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36" w:rsidRPr="007424A3" w:rsidRDefault="00AB5A36" w:rsidP="006966DA">
      <w:pPr>
        <w:autoSpaceDE w:val="0"/>
        <w:autoSpaceDN w:val="0"/>
        <w:adjustRightInd w:val="0"/>
        <w:spacing w:after="0"/>
        <w:jc w:val="center"/>
        <w:rPr>
          <w:rFonts w:cs="Arial"/>
          <w:sz w:val="24"/>
        </w:rPr>
      </w:pPr>
      <w:bookmarkStart w:id="0" w:name="_GoBack"/>
      <w:bookmarkEnd w:id="0"/>
    </w:p>
    <w:p w:rsidR="006915FB" w:rsidRPr="007424A3" w:rsidRDefault="004C6F55" w:rsidP="006966DA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</w:rPr>
      </w:pPr>
      <w:r w:rsidRPr="007424A3">
        <w:rPr>
          <w:rFonts w:cs="Arial"/>
          <w:b/>
          <w:noProof/>
          <w:sz w:val="24"/>
        </w:rPr>
        <w:drawing>
          <wp:inline distT="0" distB="0" distL="0" distR="0">
            <wp:extent cx="4064000" cy="851585"/>
            <wp:effectExtent l="25400" t="0" r="0" b="0"/>
            <wp:docPr id="1" name="Picture 0" descr="EC_logo_Primary_RGB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logo_Primary_RGB_pri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2324" cy="85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5FB" w:rsidRPr="007424A3" w:rsidRDefault="006915FB" w:rsidP="006966DA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</w:rPr>
      </w:pPr>
    </w:p>
    <w:p w:rsidR="00580845" w:rsidRPr="007424A3" w:rsidRDefault="00580845" w:rsidP="00983766">
      <w:pPr>
        <w:autoSpaceDE w:val="0"/>
        <w:autoSpaceDN w:val="0"/>
        <w:adjustRightInd w:val="0"/>
        <w:spacing w:after="0"/>
        <w:jc w:val="center"/>
        <w:rPr>
          <w:rFonts w:cs="Arial"/>
          <w:b/>
          <w:sz w:val="24"/>
        </w:rPr>
      </w:pPr>
      <w:r w:rsidRPr="007424A3">
        <w:rPr>
          <w:rFonts w:cs="Arial"/>
          <w:b/>
          <w:sz w:val="24"/>
        </w:rPr>
        <w:t>Energy Efficiency Board</w:t>
      </w:r>
      <w:r w:rsidR="00983766" w:rsidRPr="007424A3">
        <w:rPr>
          <w:rFonts w:cs="Arial"/>
          <w:b/>
          <w:sz w:val="24"/>
        </w:rPr>
        <w:t xml:space="preserve"> </w:t>
      </w:r>
      <w:r w:rsidRPr="007424A3">
        <w:rPr>
          <w:rFonts w:cs="Arial"/>
          <w:b/>
          <w:color w:val="000000"/>
          <w:sz w:val="24"/>
        </w:rPr>
        <w:t>Marketing Committee Meeting</w:t>
      </w:r>
    </w:p>
    <w:p w:rsidR="00580845" w:rsidRPr="007424A3" w:rsidRDefault="0024752B" w:rsidP="006966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January 15</w:t>
      </w:r>
      <w:r w:rsidR="00580845" w:rsidRPr="007424A3">
        <w:rPr>
          <w:rFonts w:cs="Arial"/>
          <w:color w:val="000000"/>
          <w:sz w:val="24"/>
        </w:rPr>
        <w:t>, 201</w:t>
      </w:r>
      <w:r w:rsidRPr="007424A3">
        <w:rPr>
          <w:rFonts w:cs="Arial"/>
          <w:color w:val="000000"/>
          <w:sz w:val="24"/>
        </w:rPr>
        <w:t>4</w:t>
      </w:r>
      <w:r w:rsidR="00580845" w:rsidRPr="007424A3">
        <w:rPr>
          <w:rFonts w:cs="Arial"/>
          <w:color w:val="000000"/>
          <w:sz w:val="24"/>
        </w:rPr>
        <w:t xml:space="preserve">, </w:t>
      </w:r>
      <w:r w:rsidR="004C6F55" w:rsidRPr="007424A3">
        <w:rPr>
          <w:rFonts w:cs="Arial"/>
          <w:color w:val="000000"/>
          <w:sz w:val="24"/>
        </w:rPr>
        <w:t>2:</w:t>
      </w:r>
      <w:r w:rsidRPr="007424A3">
        <w:rPr>
          <w:rFonts w:cs="Arial"/>
          <w:color w:val="000000"/>
          <w:sz w:val="24"/>
        </w:rPr>
        <w:t>00</w:t>
      </w:r>
      <w:r w:rsidR="00983766" w:rsidRPr="007424A3">
        <w:rPr>
          <w:rFonts w:cs="Arial"/>
          <w:color w:val="000000"/>
          <w:sz w:val="24"/>
        </w:rPr>
        <w:t>-4:0</w:t>
      </w:r>
      <w:r w:rsidR="004C6F55" w:rsidRPr="007424A3">
        <w:rPr>
          <w:rFonts w:cs="Arial"/>
          <w:color w:val="000000"/>
          <w:sz w:val="24"/>
        </w:rPr>
        <w:t>0 p.m.</w:t>
      </w:r>
    </w:p>
    <w:p w:rsidR="006915FB" w:rsidRPr="007424A3" w:rsidRDefault="004E2F8E" w:rsidP="006966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Department of Energy and Environmental Protection – Public Utilities Regulatory Authority</w:t>
      </w:r>
    </w:p>
    <w:p w:rsidR="00580845" w:rsidRPr="007424A3" w:rsidRDefault="0054422C" w:rsidP="006966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Adjudication Conference Room</w:t>
      </w:r>
      <w:r w:rsidR="004C6F55" w:rsidRPr="007424A3">
        <w:rPr>
          <w:rFonts w:cs="Arial"/>
          <w:color w:val="000000"/>
          <w:sz w:val="24"/>
        </w:rPr>
        <w:t xml:space="preserve">, </w:t>
      </w:r>
      <w:r w:rsidR="006915FB" w:rsidRPr="007424A3">
        <w:rPr>
          <w:rFonts w:cs="Arial"/>
          <w:color w:val="000000"/>
          <w:sz w:val="24"/>
        </w:rPr>
        <w:t>1</w:t>
      </w:r>
      <w:r w:rsidR="00580845" w:rsidRPr="007424A3">
        <w:rPr>
          <w:rFonts w:cs="Arial"/>
          <w:color w:val="000000"/>
          <w:sz w:val="24"/>
        </w:rPr>
        <w:t>0 Franklin Square, New Britain, CT</w:t>
      </w:r>
    </w:p>
    <w:p w:rsidR="004E2F8E" w:rsidRPr="007424A3" w:rsidRDefault="00580845" w:rsidP="006966DA">
      <w:pPr>
        <w:autoSpaceDE w:val="0"/>
        <w:autoSpaceDN w:val="0"/>
        <w:adjustRightInd w:val="0"/>
        <w:spacing w:after="0"/>
        <w:jc w:val="center"/>
        <w:rPr>
          <w:sz w:val="24"/>
        </w:rPr>
      </w:pPr>
      <w:r w:rsidRPr="007424A3">
        <w:rPr>
          <w:rFonts w:cs="Arial"/>
          <w:color w:val="000000"/>
          <w:sz w:val="24"/>
        </w:rPr>
        <w:t>Meeting Materials Available in Box.net Folder</w:t>
      </w:r>
      <w:r w:rsidR="004C6F55" w:rsidRPr="007424A3">
        <w:rPr>
          <w:rFonts w:cs="Arial"/>
          <w:color w:val="000000"/>
          <w:sz w:val="24"/>
        </w:rPr>
        <w:t>:</w:t>
      </w:r>
      <w:r w:rsidR="00527BEF" w:rsidRPr="007424A3">
        <w:rPr>
          <w:rFonts w:cs="Arial"/>
          <w:color w:val="000000"/>
          <w:sz w:val="24"/>
        </w:rPr>
        <w:t xml:space="preserve"> </w:t>
      </w:r>
      <w:hyperlink r:id="rId8" w:history="1">
        <w:r w:rsidR="00E324D4" w:rsidRPr="00F37810">
          <w:rPr>
            <w:rStyle w:val="Hyperlink"/>
            <w:rFonts w:ascii="Verdana" w:hAnsi="Verdana" w:cs="Arial"/>
            <w:sz w:val="20"/>
            <w:szCs w:val="20"/>
          </w:rPr>
          <w:t>https://app.box.com/s/0aj9mmn3b0071myf50ud</w:t>
        </w:r>
      </w:hyperlink>
    </w:p>
    <w:p w:rsidR="00E324D4" w:rsidRPr="00E324D4" w:rsidRDefault="004E2F8E" w:rsidP="00E324D4">
      <w:pPr>
        <w:jc w:val="center"/>
        <w:rPr>
          <w:rFonts w:ascii="Verdana" w:eastAsia="Times New Roman" w:hAnsi="Verdana" w:cs="Arial"/>
          <w:color w:val="000000"/>
          <w:sz w:val="20"/>
          <w:szCs w:val="20"/>
        </w:rPr>
      </w:pPr>
      <w:r w:rsidRPr="007424A3">
        <w:rPr>
          <w:sz w:val="24"/>
        </w:rPr>
        <w:t xml:space="preserve">Call-in number: </w:t>
      </w:r>
      <w:r w:rsidR="00E324D4">
        <w:rPr>
          <w:rFonts w:eastAsia="ヒラギノ角ゴ Pro W3" w:cstheme="minorHAnsi"/>
          <w:color w:val="000000"/>
          <w:sz w:val="24"/>
          <w:szCs w:val="24"/>
        </w:rPr>
        <w:t>800-655-1109 / P</w:t>
      </w:r>
      <w:r w:rsidR="00E324D4" w:rsidRPr="00E324D4">
        <w:rPr>
          <w:rFonts w:eastAsia="ヒラギノ角ゴ Pro W3" w:cstheme="minorHAnsi"/>
          <w:color w:val="000000"/>
          <w:sz w:val="24"/>
          <w:szCs w:val="24"/>
        </w:rPr>
        <w:t>asscode: 875 8697</w:t>
      </w:r>
    </w:p>
    <w:p w:rsidR="00580845" w:rsidRPr="007424A3" w:rsidRDefault="00580845" w:rsidP="006966DA">
      <w:pPr>
        <w:autoSpaceDE w:val="0"/>
        <w:autoSpaceDN w:val="0"/>
        <w:adjustRightInd w:val="0"/>
        <w:spacing w:after="0"/>
        <w:jc w:val="center"/>
        <w:rPr>
          <w:rFonts w:cs="Arial"/>
          <w:b/>
          <w:i/>
          <w:color w:val="000000"/>
          <w:sz w:val="24"/>
        </w:rPr>
      </w:pPr>
    </w:p>
    <w:p w:rsidR="00546914" w:rsidRDefault="00983766" w:rsidP="00983766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24"/>
        </w:rPr>
      </w:pPr>
      <w:r w:rsidRPr="007424A3">
        <w:rPr>
          <w:rFonts w:cs="Arial"/>
          <w:b/>
          <w:color w:val="000000"/>
          <w:sz w:val="24"/>
        </w:rPr>
        <w:t>AGENDA</w:t>
      </w:r>
    </w:p>
    <w:p w:rsidR="00E324D4" w:rsidRPr="007424A3" w:rsidRDefault="00E324D4" w:rsidP="00983766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24"/>
        </w:rPr>
      </w:pPr>
    </w:p>
    <w:p w:rsidR="00A24E00" w:rsidRPr="007424A3" w:rsidRDefault="008F6A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 xml:space="preserve">Introduction </w:t>
      </w:r>
      <w:r w:rsidR="002E1D4C" w:rsidRPr="007424A3">
        <w:rPr>
          <w:rFonts w:cs="Arial"/>
          <w:color w:val="000000"/>
          <w:sz w:val="24"/>
        </w:rPr>
        <w:t xml:space="preserve">and </w:t>
      </w:r>
      <w:r w:rsidRPr="007424A3">
        <w:rPr>
          <w:rFonts w:cs="Arial"/>
          <w:color w:val="000000"/>
          <w:sz w:val="24"/>
        </w:rPr>
        <w:t>agenda review</w:t>
      </w:r>
    </w:p>
    <w:p w:rsidR="00983766" w:rsidRPr="007424A3" w:rsidRDefault="008515C9" w:rsidP="008515C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7424A3">
        <w:rPr>
          <w:rFonts w:cs="Arial"/>
          <w:color w:val="000000"/>
          <w:sz w:val="24"/>
        </w:rPr>
        <w:t xml:space="preserve">Update on the Energize </w:t>
      </w:r>
      <w:r w:rsidR="0024752B" w:rsidRPr="007424A3">
        <w:rPr>
          <w:rFonts w:cs="Arial"/>
          <w:color w:val="000000"/>
          <w:sz w:val="24"/>
        </w:rPr>
        <w:t>Connecticut joint marketing p</w:t>
      </w:r>
      <w:r w:rsidR="00983766" w:rsidRPr="007424A3">
        <w:rPr>
          <w:rFonts w:cs="Arial"/>
          <w:color w:val="000000"/>
          <w:sz w:val="24"/>
        </w:rPr>
        <w:t>roject</w:t>
      </w:r>
      <w:r w:rsidR="00C04A0C" w:rsidRPr="007424A3">
        <w:rPr>
          <w:rFonts w:cs="Arial"/>
          <w:color w:val="000000"/>
          <w:sz w:val="24"/>
        </w:rPr>
        <w:t xml:space="preserve"> </w:t>
      </w:r>
    </w:p>
    <w:p w:rsidR="0024752B" w:rsidRPr="007424A3" w:rsidRDefault="0024752B" w:rsidP="009837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7424A3">
        <w:rPr>
          <w:rFonts w:cs="Arial"/>
          <w:color w:val="000000"/>
          <w:sz w:val="24"/>
        </w:rPr>
        <w:t>Website u</w:t>
      </w:r>
      <w:r w:rsidR="00983766" w:rsidRPr="007424A3">
        <w:rPr>
          <w:rFonts w:cs="Arial"/>
          <w:color w:val="000000"/>
          <w:sz w:val="24"/>
        </w:rPr>
        <w:t>pdate</w:t>
      </w:r>
    </w:p>
    <w:p w:rsidR="00983766" w:rsidRPr="007424A3" w:rsidRDefault="0024752B" w:rsidP="0098376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eastAsia="Times New Roman"/>
          <w:sz w:val="24"/>
          <w:szCs w:val="24"/>
        </w:rPr>
      </w:pPr>
      <w:r w:rsidRPr="007424A3">
        <w:rPr>
          <w:rFonts w:cs="Arial"/>
          <w:color w:val="000000"/>
          <w:sz w:val="24"/>
        </w:rPr>
        <w:t xml:space="preserve">January presentation </w:t>
      </w:r>
      <w:r w:rsidR="00E324D4">
        <w:rPr>
          <w:rFonts w:cs="Arial"/>
          <w:color w:val="000000"/>
          <w:sz w:val="24"/>
        </w:rPr>
        <w:t xml:space="preserve">on survey </w:t>
      </w:r>
      <w:r w:rsidRPr="007424A3">
        <w:rPr>
          <w:rFonts w:cs="Arial"/>
          <w:color w:val="000000"/>
          <w:sz w:val="24"/>
        </w:rPr>
        <w:t>by Opinion Dynamics</w:t>
      </w:r>
    </w:p>
    <w:p w:rsidR="0024752B" w:rsidRPr="007424A3" w:rsidRDefault="0024752B" w:rsidP="002475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2014 Marketing Plan</w:t>
      </w:r>
      <w:r w:rsidR="00725D54">
        <w:rPr>
          <w:rFonts w:cs="Arial"/>
          <w:color w:val="000000"/>
          <w:sz w:val="24"/>
        </w:rPr>
        <w:t xml:space="preserve"> (see attached schedule and high-level outline)</w:t>
      </w:r>
    </w:p>
    <w:p w:rsidR="0024752B" w:rsidRPr="007424A3" w:rsidRDefault="0024752B" w:rsidP="002475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Review of process and schedule for development of 2014 Marketing Plan</w:t>
      </w:r>
    </w:p>
    <w:p w:rsidR="0024752B" w:rsidRPr="007424A3" w:rsidRDefault="0024752B" w:rsidP="002475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color w:val="000000"/>
          <w:sz w:val="24"/>
        </w:rPr>
        <w:t>Distinction between Marketing Plan activities</w:t>
      </w:r>
      <w:r w:rsidR="00725D54">
        <w:rPr>
          <w:color w:val="000000"/>
          <w:sz w:val="24"/>
        </w:rPr>
        <w:t xml:space="preserve"> (budget line item) and program marketing</w:t>
      </w:r>
    </w:p>
    <w:p w:rsidR="0024752B" w:rsidRPr="007424A3" w:rsidRDefault="0024752B" w:rsidP="0024752B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color w:val="000000"/>
          <w:sz w:val="24"/>
        </w:rPr>
        <w:t>Review of 2014 Marketing Plan outline and initial draft</w:t>
      </w:r>
    </w:p>
    <w:p w:rsidR="0024752B" w:rsidRPr="007424A3" w:rsidRDefault="0024752B" w:rsidP="002475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color w:val="000000"/>
          <w:sz w:val="24"/>
        </w:rPr>
        <w:t>Introduction &amp; background</w:t>
      </w:r>
    </w:p>
    <w:p w:rsidR="0024752B" w:rsidRPr="007424A3" w:rsidRDefault="0024752B" w:rsidP="002475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color w:val="000000"/>
          <w:sz w:val="24"/>
        </w:rPr>
        <w:t>2014 Marketing Plan activities</w:t>
      </w:r>
    </w:p>
    <w:p w:rsidR="0024752B" w:rsidRPr="007424A3" w:rsidRDefault="0024752B" w:rsidP="002475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color w:val="000000"/>
          <w:sz w:val="24"/>
        </w:rPr>
        <w:t>Schedule and timeline</w:t>
      </w:r>
    </w:p>
    <w:p w:rsidR="0024752B" w:rsidRPr="007424A3" w:rsidRDefault="0024752B" w:rsidP="002475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color w:val="000000"/>
          <w:sz w:val="24"/>
        </w:rPr>
        <w:t>Budget and funding</w:t>
      </w:r>
    </w:p>
    <w:p w:rsidR="0024752B" w:rsidRPr="007424A3" w:rsidRDefault="0024752B" w:rsidP="0024752B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color w:val="000000"/>
          <w:sz w:val="24"/>
        </w:rPr>
        <w:t>Organization and implementation</w:t>
      </w:r>
    </w:p>
    <w:p w:rsidR="00E324D4" w:rsidRDefault="00E324D4" w:rsidP="002475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Status update on marketing metrics and reporting schedule (as background, see the slides that Ellen Zuckerman presented to the EEB on January 8)</w:t>
      </w:r>
    </w:p>
    <w:p w:rsidR="0024752B" w:rsidRPr="007424A3" w:rsidRDefault="0024752B" w:rsidP="0024752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Setting goals for marketing</w:t>
      </w:r>
    </w:p>
    <w:p w:rsidR="00983766" w:rsidRPr="007424A3" w:rsidRDefault="00891105" w:rsidP="006966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  <w:r w:rsidRPr="007424A3">
        <w:rPr>
          <w:rFonts w:cs="Arial"/>
          <w:color w:val="000000"/>
          <w:sz w:val="24"/>
        </w:rPr>
        <w:t>Other B</w:t>
      </w:r>
      <w:r w:rsidR="00580845" w:rsidRPr="007424A3">
        <w:rPr>
          <w:rFonts w:cs="Arial"/>
          <w:color w:val="000000"/>
          <w:sz w:val="24"/>
        </w:rPr>
        <w:t>usiness</w:t>
      </w:r>
    </w:p>
    <w:p w:rsidR="00983766" w:rsidRPr="007424A3" w:rsidRDefault="00983766" w:rsidP="00983766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</w:rPr>
      </w:pPr>
    </w:p>
    <w:p w:rsidR="000C5C6B" w:rsidRPr="000C5C6B" w:rsidRDefault="0024752B" w:rsidP="000C5C6B">
      <w:pPr>
        <w:pStyle w:val="Heading2"/>
        <w:jc w:val="center"/>
        <w:rPr>
          <w:rFonts w:asciiTheme="minorHAnsi" w:hAnsiTheme="minorHAnsi" w:cs="Arial"/>
          <w:caps/>
          <w:color w:val="000000"/>
          <w:sz w:val="24"/>
        </w:rPr>
      </w:pPr>
      <w:r w:rsidRPr="007424A3">
        <w:rPr>
          <w:rFonts w:asciiTheme="minorHAnsi" w:hAnsiTheme="minorHAnsi" w:cs="Arial"/>
          <w:b w:val="0"/>
          <w:i/>
          <w:color w:val="000000"/>
          <w:sz w:val="24"/>
        </w:rPr>
        <w:br w:type="page"/>
      </w:r>
      <w:r w:rsidR="000C5C6B" w:rsidRPr="000C5C6B">
        <w:rPr>
          <w:rFonts w:asciiTheme="minorHAnsi" w:hAnsiTheme="minorHAnsi" w:cs="Arial"/>
          <w:caps/>
          <w:color w:val="000000"/>
          <w:sz w:val="24"/>
        </w:rPr>
        <w:lastRenderedPageBreak/>
        <w:t>2014 Marketing Plan Timeline and Outline</w:t>
      </w:r>
    </w:p>
    <w:p w:rsidR="0024752B" w:rsidRPr="007424A3" w:rsidRDefault="0024752B" w:rsidP="003B4CDF">
      <w:pPr>
        <w:pStyle w:val="Heading2"/>
        <w:spacing w:line="276" w:lineRule="auto"/>
        <w:rPr>
          <w:rFonts w:asciiTheme="minorHAnsi" w:hAnsiTheme="minorHAnsi"/>
          <w:b w:val="0"/>
          <w:color w:val="auto"/>
          <w:sz w:val="24"/>
        </w:rPr>
      </w:pPr>
      <w:r w:rsidRPr="007424A3">
        <w:rPr>
          <w:rFonts w:asciiTheme="minorHAnsi" w:hAnsiTheme="minorHAnsi"/>
          <w:color w:val="auto"/>
          <w:sz w:val="24"/>
        </w:rPr>
        <w:t>Process and Schedule for Development of 2014 Marketing Plan</w:t>
      </w:r>
      <w:r w:rsidRPr="007424A3">
        <w:rPr>
          <w:rFonts w:asciiTheme="minorHAnsi" w:hAnsiTheme="minorHAnsi"/>
          <w:color w:val="auto"/>
          <w:sz w:val="24"/>
        </w:rPr>
        <w:br/>
      </w:r>
    </w:p>
    <w:p w:rsidR="0024752B" w:rsidRPr="007424A3" w:rsidRDefault="0024752B" w:rsidP="003B4CDF">
      <w:pPr>
        <w:pStyle w:val="ListParagraph"/>
        <w:numPr>
          <w:ilvl w:val="0"/>
          <w:numId w:val="9"/>
        </w:numPr>
        <w:rPr>
          <w:sz w:val="24"/>
        </w:rPr>
      </w:pPr>
      <w:r w:rsidRPr="007424A3">
        <w:rPr>
          <w:sz w:val="24"/>
        </w:rPr>
        <w:t>December 4, 2013 – EEB Market</w:t>
      </w:r>
      <w:r w:rsidR="00E12EDE">
        <w:rPr>
          <w:sz w:val="24"/>
        </w:rPr>
        <w:t>ing Committee meeting: Continued</w:t>
      </w:r>
      <w:r w:rsidR="00294B8D">
        <w:rPr>
          <w:sz w:val="24"/>
        </w:rPr>
        <w:t xml:space="preserve"> d</w:t>
      </w:r>
      <w:r w:rsidRPr="007424A3">
        <w:rPr>
          <w:sz w:val="24"/>
        </w:rPr>
        <w:t>iscussion on the main propose</w:t>
      </w:r>
      <w:r w:rsidR="00294B8D">
        <w:rPr>
          <w:sz w:val="24"/>
        </w:rPr>
        <w:t xml:space="preserve">d marketing activities for 2014, </w:t>
      </w:r>
      <w:r w:rsidRPr="007424A3">
        <w:rPr>
          <w:sz w:val="24"/>
        </w:rPr>
        <w:t>review of Company marketing resources and capabilities.</w:t>
      </w:r>
    </w:p>
    <w:p w:rsidR="0024752B" w:rsidRPr="007424A3" w:rsidRDefault="0024752B" w:rsidP="003B4CDF">
      <w:pPr>
        <w:pStyle w:val="ListParagraph"/>
        <w:numPr>
          <w:ilvl w:val="0"/>
          <w:numId w:val="9"/>
        </w:numPr>
        <w:rPr>
          <w:sz w:val="24"/>
        </w:rPr>
      </w:pPr>
      <w:r w:rsidRPr="007424A3">
        <w:rPr>
          <w:sz w:val="24"/>
        </w:rPr>
        <w:t xml:space="preserve">December 2013 – January 2014: Continued work on proposed 2014 marketing activities, preparation of </w:t>
      </w:r>
      <w:r w:rsidR="00E12EDE">
        <w:rPr>
          <w:sz w:val="24"/>
        </w:rPr>
        <w:t xml:space="preserve">components for initial </w:t>
      </w:r>
      <w:r w:rsidRPr="007424A3">
        <w:rPr>
          <w:sz w:val="24"/>
        </w:rPr>
        <w:t>draft 2014 Marketing Plan.</w:t>
      </w:r>
    </w:p>
    <w:p w:rsidR="0024752B" w:rsidRPr="007424A3" w:rsidRDefault="0024752B" w:rsidP="003B4CDF">
      <w:pPr>
        <w:pStyle w:val="ListParagraph"/>
        <w:numPr>
          <w:ilvl w:val="0"/>
          <w:numId w:val="9"/>
        </w:numPr>
        <w:rPr>
          <w:sz w:val="24"/>
        </w:rPr>
      </w:pPr>
      <w:r w:rsidRPr="007424A3">
        <w:rPr>
          <w:sz w:val="24"/>
        </w:rPr>
        <w:t xml:space="preserve">January 15, 2014 – </w:t>
      </w:r>
      <w:r w:rsidR="00294B8D">
        <w:rPr>
          <w:sz w:val="24"/>
        </w:rPr>
        <w:t>EEB Marketing Committee m</w:t>
      </w:r>
      <w:r w:rsidRPr="007424A3">
        <w:rPr>
          <w:sz w:val="24"/>
        </w:rPr>
        <w:t>eeting: Review and discussion of initial draft 2014 Marketing Plan.</w:t>
      </w:r>
    </w:p>
    <w:p w:rsidR="0024752B" w:rsidRPr="007424A3" w:rsidRDefault="0024752B" w:rsidP="003B4CDF">
      <w:pPr>
        <w:pStyle w:val="ListParagraph"/>
        <w:numPr>
          <w:ilvl w:val="0"/>
          <w:numId w:val="9"/>
        </w:numPr>
        <w:rPr>
          <w:sz w:val="24"/>
        </w:rPr>
      </w:pPr>
      <w:r w:rsidRPr="007424A3">
        <w:rPr>
          <w:sz w:val="24"/>
        </w:rPr>
        <w:t xml:space="preserve">February 5, 2014 – EEB Marketing Committee Meeting: Review of Final 2014 Marketing Plan, and upon approval/modification, distribution to full EEB for review at February </w:t>
      </w:r>
      <w:r w:rsidR="00E12EDE">
        <w:rPr>
          <w:sz w:val="24"/>
        </w:rPr>
        <w:t xml:space="preserve">19 </w:t>
      </w:r>
      <w:r w:rsidRPr="007424A3">
        <w:rPr>
          <w:sz w:val="24"/>
        </w:rPr>
        <w:t>EEB meeting.</w:t>
      </w:r>
    </w:p>
    <w:p w:rsidR="0024752B" w:rsidRPr="007424A3" w:rsidRDefault="0024752B" w:rsidP="003B4CDF">
      <w:pPr>
        <w:pStyle w:val="ListParagraph"/>
        <w:numPr>
          <w:ilvl w:val="0"/>
          <w:numId w:val="9"/>
        </w:numPr>
        <w:rPr>
          <w:sz w:val="24"/>
        </w:rPr>
      </w:pPr>
      <w:r w:rsidRPr="007424A3">
        <w:rPr>
          <w:sz w:val="24"/>
        </w:rPr>
        <w:t xml:space="preserve">March 2014:  2014 Marketing Plan incorporated as part of the 2014 Plan Update. </w:t>
      </w:r>
    </w:p>
    <w:p w:rsidR="0024752B" w:rsidRPr="007424A3" w:rsidRDefault="0024752B" w:rsidP="003B4CDF">
      <w:pPr>
        <w:rPr>
          <w:rFonts w:eastAsiaTheme="majorEastAsia" w:cstheme="majorBidi"/>
          <w:b/>
          <w:bCs/>
          <w:sz w:val="24"/>
          <w:szCs w:val="26"/>
        </w:rPr>
      </w:pPr>
      <w:r w:rsidRPr="007424A3">
        <w:rPr>
          <w:b/>
          <w:sz w:val="24"/>
        </w:rPr>
        <w:t xml:space="preserve">2014 Marketing Plan </w:t>
      </w:r>
      <w:r w:rsidR="008C7AF3">
        <w:rPr>
          <w:b/>
          <w:sz w:val="24"/>
        </w:rPr>
        <w:t xml:space="preserve">High-Level </w:t>
      </w:r>
      <w:r w:rsidRPr="007424A3">
        <w:rPr>
          <w:b/>
          <w:sz w:val="24"/>
        </w:rPr>
        <w:t>Outline</w:t>
      </w:r>
    </w:p>
    <w:p w:rsidR="0024752B" w:rsidRPr="007424A3" w:rsidRDefault="0024752B" w:rsidP="003B4CDF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4A3">
        <w:rPr>
          <w:sz w:val="24"/>
        </w:rPr>
        <w:t>Introduction &amp; Background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>CT’s energy goals (including the Comprehensive Energy Strategy)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 xml:space="preserve">The intersection </w:t>
      </w:r>
      <w:r w:rsidR="00E12EDE">
        <w:rPr>
          <w:sz w:val="24"/>
        </w:rPr>
        <w:t xml:space="preserve">and coordination </w:t>
      </w:r>
      <w:r w:rsidRPr="007424A3">
        <w:rPr>
          <w:sz w:val="24"/>
        </w:rPr>
        <w:t>of the 2014 Marketing Plan, program marketing, and the Energize Connecticut brand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>Marketing goals and overall objectives (including the objectives and orders in the DEEP Final Decision)</w:t>
      </w:r>
    </w:p>
    <w:p w:rsidR="0024752B" w:rsidRPr="007424A3" w:rsidRDefault="0024752B" w:rsidP="003B4CDF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4A3">
        <w:rPr>
          <w:sz w:val="24"/>
        </w:rPr>
        <w:t xml:space="preserve">Strategies, activities, and marketing mix </w:t>
      </w:r>
      <w:r w:rsidR="00E12EDE">
        <w:rPr>
          <w:sz w:val="24"/>
        </w:rPr>
        <w:t>(components of the Marketing Plan line item)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>Market research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>Market segmentation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>Value of EE to customers (including home performance, building labeling, etc.)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>Full brand launch/blast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>Customer engagement</w:t>
      </w:r>
      <w:r w:rsidR="00E12EDE">
        <w:rPr>
          <w:sz w:val="24"/>
        </w:rPr>
        <w:t xml:space="preserve"> platform</w:t>
      </w:r>
    </w:p>
    <w:p w:rsidR="0024752B" w:rsidRPr="007424A3" w:rsidRDefault="0024752B" w:rsidP="003B4CDF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7424A3">
        <w:rPr>
          <w:sz w:val="24"/>
        </w:rPr>
        <w:t>Energize CT website enhancements</w:t>
      </w:r>
    </w:p>
    <w:p w:rsidR="0024752B" w:rsidRPr="007424A3" w:rsidRDefault="0024752B" w:rsidP="003B4CDF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4A3">
        <w:rPr>
          <w:sz w:val="24"/>
        </w:rPr>
        <w:t>Schedule/timeline</w:t>
      </w:r>
    </w:p>
    <w:p w:rsidR="0024752B" w:rsidRPr="007424A3" w:rsidRDefault="0024752B" w:rsidP="003B4CDF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4A3">
        <w:rPr>
          <w:sz w:val="24"/>
        </w:rPr>
        <w:t>Budget and funding</w:t>
      </w:r>
    </w:p>
    <w:p w:rsidR="00580845" w:rsidRPr="007424A3" w:rsidRDefault="0024752B" w:rsidP="003B4CDF">
      <w:pPr>
        <w:pStyle w:val="ListParagraph"/>
        <w:numPr>
          <w:ilvl w:val="0"/>
          <w:numId w:val="10"/>
        </w:numPr>
        <w:spacing w:after="0"/>
        <w:rPr>
          <w:sz w:val="24"/>
        </w:rPr>
      </w:pPr>
      <w:r w:rsidRPr="007424A3">
        <w:rPr>
          <w:sz w:val="24"/>
        </w:rPr>
        <w:t>Organization and implementation (EEB Marketing Committee; marketing staff/resources and capabilities of the companies; role of potential additional marketing consultant per DEEP Final Decision; coordination with CEFIA, etc.)</w:t>
      </w:r>
    </w:p>
    <w:sectPr w:rsidR="00580845" w:rsidRPr="007424A3" w:rsidSect="002E1D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9C" w:rsidRDefault="0095049C" w:rsidP="006D1667">
      <w:pPr>
        <w:spacing w:after="0" w:line="240" w:lineRule="auto"/>
      </w:pPr>
      <w:r>
        <w:separator/>
      </w:r>
    </w:p>
  </w:endnote>
  <w:endnote w:type="continuationSeparator" w:id="0">
    <w:p w:rsidR="0095049C" w:rsidRDefault="0095049C" w:rsidP="006D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9C" w:rsidRDefault="0095049C" w:rsidP="006D1667">
      <w:pPr>
        <w:spacing w:after="0" w:line="240" w:lineRule="auto"/>
      </w:pPr>
      <w:r>
        <w:separator/>
      </w:r>
    </w:p>
  </w:footnote>
  <w:footnote w:type="continuationSeparator" w:id="0">
    <w:p w:rsidR="0095049C" w:rsidRDefault="0095049C" w:rsidP="006D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3053B"/>
    <w:multiLevelType w:val="hybridMultilevel"/>
    <w:tmpl w:val="C604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106A"/>
    <w:multiLevelType w:val="hybridMultilevel"/>
    <w:tmpl w:val="CA8C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34F79"/>
    <w:multiLevelType w:val="hybridMultilevel"/>
    <w:tmpl w:val="34AACD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C6D13"/>
    <w:multiLevelType w:val="hybridMultilevel"/>
    <w:tmpl w:val="A3DA5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793AB1"/>
    <w:multiLevelType w:val="hybridMultilevel"/>
    <w:tmpl w:val="89E83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BB376D"/>
    <w:multiLevelType w:val="hybridMultilevel"/>
    <w:tmpl w:val="44D2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65AEB"/>
    <w:multiLevelType w:val="hybridMultilevel"/>
    <w:tmpl w:val="3200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5EB3"/>
    <w:multiLevelType w:val="hybridMultilevel"/>
    <w:tmpl w:val="8DAC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054B1E"/>
    <w:multiLevelType w:val="hybridMultilevel"/>
    <w:tmpl w:val="6A8859BE"/>
    <w:lvl w:ilvl="0" w:tplc="ACF25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6451"/>
    <w:multiLevelType w:val="hybridMultilevel"/>
    <w:tmpl w:val="795C5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36"/>
    <w:rsid w:val="000309B3"/>
    <w:rsid w:val="00076FFB"/>
    <w:rsid w:val="000C5C6B"/>
    <w:rsid w:val="000F18EA"/>
    <w:rsid w:val="001015CD"/>
    <w:rsid w:val="0010423B"/>
    <w:rsid w:val="00136FD4"/>
    <w:rsid w:val="0015555F"/>
    <w:rsid w:val="001624EF"/>
    <w:rsid w:val="001A1570"/>
    <w:rsid w:val="0024204D"/>
    <w:rsid w:val="0024752B"/>
    <w:rsid w:val="002501FA"/>
    <w:rsid w:val="0028623F"/>
    <w:rsid w:val="0029100C"/>
    <w:rsid w:val="00294B8D"/>
    <w:rsid w:val="002E1D4C"/>
    <w:rsid w:val="002E4A15"/>
    <w:rsid w:val="003B4CDF"/>
    <w:rsid w:val="003B5E5E"/>
    <w:rsid w:val="003F1C80"/>
    <w:rsid w:val="003F5FE5"/>
    <w:rsid w:val="00424465"/>
    <w:rsid w:val="004273B0"/>
    <w:rsid w:val="00471189"/>
    <w:rsid w:val="00487820"/>
    <w:rsid w:val="004A6CB7"/>
    <w:rsid w:val="004C6F55"/>
    <w:rsid w:val="004E2F8E"/>
    <w:rsid w:val="005115B7"/>
    <w:rsid w:val="00527BEF"/>
    <w:rsid w:val="0054422C"/>
    <w:rsid w:val="00546914"/>
    <w:rsid w:val="005744C5"/>
    <w:rsid w:val="00580845"/>
    <w:rsid w:val="005F305B"/>
    <w:rsid w:val="0065363A"/>
    <w:rsid w:val="00662B92"/>
    <w:rsid w:val="00663EC7"/>
    <w:rsid w:val="006915FB"/>
    <w:rsid w:val="006966DA"/>
    <w:rsid w:val="006B25B6"/>
    <w:rsid w:val="006C0EFF"/>
    <w:rsid w:val="006C1856"/>
    <w:rsid w:val="006D1667"/>
    <w:rsid w:val="006F6C82"/>
    <w:rsid w:val="00711B96"/>
    <w:rsid w:val="00725D54"/>
    <w:rsid w:val="007424A3"/>
    <w:rsid w:val="007B286D"/>
    <w:rsid w:val="007D36E5"/>
    <w:rsid w:val="00812EA2"/>
    <w:rsid w:val="00844FFA"/>
    <w:rsid w:val="008515C9"/>
    <w:rsid w:val="00891105"/>
    <w:rsid w:val="008C7AF3"/>
    <w:rsid w:val="008D6E7C"/>
    <w:rsid w:val="008F6AED"/>
    <w:rsid w:val="00900AB3"/>
    <w:rsid w:val="0095049C"/>
    <w:rsid w:val="009726C2"/>
    <w:rsid w:val="00983766"/>
    <w:rsid w:val="00A11C81"/>
    <w:rsid w:val="00A24E00"/>
    <w:rsid w:val="00A30DB2"/>
    <w:rsid w:val="00A520B7"/>
    <w:rsid w:val="00A80F57"/>
    <w:rsid w:val="00A85D67"/>
    <w:rsid w:val="00AB5A36"/>
    <w:rsid w:val="00AD0561"/>
    <w:rsid w:val="00AE310A"/>
    <w:rsid w:val="00B32272"/>
    <w:rsid w:val="00B6071C"/>
    <w:rsid w:val="00BC35E0"/>
    <w:rsid w:val="00BD313D"/>
    <w:rsid w:val="00BE1C26"/>
    <w:rsid w:val="00BF0D64"/>
    <w:rsid w:val="00C04A0C"/>
    <w:rsid w:val="00C105D0"/>
    <w:rsid w:val="00C60A53"/>
    <w:rsid w:val="00C91A34"/>
    <w:rsid w:val="00CA6DEA"/>
    <w:rsid w:val="00CE18CC"/>
    <w:rsid w:val="00CF1CA1"/>
    <w:rsid w:val="00D061E4"/>
    <w:rsid w:val="00D214E1"/>
    <w:rsid w:val="00D432A1"/>
    <w:rsid w:val="00D53B42"/>
    <w:rsid w:val="00D86DE4"/>
    <w:rsid w:val="00D87801"/>
    <w:rsid w:val="00DE32D2"/>
    <w:rsid w:val="00DF5AA1"/>
    <w:rsid w:val="00E12EDE"/>
    <w:rsid w:val="00E324D4"/>
    <w:rsid w:val="00E56AEE"/>
    <w:rsid w:val="00E844CB"/>
    <w:rsid w:val="00ED43D4"/>
    <w:rsid w:val="00F30B01"/>
    <w:rsid w:val="00F648CF"/>
    <w:rsid w:val="00F74607"/>
    <w:rsid w:val="00FB4C8F"/>
    <w:rsid w:val="00FB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7FEB3F-1992-4496-8438-C9B58C9D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52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B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632D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B5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8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8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0845"/>
    <w:pPr>
      <w:ind w:left="720"/>
      <w:contextualSpacing/>
    </w:pPr>
  </w:style>
  <w:style w:type="paragraph" w:styleId="NoSpacing">
    <w:name w:val="No Spacing"/>
    <w:uiPriority w:val="1"/>
    <w:qFormat/>
    <w:rsid w:val="006D16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D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667"/>
  </w:style>
  <w:style w:type="paragraph" w:styleId="Footer">
    <w:name w:val="footer"/>
    <w:basedOn w:val="Normal"/>
    <w:link w:val="FooterChar"/>
    <w:uiPriority w:val="99"/>
    <w:semiHidden/>
    <w:unhideWhenUsed/>
    <w:rsid w:val="006D1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1667"/>
  </w:style>
  <w:style w:type="character" w:customStyle="1" w:styleId="aqj">
    <w:name w:val="aqj"/>
    <w:basedOn w:val="DefaultParagraphFont"/>
    <w:rsid w:val="00983766"/>
  </w:style>
  <w:style w:type="character" w:customStyle="1" w:styleId="Heading2Char">
    <w:name w:val="Heading 2 Char"/>
    <w:basedOn w:val="DefaultParagraphFont"/>
    <w:link w:val="Heading2"/>
    <w:uiPriority w:val="9"/>
    <w:rsid w:val="00247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0aj9mmn3b0071myf50u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Forum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Reid</dc:creator>
  <cp:lastModifiedBy>TC</cp:lastModifiedBy>
  <cp:revision>2</cp:revision>
  <dcterms:created xsi:type="dcterms:W3CDTF">2014-01-14T17:37:00Z</dcterms:created>
  <dcterms:modified xsi:type="dcterms:W3CDTF">2014-01-14T17:37:00Z</dcterms:modified>
</cp:coreProperties>
</file>