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580305EA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487BD8">
        <w:rPr>
          <w:rFonts w:cs="Helvetica"/>
          <w:b/>
          <w:color w:val="000000" w:themeColor="text1"/>
        </w:rPr>
        <w:t>February 10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5D81580A" w14:textId="4459F8E2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0A6225" w:rsidRPr="000A6225">
          <w:rPr>
            <w:rStyle w:val="Hyperlink"/>
            <w:rFonts w:cs="Helvetica"/>
          </w:rPr>
          <w:t>https://app.box.com/s/o8bterrvbpk250iyn3oj6bdc2nzvd30b</w:t>
        </w:r>
      </w:hyperlink>
      <w:bookmarkStart w:id="0" w:name="_GoBack"/>
      <w:bookmarkEnd w:id="0"/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2D863C3C" w14:textId="5F7C77C0" w:rsidR="000443AD" w:rsidRDefault="00B575EA" w:rsidP="001E27CC">
      <w:pPr>
        <w:spacing w:after="0" w:line="240" w:lineRule="auto"/>
        <w:jc w:val="center"/>
        <w:rPr>
          <w:rFonts w:cs="Helvetica"/>
          <w:b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687539DF" w:rsidR="00A7193F" w:rsidRDefault="00487BD8" w:rsidP="000443AD">
      <w:pPr>
        <w:spacing w:after="0" w:line="240" w:lineRule="auto"/>
        <w:jc w:val="center"/>
        <w:rPr>
          <w:rFonts w:cs="Helvetica"/>
          <w:i/>
          <w:sz w:val="20"/>
        </w:rPr>
      </w:pPr>
      <w:r>
        <w:rPr>
          <w:rFonts w:cs="Helvetica"/>
          <w:i/>
          <w:sz w:val="20"/>
        </w:rPr>
        <w:t xml:space="preserve">USE PHONE (NOT COMPUTER) FOR VOICE, AND </w:t>
      </w:r>
      <w:r w:rsidR="00A7193F">
        <w:rPr>
          <w:rFonts w:cs="Helvetica"/>
          <w:i/>
          <w:sz w:val="20"/>
        </w:rPr>
        <w:t>MUTE WHEN NOT SPEAKING – very important.</w:t>
      </w:r>
    </w:p>
    <w:p w14:paraId="06114DC3" w14:textId="048A2B75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487BD8">
        <w:rPr>
          <w:rFonts w:cs="Helvetica"/>
          <w:i/>
          <w:sz w:val="20"/>
        </w:rPr>
        <w:t xml:space="preserve">303/317-2078 (no code needed); </w:t>
      </w:r>
    </w:p>
    <w:p w14:paraId="65F95DFC" w14:textId="7BB74B72" w:rsidR="001E27CC" w:rsidRPr="00487BD8" w:rsidRDefault="00487BD8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 w:rsidRPr="00487BD8">
        <w:rPr>
          <w:i/>
          <w:iCs/>
          <w:sz w:val="20"/>
          <w:szCs w:val="20"/>
        </w:rPr>
        <w:t>https://zoom.us/j/2534751779</w:t>
      </w:r>
      <w:r w:rsidR="000443AD" w:rsidRPr="00487BD8">
        <w:rPr>
          <w:rStyle w:val="Hyperlink"/>
          <w:rFonts w:cs="Helvetica"/>
          <w:i/>
          <w:iCs/>
          <w:color w:val="auto"/>
          <w:sz w:val="18"/>
          <w:szCs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758F810B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487BD8">
        <w:rPr>
          <w:rFonts w:cs="Helvetica"/>
          <w:b/>
          <w:bCs/>
        </w:rPr>
        <w:t>January 2020</w:t>
      </w:r>
      <w:r w:rsidR="00A40DFD">
        <w:rPr>
          <w:rFonts w:cs="Helvetica"/>
          <w:b/>
          <w:bCs/>
        </w:rPr>
        <w:t xml:space="preserve"> </w:t>
      </w:r>
      <w:r w:rsidR="00A40DFD" w:rsidRPr="00A40DFD">
        <w:rPr>
          <w:rFonts w:cs="Helvetica"/>
        </w:rPr>
        <w:t>(</w:t>
      </w:r>
      <w:r w:rsidR="0006025C">
        <w:rPr>
          <w:rFonts w:cs="Helvetica"/>
        </w:rPr>
        <w:t>previously issued / attached</w:t>
      </w:r>
      <w:r w:rsidR="00A40DFD" w:rsidRPr="00A40DFD">
        <w:rPr>
          <w:rFonts w:cs="Helvetica"/>
        </w:rPr>
        <w:t>)</w:t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64A6F9E5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C97613">
        <w:rPr>
          <w:rFonts w:cs="Helvetica"/>
          <w:b/>
          <w:bCs/>
          <w:color w:val="000000" w:themeColor="text1"/>
        </w:rPr>
        <w:t>0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4E2465C6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</w:p>
    <w:p w14:paraId="36341C5F" w14:textId="6561362B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  <w:r w:rsidR="00AC3739">
        <w:rPr>
          <w:rFonts w:cs="Helvetica"/>
          <w:color w:val="000000" w:themeColor="text1"/>
        </w:rPr>
        <w:t xml:space="preserve"> </w:t>
      </w:r>
    </w:p>
    <w:p w14:paraId="69B21F20" w14:textId="5F22C4B6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AC3739">
        <w:rPr>
          <w:rFonts w:cs="Helvetica"/>
          <w:color w:val="000000" w:themeColor="text1"/>
        </w:rPr>
        <w:t xml:space="preserve">– </w:t>
      </w:r>
      <w:r w:rsidR="00487BD8" w:rsidRPr="00487BD8">
        <w:rPr>
          <w:rFonts w:cs="Helvetica"/>
          <w:i/>
          <w:iCs/>
          <w:color w:val="000000" w:themeColor="text1"/>
        </w:rPr>
        <w:t>several</w:t>
      </w:r>
      <w:r w:rsidR="00AC3739" w:rsidRPr="00E6088C">
        <w:rPr>
          <w:rFonts w:cs="Helvetica"/>
          <w:i/>
          <w:iCs/>
          <w:color w:val="000000" w:themeColor="text1"/>
        </w:rPr>
        <w:t xml:space="preserve"> immediate issues</w:t>
      </w:r>
      <w:r w:rsidR="00E6088C">
        <w:rPr>
          <w:rFonts w:cs="Helvetica"/>
          <w:color w:val="000000" w:themeColor="text1"/>
        </w:rPr>
        <w:t>.</w:t>
      </w:r>
    </w:p>
    <w:p w14:paraId="721FBA2E" w14:textId="3EEBA186" w:rsidR="003E79A3" w:rsidRPr="00730AB3" w:rsidRDefault="00487BD8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SERA January invoice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0F64E03F" w:rsidR="00665B5D" w:rsidRPr="00124A48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Discussion of </w:t>
      </w:r>
      <w:r w:rsidR="00603C85" w:rsidRPr="00124A48">
        <w:rPr>
          <w:rFonts w:cs="Helvetica"/>
          <w:b/>
          <w:bCs/>
          <w:color w:val="000000" w:themeColor="text1"/>
        </w:rPr>
        <w:t>Status of Contracting</w:t>
      </w:r>
      <w:r w:rsidR="00730AB3">
        <w:rPr>
          <w:rFonts w:cs="Helvetica"/>
          <w:b/>
          <w:bCs/>
          <w:color w:val="000000" w:themeColor="text1"/>
        </w:rPr>
        <w:t xml:space="preserve"> and end of year billing</w:t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A1605B" w:rsidRPr="00124A48">
        <w:rPr>
          <w:rFonts w:cs="Helvetica"/>
          <w:b/>
          <w:bCs/>
          <w:color w:val="000000" w:themeColor="text1"/>
        </w:rPr>
        <w:t xml:space="preserve">          </w:t>
      </w:r>
      <w:r w:rsidR="00067174">
        <w:rPr>
          <w:rFonts w:cs="Helvetica"/>
          <w:b/>
          <w:bCs/>
          <w:color w:val="000000" w:themeColor="text1"/>
        </w:rPr>
        <w:t>15-30</w:t>
      </w:r>
      <w:r w:rsidR="003D68C8" w:rsidRPr="00124A48">
        <w:rPr>
          <w:rFonts w:cs="Helvetica"/>
          <w:b/>
          <w:bCs/>
          <w:color w:val="000000" w:themeColor="text1"/>
        </w:rPr>
        <w:t xml:space="preserve"> min</w:t>
      </w:r>
      <w:r w:rsidR="00531A33" w:rsidRPr="00124A48">
        <w:rPr>
          <w:rFonts w:cs="Helvetica"/>
          <w:b/>
          <w:bCs/>
          <w:color w:val="000000" w:themeColor="text1"/>
        </w:rPr>
        <w:t xml:space="preserve">   </w:t>
      </w:r>
    </w:p>
    <w:p w14:paraId="4027BF81" w14:textId="3ED88656" w:rsidR="0006025C" w:rsidRPr="00F431B3" w:rsidRDefault="00603C85" w:rsidP="00F431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contracting </w:t>
      </w:r>
      <w:r w:rsidR="00E6088C">
        <w:rPr>
          <w:rFonts w:cs="Helvetica"/>
          <w:color w:val="000000" w:themeColor="text1"/>
        </w:rPr>
        <w:t>–</w:t>
      </w:r>
      <w:r w:rsidR="00487BD8">
        <w:rPr>
          <w:rFonts w:cs="Helvetica"/>
          <w:color w:val="000000" w:themeColor="text1"/>
        </w:rPr>
        <w:t xml:space="preserve"> UI issued POs week of 2/</w:t>
      </w:r>
      <w:r w:rsidR="00A0201B">
        <w:rPr>
          <w:rFonts w:cs="Helvetica"/>
          <w:color w:val="000000" w:themeColor="text1"/>
        </w:rPr>
        <w:t xml:space="preserve">3/20.  We understand data are following as soon as possible.  Oswald has attended meetings throughout the process, which has helped, </w:t>
      </w:r>
      <w:proofErr w:type="spellStart"/>
      <w:r w:rsidR="00A0201B">
        <w:rPr>
          <w:rFonts w:cs="Helvetica"/>
          <w:color w:val="000000" w:themeColor="text1"/>
        </w:rPr>
        <w:t>ubt</w:t>
      </w:r>
      <w:proofErr w:type="spellEnd"/>
      <w:r w:rsidR="00A0201B">
        <w:rPr>
          <w:rFonts w:cs="Helvetica"/>
          <w:color w:val="000000" w:themeColor="text1"/>
        </w:rPr>
        <w:t xml:space="preserve"> only if the data come soon.  As mentioned above, several projects are really in need / held up.  A third repeat of this kind of contracting schedule is not workable.  Thank you to ES for getting contracts completed in </w:t>
      </w:r>
      <w:r w:rsidR="00F431B3">
        <w:rPr>
          <w:rFonts w:cs="Helvetica"/>
          <w:color w:val="000000" w:themeColor="text1"/>
        </w:rPr>
        <w:t>July/Aug.</w:t>
      </w:r>
    </w:p>
    <w:p w14:paraId="7A9E9E40" w14:textId="4E2D6FD3" w:rsidR="00730AB3" w:rsidRDefault="0006025C" w:rsidP="0006025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</w:t>
      </w:r>
    </w:p>
    <w:p w14:paraId="7E47DEFA" w14:textId="7127AD0C" w:rsidR="00C97613" w:rsidRPr="0006025C" w:rsidRDefault="00067174" w:rsidP="00C97613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Discussion of Evaluation </w:t>
      </w:r>
      <w:r w:rsidR="00C97613" w:rsidRPr="00C97613">
        <w:rPr>
          <w:rFonts w:cs="Helvetica"/>
          <w:b/>
          <w:bCs/>
        </w:rPr>
        <w:t xml:space="preserve">Plan Update </w:t>
      </w:r>
      <w:r>
        <w:rPr>
          <w:rFonts w:cs="Helvetica"/>
          <w:b/>
          <w:bCs/>
        </w:rPr>
        <w:t xml:space="preserve">process / </w:t>
      </w:r>
      <w:r w:rsidR="00C97613" w:rsidRPr="00C97613">
        <w:rPr>
          <w:rFonts w:cs="Helvetica"/>
          <w:b/>
          <w:bCs/>
        </w:rPr>
        <w:t>documents</w:t>
      </w:r>
      <w:r w:rsidR="00C97613" w:rsidRPr="00C97613">
        <w:rPr>
          <w:rFonts w:cs="Helvetica"/>
          <w:b/>
          <w:bCs/>
        </w:rPr>
        <w:tab/>
      </w:r>
      <w:r w:rsidR="00C97613" w:rsidRPr="00C97613">
        <w:rPr>
          <w:rFonts w:cs="Helvetica"/>
          <w:b/>
          <w:bCs/>
        </w:rPr>
        <w:tab/>
      </w:r>
      <w:r w:rsidR="00C97613" w:rsidRPr="00C97613"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</w:rPr>
        <w:t>10</w:t>
      </w:r>
      <w:r w:rsidR="00C97613" w:rsidRPr="0006025C">
        <w:rPr>
          <w:rFonts w:cs="Helvetica"/>
        </w:rPr>
        <w:t xml:space="preserve"> min</w:t>
      </w:r>
    </w:p>
    <w:p w14:paraId="0C7E6CA2" w14:textId="250B56A4" w:rsidR="00C97613" w:rsidRPr="00C97613" w:rsidRDefault="00252C5E" w:rsidP="00C9761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Committee call schedule for 2/19.  </w:t>
      </w:r>
      <w:r w:rsidR="00F431B3">
        <w:rPr>
          <w:rFonts w:cs="Helvetica"/>
        </w:rPr>
        <w:t>Matrix of projects and recommendations to be provided in advance of schedule discussion call (</w:t>
      </w:r>
      <w:r>
        <w:rPr>
          <w:rFonts w:cs="Helvetica"/>
        </w:rPr>
        <w:t>likely by 2/15</w:t>
      </w:r>
      <w:r w:rsidR="00F431B3">
        <w:rPr>
          <w:rFonts w:cs="Helvetica"/>
        </w:rPr>
        <w:t>).  Detailed discussion with committee; revisions</w:t>
      </w:r>
      <w:r>
        <w:rPr>
          <w:rFonts w:cs="Helvetica"/>
        </w:rPr>
        <w:t xml:space="preserve"> during call.  </w:t>
      </w:r>
      <w:r w:rsidR="00F431B3">
        <w:rPr>
          <w:rFonts w:cs="Helvetica"/>
        </w:rPr>
        <w:t>2</w:t>
      </w:r>
      <w:r w:rsidR="00F431B3" w:rsidRPr="00F431B3">
        <w:rPr>
          <w:rFonts w:cs="Helvetica"/>
          <w:vertAlign w:val="superscript"/>
        </w:rPr>
        <w:t>nd</w:t>
      </w:r>
      <w:r w:rsidR="00F431B3">
        <w:rPr>
          <w:rFonts w:cs="Helvetica"/>
        </w:rPr>
        <w:t xml:space="preserve"> call scheduled for 2/28 if needed.  </w:t>
      </w:r>
    </w:p>
    <w:p w14:paraId="4F101B91" w14:textId="3F07A8F2" w:rsid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3E91DD0" w14:textId="6ED46B5D" w:rsidR="00252C5E" w:rsidRPr="005A618B" w:rsidRDefault="00252C5E" w:rsidP="005A618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Discussion of Roadmap Revisions</w:t>
      </w:r>
      <w:r w:rsidR="005A618B">
        <w:rPr>
          <w:rFonts w:cs="Helvetica"/>
          <w:b/>
          <w:bCs/>
        </w:rPr>
        <w:t xml:space="preserve"> </w:t>
      </w:r>
      <w:r w:rsidR="005A618B" w:rsidRPr="005A618B">
        <w:rPr>
          <w:rFonts w:cs="Helvetica"/>
        </w:rPr>
        <w:t>(see memo)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</w:rPr>
        <w:t>40</w:t>
      </w:r>
      <w:r w:rsidRPr="0006025C">
        <w:rPr>
          <w:rFonts w:cs="Helvetica"/>
        </w:rPr>
        <w:t xml:space="preserve"> min</w:t>
      </w:r>
    </w:p>
    <w:p w14:paraId="6627CD1D" w14:textId="0FB7B106" w:rsidR="005A618B" w:rsidRPr="005A618B" w:rsidRDefault="005A618B" w:rsidP="005A618B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A618B">
        <w:rPr>
          <w:rFonts w:cs="Helvetica"/>
        </w:rPr>
        <w:t>Committee discussion</w:t>
      </w:r>
    </w:p>
    <w:p w14:paraId="776BAFEF" w14:textId="77777777" w:rsidR="005A618B" w:rsidRPr="005A618B" w:rsidRDefault="005A618B" w:rsidP="005A618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150EE4C9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04E03F67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</w:p>
    <w:p w14:paraId="618EAB22" w14:textId="5DFD9D9C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RFPs and contracting for new list of projects from Updated Evaluation Plan</w:t>
      </w:r>
    </w:p>
    <w:p w14:paraId="4B4BADD7" w14:textId="7B35BD3F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</w:p>
    <w:p w14:paraId="77821152" w14:textId="3105011B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1400C341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786D9974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252C5E">
              <w:rPr>
                <w:rFonts w:cs="Helvetica"/>
                <w:sz w:val="20"/>
              </w:rPr>
              <w:t>Jan</w:t>
            </w:r>
          </w:p>
          <w:p w14:paraId="4D20E5B9" w14:textId="02A74A98" w:rsidR="009F2139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9C3F0F">
              <w:rPr>
                <w:rFonts w:cs="Helvetica"/>
                <w:sz w:val="20"/>
              </w:rPr>
              <w:t xml:space="preserve"> </w:t>
            </w:r>
          </w:p>
          <w:p w14:paraId="66E55533" w14:textId="66A236B4" w:rsidR="00A7193F" w:rsidRPr="00A7193F" w:rsidRDefault="00A7193F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sz w:val="20"/>
              </w:rPr>
              <w:t xml:space="preserve">Memo on </w:t>
            </w:r>
            <w:r w:rsidR="00252C5E">
              <w:rPr>
                <w:sz w:val="20"/>
              </w:rPr>
              <w:t>Roadmap</w:t>
            </w:r>
          </w:p>
          <w:p w14:paraId="79718B7A" w14:textId="77777777" w:rsidR="00A7193F" w:rsidRDefault="00A7193F" w:rsidP="00A7193F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514ABCD2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06025C">
        <w:rPr>
          <w:rFonts w:cs="Helvetica"/>
          <w:b/>
          <w:i/>
          <w:u w:val="single"/>
        </w:rPr>
        <w:t xml:space="preserve"> (</w:t>
      </w:r>
      <w:proofErr w:type="gramEnd"/>
      <w:r w:rsidR="005A618B">
        <w:rPr>
          <w:rFonts w:cs="Helvetica"/>
          <w:b/>
          <w:i/>
          <w:u w:val="single"/>
        </w:rPr>
        <w:t>updated 2/6/20)</w:t>
      </w:r>
      <w:r w:rsidR="00730AB3"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7F150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C5035C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AE0FC9" w:rsidRPr="0052359E" w14:paraId="2762E28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D80804E" w14:textId="108FCADD" w:rsidR="00AE0FC9" w:rsidRDefault="005A618B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55C721ED" w14:textId="5A4135D5" w:rsidR="00AE0FC9" w:rsidRDefault="005A618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 In favor O’Connor (1/16), abstain McLean (1/16)</w:t>
            </w:r>
          </w:p>
        </w:tc>
        <w:tc>
          <w:tcPr>
            <w:tcW w:w="4837" w:type="dxa"/>
          </w:tcPr>
          <w:p w14:paraId="536D6906" w14:textId="77777777" w:rsidR="00AE0FC9" w:rsidRDefault="00AE0FC9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D710EE" w:rsidRPr="0052359E" w14:paraId="73625502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0DE1FC6" w14:textId="10BEC1D5" w:rsidR="00D710EE" w:rsidRDefault="00D710E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7475C1A6" w14:textId="62E24499" w:rsidR="00D710EE" w:rsidRDefault="00AE0FC9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>In process:  In favor, McLean (1/16), abstain O’Connor (1/16)</w:t>
            </w:r>
          </w:p>
        </w:tc>
        <w:tc>
          <w:tcPr>
            <w:tcW w:w="4837" w:type="dxa"/>
          </w:tcPr>
          <w:p w14:paraId="6492EB86" w14:textId="3435F6EC" w:rsidR="00D710EE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A7193F" w:rsidRPr="0052359E" w14:paraId="03E3F75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708CCA8" w14:textId="52BB8C94" w:rsidR="00A7193F" w:rsidRDefault="00A7193F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37A02977" w14:textId="63C34EF1" w:rsidR="00A7193F" w:rsidRDefault="001050C7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 xml:space="preserve"> Wells 1/16</w:t>
            </w:r>
            <w:r w:rsidR="00347BCE"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16638B4E" w14:textId="4CEEF0F1" w:rsidR="00A7193F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751835" w:rsidRPr="0052359E" w14:paraId="456F1CE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CD063ED" w14:textId="7F78DC34" w:rsidR="00751835" w:rsidRDefault="00751835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1196777B" w14:textId="7F510064" w:rsidR="00751835" w:rsidRDefault="00C40E0C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 w:rsidR="001050C7">
              <w:rPr>
                <w:rFonts w:cs="Helvetica"/>
                <w:spacing w:val="-4"/>
                <w:sz w:val="20"/>
                <w:szCs w:val="20"/>
              </w:rPr>
              <w:t>, McLean 12/19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</w:t>
            </w:r>
          </w:p>
        </w:tc>
        <w:tc>
          <w:tcPr>
            <w:tcW w:w="4837" w:type="dxa"/>
          </w:tcPr>
          <w:p w14:paraId="5472713D" w14:textId="160F0DE8" w:rsidR="00751835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>, Wells 1/16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</w:tr>
      <w:tr w:rsidR="008C218A" w:rsidRPr="0052359E" w14:paraId="392E50F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C76484B" w14:textId="4B3885ED" w:rsidR="008C218A" w:rsidRDefault="008C218A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30C011FB" w14:textId="0BDCB9B0" w:rsidR="008C218A" w:rsidRPr="00AC3739" w:rsidRDefault="008C218A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distributed,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resent 10/3.  In favor (McLean-Salls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>
              <w:rPr>
                <w:rFonts w:cs="Helvetica"/>
                <w:spacing w:val="-4"/>
                <w:sz w:val="20"/>
                <w:szCs w:val="20"/>
              </w:rPr>
              <w:t>,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Wells 10/</w:t>
            </w:r>
            <w:proofErr w:type="gramStart"/>
            <w:r w:rsidR="001A78CF">
              <w:rPr>
                <w:rFonts w:cs="Helvetica"/>
                <w:spacing w:val="-4"/>
                <w:sz w:val="20"/>
                <w:szCs w:val="20"/>
              </w:rPr>
              <w:t>7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37" w:type="dxa"/>
          </w:tcPr>
          <w:p w14:paraId="537E8E84" w14:textId="46371263" w:rsidR="008C218A" w:rsidRPr="00AC3739" w:rsidRDefault="00C40E0C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 w:rsidR="001050C7">
              <w:rPr>
                <w:rFonts w:cs="Helvetica"/>
                <w:spacing w:val="-4"/>
                <w:sz w:val="20"/>
                <w:szCs w:val="20"/>
              </w:rPr>
              <w:t>, McLean 12/19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</w:t>
            </w:r>
          </w:p>
        </w:tc>
      </w:tr>
      <w:tr w:rsidR="00795A40" w:rsidRPr="0052359E" w14:paraId="1B0326F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A62B35B" w14:textId="5666D65E" w:rsidR="00795A40" w:rsidRDefault="00795A40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2787864C" w14:textId="7A46FB02" w:rsidR="00795A40" w:rsidRPr="00AC3739" w:rsidRDefault="00E47BE2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 distributed 8/12/forgot to attach</w:t>
            </w:r>
            <w:r w:rsidR="00B903B4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minutes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. Resent 9/4</w:t>
            </w:r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; In favor O’Connor 9/</w:t>
            </w:r>
            <w:proofErr w:type="gramStart"/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1537DC17" w14:textId="264C23A8" w:rsidR="00795A40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</w:t>
            </w:r>
            <w:r>
              <w:rPr>
                <w:rFonts w:cs="Helvetica"/>
                <w:spacing w:val="-4"/>
                <w:sz w:val="20"/>
                <w:szCs w:val="20"/>
              </w:rPr>
              <w:t>, resent 10/3.  In favor (McLean-Salls</w:t>
            </w:r>
            <w:r w:rsidR="009C4078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 10/7)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31130DE7" w:rsidR="006602E6" w:rsidRPr="00AC3739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>; circulated with June’s</w:t>
            </w:r>
          </w:p>
        </w:tc>
        <w:tc>
          <w:tcPr>
            <w:tcW w:w="4837" w:type="dxa"/>
          </w:tcPr>
          <w:p w14:paraId="52BFF2BA" w14:textId="77777777" w:rsidR="006602E6" w:rsidRPr="00AC3739" w:rsidRDefault="00E47BE2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Evote distributed 8/12; resent 9/4.</w:t>
            </w:r>
          </w:p>
          <w:p w14:paraId="40836C3A" w14:textId="5FB2A8E1" w:rsidR="002725A3" w:rsidRPr="00AC3739" w:rsidRDefault="002725A3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In favor (McLean Salls 9/5;</w:t>
            </w:r>
            <w:r w:rsidR="00AC3739" w:rsidRPr="00AC3739">
              <w:rPr>
                <w:rFonts w:cs="Helvetica"/>
                <w:spacing w:val="-4"/>
                <w:sz w:val="20"/>
                <w:szCs w:val="20"/>
              </w:rPr>
              <w:t xml:space="preserve"> O’Connor 9/6; 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375DB3E3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0E8A5213" w14:textId="3D80ED80" w:rsidR="00A87467" w:rsidRDefault="00997E3B" w:rsidP="0037176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</w:t>
            </w:r>
            <w:r w:rsidR="00A87467">
              <w:rPr>
                <w:rFonts w:cs="Helvetica"/>
                <w:color w:val="000000" w:themeColor="text1"/>
                <w:sz w:val="20"/>
                <w:szCs w:val="20"/>
              </w:rPr>
              <w:t>error in invoice found.</w:t>
            </w:r>
          </w:p>
          <w:p w14:paraId="4F7E98AD" w14:textId="01211ABE" w:rsidR="006602E6" w:rsidRPr="00997E3B" w:rsidRDefault="00A8746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8/2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SENT REVISED INVOICE NOTING CALCULATION ERROR: e-vote 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in favor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>from Wells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and O’Connor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8/8</w:t>
            </w:r>
            <w:r w:rsidR="00E47BE2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 xml:space="preserve"> 9/5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evote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evote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1C4AE0D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7F9FC16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</w:t>
            </w:r>
            <w:r w:rsidR="001050C7">
              <w:rPr>
                <w:rFonts w:cs="Helvetica"/>
                <w:spacing w:val="-4"/>
                <w:sz w:val="20"/>
              </w:rPr>
              <w:t xml:space="preserve"> </w:t>
            </w:r>
            <w:r>
              <w:rPr>
                <w:rFonts w:cs="Helvetica"/>
                <w:spacing w:val="-4"/>
                <w:sz w:val="20"/>
              </w:rPr>
              <w:t xml:space="preserve">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10187124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</w:p>
    <w:p w14:paraId="2B795622" w14:textId="01D0FF90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9E8DAE7" w14:textId="22F759B8" w:rsidR="00252C5E" w:rsidRDefault="00252C5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639BBB1" w14:textId="41943C4A" w:rsidR="00252C5E" w:rsidRDefault="00252C5E" w:rsidP="00252C5E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1F726DA9" w14:textId="77777777" w:rsidR="00252C5E" w:rsidRDefault="00252C5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1D225511" w14:textId="77777777" w:rsidR="00252C5E" w:rsidRDefault="00D710EE" w:rsidP="00252C5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6815035B" w14:textId="2C8A0796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798CE30B" w14:textId="092E9C71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752B9966" w14:textId="55AA18F9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97DC3B3" w14:textId="717D762D" w:rsidR="00C54D0B" w:rsidRP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6BDA356" w14:textId="61C79F0E" w:rsidR="00D710EE" w:rsidRDefault="00D710EE" w:rsidP="00D710EE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65A4B611" w14:textId="422DC8CF" w:rsidR="00C54D0B" w:rsidRPr="00C54D0B" w:rsidRDefault="00C54D0B" w:rsidP="00C54D0B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5BBAC4C9" w14:textId="77777777" w:rsidR="00D710EE" w:rsidRDefault="00D710E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AF7EE31" w14:textId="29667C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4F3FCD12" w14:textId="5D9052DF" w:rsidR="001050C7" w:rsidRDefault="001050C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</w:t>
      </w:r>
      <w:r w:rsidR="005A618B">
        <w:rPr>
          <w:rFonts w:cs="Helvetica"/>
          <w:color w:val="000000" w:themeColor="text1"/>
        </w:rPr>
        <w:t xml:space="preserve">  Wells in favor of HES value agreement table 1/16/20.</w:t>
      </w:r>
    </w:p>
    <w:p w14:paraId="710FACD4" w14:textId="46BF3946" w:rsidR="001178AF" w:rsidRDefault="001178A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</w:t>
      </w:r>
      <w:r w:rsidR="005A618B">
        <w:rPr>
          <w:rFonts w:cs="Helvetica"/>
          <w:color w:val="000000" w:themeColor="text1"/>
        </w:rPr>
        <w:t xml:space="preserve">  Wells approves Nov and Dec budgets / invoices 12/17 (includes $11K).</w:t>
      </w:r>
    </w:p>
    <w:p w14:paraId="6B74F8F0" w14:textId="3A768D18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12/20 Kickoff R1973 Retail Non-lighting products</w:t>
      </w:r>
      <w:r w:rsidR="00AC547A" w:rsidRPr="0006025C">
        <w:rPr>
          <w:rFonts w:cs="Helvetica"/>
          <w:color w:val="000000" w:themeColor="text1"/>
        </w:rPr>
        <w:t xml:space="preserve">, 10:30am </w:t>
      </w:r>
    </w:p>
    <w:p w14:paraId="3BD6B950" w14:textId="251FE294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12/18 Kickoff R1982 Res HVAC/DHW</w:t>
      </w:r>
      <w:r w:rsidR="00AC547A" w:rsidRPr="0006025C">
        <w:rPr>
          <w:rFonts w:cs="Helvetica"/>
          <w:color w:val="000000" w:themeColor="text1"/>
        </w:rPr>
        <w:t xml:space="preserve">, 4pm </w:t>
      </w:r>
    </w:p>
    <w:p w14:paraId="7736061F" w14:textId="5AE98BF6" w:rsidR="00F63867" w:rsidRPr="0006025C" w:rsidRDefault="00F6386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676D8C46" w14:textId="05CBD1A3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 w:rsidR="00AC547A">
        <w:rPr>
          <w:rFonts w:cs="Helvetica"/>
        </w:rPr>
        <w:t>, 3p</w:t>
      </w:r>
    </w:p>
    <w:p w14:paraId="5927F7CD" w14:textId="4F71D4A4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 w:rsidR="00AC547A">
        <w:rPr>
          <w:rFonts w:cs="Helvetica"/>
        </w:rPr>
        <w:t>, 3p</w:t>
      </w:r>
    </w:p>
    <w:p w14:paraId="55896C00" w14:textId="7FC7D0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71F03AB1" w14:textId="77777777" w:rsidR="00AC547A" w:rsidRDefault="00AC547A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11/22, PSD / HES call, 3p</w:t>
      </w:r>
    </w:p>
    <w:p w14:paraId="49736538" w14:textId="32B557A6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1347C6B1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1566D7B9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2019</w:t>
      </w:r>
      <w:r w:rsidR="009C4078">
        <w:rPr>
          <w:rFonts w:cs="Helvetica"/>
        </w:rPr>
        <w:t xml:space="preserve"> 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EF23" w14:textId="77777777" w:rsidR="00512C3F" w:rsidRDefault="00512C3F" w:rsidP="00F41244">
      <w:pPr>
        <w:spacing w:after="0" w:line="240" w:lineRule="auto"/>
      </w:pPr>
      <w:r>
        <w:separator/>
      </w:r>
    </w:p>
  </w:endnote>
  <w:endnote w:type="continuationSeparator" w:id="0">
    <w:p w14:paraId="40A7F291" w14:textId="77777777" w:rsidR="00512C3F" w:rsidRDefault="00512C3F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2141" w14:textId="77777777" w:rsidR="00512C3F" w:rsidRDefault="00512C3F" w:rsidP="00F41244">
      <w:pPr>
        <w:spacing w:after="0" w:line="240" w:lineRule="auto"/>
      </w:pPr>
      <w:r>
        <w:separator/>
      </w:r>
    </w:p>
  </w:footnote>
  <w:footnote w:type="continuationSeparator" w:id="0">
    <w:p w14:paraId="24972C94" w14:textId="77777777" w:rsidR="00512C3F" w:rsidRDefault="00512C3F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29"/>
  </w:num>
  <w:num w:numId="5">
    <w:abstractNumId w:val="16"/>
  </w:num>
  <w:num w:numId="6">
    <w:abstractNumId w:val="34"/>
  </w:num>
  <w:num w:numId="7">
    <w:abstractNumId w:val="1"/>
  </w:num>
  <w:num w:numId="8">
    <w:abstractNumId w:val="28"/>
  </w:num>
  <w:num w:numId="9">
    <w:abstractNumId w:val="35"/>
  </w:num>
  <w:num w:numId="10">
    <w:abstractNumId w:val="24"/>
  </w:num>
  <w:num w:numId="11">
    <w:abstractNumId w:val="25"/>
  </w:num>
  <w:num w:numId="12">
    <w:abstractNumId w:val="8"/>
  </w:num>
  <w:num w:numId="13">
    <w:abstractNumId w:val="19"/>
  </w:num>
  <w:num w:numId="14">
    <w:abstractNumId w:val="37"/>
  </w:num>
  <w:num w:numId="15">
    <w:abstractNumId w:val="22"/>
  </w:num>
  <w:num w:numId="16">
    <w:abstractNumId w:val="36"/>
  </w:num>
  <w:num w:numId="17">
    <w:abstractNumId w:val="13"/>
  </w:num>
  <w:num w:numId="18">
    <w:abstractNumId w:val="27"/>
  </w:num>
  <w:num w:numId="19">
    <w:abstractNumId w:val="17"/>
  </w:num>
  <w:num w:numId="20">
    <w:abstractNumId w:val="11"/>
  </w:num>
  <w:num w:numId="21">
    <w:abstractNumId w:val="10"/>
  </w:num>
  <w:num w:numId="22">
    <w:abstractNumId w:val="9"/>
  </w:num>
  <w:num w:numId="23">
    <w:abstractNumId w:val="12"/>
  </w:num>
  <w:num w:numId="24">
    <w:abstractNumId w:val="21"/>
  </w:num>
  <w:num w:numId="25">
    <w:abstractNumId w:val="18"/>
  </w:num>
  <w:num w:numId="26">
    <w:abstractNumId w:val="26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7"/>
  </w:num>
  <w:num w:numId="33">
    <w:abstractNumId w:val="23"/>
  </w:num>
  <w:num w:numId="34">
    <w:abstractNumId w:val="31"/>
  </w:num>
  <w:num w:numId="35">
    <w:abstractNumId w:val="20"/>
  </w:num>
  <w:num w:numId="36">
    <w:abstractNumId w:val="14"/>
  </w:num>
  <w:num w:numId="37">
    <w:abstractNumId w:val="30"/>
  </w:num>
  <w:num w:numId="38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78AF"/>
    <w:rsid w:val="00121148"/>
    <w:rsid w:val="00122A18"/>
    <w:rsid w:val="00124A48"/>
    <w:rsid w:val="00130C62"/>
    <w:rsid w:val="00130F27"/>
    <w:rsid w:val="00132536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201B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23E2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o8bterrvbpk250iyn3oj6bdc2nzvd3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Craig Diamond</cp:lastModifiedBy>
  <cp:revision>3</cp:revision>
  <cp:lastPrinted>2019-12-09T14:50:00Z</cp:lastPrinted>
  <dcterms:created xsi:type="dcterms:W3CDTF">2020-02-07T19:01:00Z</dcterms:created>
  <dcterms:modified xsi:type="dcterms:W3CDTF">2020-02-07T19:03:00Z</dcterms:modified>
</cp:coreProperties>
</file>