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8AF56" w14:textId="77777777" w:rsidR="005433EC" w:rsidRPr="00121735" w:rsidRDefault="005433EC">
      <w:bookmarkStart w:id="0" w:name="_GoBack"/>
      <w:bookmarkEnd w:id="0"/>
    </w:p>
    <w:p w14:paraId="61CB5014" w14:textId="77777777" w:rsidR="005433EC" w:rsidRPr="00121735" w:rsidRDefault="005433EC"/>
    <w:p w14:paraId="4FCC074D" w14:textId="77777777" w:rsidR="005433EC" w:rsidRPr="00121735" w:rsidRDefault="005433EC" w:rsidP="005433EC">
      <w:pPr>
        <w:pStyle w:val="Heading1"/>
        <w:jc w:val="center"/>
        <w:rPr>
          <w:rFonts w:asciiTheme="minorHAnsi" w:hAnsiTheme="minorHAnsi" w:cstheme="minorHAnsi"/>
          <w:sz w:val="40"/>
        </w:rPr>
      </w:pPr>
    </w:p>
    <w:p w14:paraId="6140EE5C" w14:textId="77777777" w:rsidR="00863653" w:rsidRPr="00121735" w:rsidRDefault="00863653" w:rsidP="00863653"/>
    <w:p w14:paraId="13053403" w14:textId="77777777" w:rsidR="00863653" w:rsidRPr="00121735" w:rsidRDefault="00863653" w:rsidP="00863653"/>
    <w:p w14:paraId="49A922D8" w14:textId="77777777" w:rsidR="00863653" w:rsidRPr="00121735" w:rsidRDefault="00863653" w:rsidP="00863653"/>
    <w:p w14:paraId="78AA8471" w14:textId="77777777" w:rsidR="0056119F" w:rsidRPr="00BD51DF" w:rsidRDefault="0056119F" w:rsidP="0056119F">
      <w:pPr>
        <w:rPr>
          <w:b/>
          <w:i/>
          <w:smallCaps/>
          <w:color w:val="17365D" w:themeColor="text2" w:themeShade="BF"/>
          <w:sz w:val="36"/>
          <w:szCs w:val="36"/>
        </w:rPr>
      </w:pPr>
      <w:r w:rsidRPr="00BD51DF">
        <w:rPr>
          <w:b/>
          <w:i/>
          <w:smallCaps/>
          <w:color w:val="17365D" w:themeColor="text2" w:themeShade="BF"/>
          <w:sz w:val="36"/>
          <w:szCs w:val="36"/>
        </w:rPr>
        <w:t>Connecticut Energy Efficiency Board</w:t>
      </w:r>
    </w:p>
    <w:p w14:paraId="40A7EA4C" w14:textId="77777777" w:rsidR="0056119F" w:rsidRPr="00BD51DF" w:rsidRDefault="0056119F" w:rsidP="0056119F">
      <w:pPr>
        <w:rPr>
          <w:b/>
          <w:i/>
          <w:color w:val="17365D" w:themeColor="text2" w:themeShade="BF"/>
          <w:sz w:val="52"/>
          <w:szCs w:val="52"/>
        </w:rPr>
      </w:pPr>
      <w:r w:rsidRPr="00BD51DF">
        <w:rPr>
          <w:b/>
          <w:i/>
          <w:color w:val="17365D" w:themeColor="text2" w:themeShade="BF"/>
          <w:sz w:val="52"/>
          <w:szCs w:val="52"/>
        </w:rPr>
        <w:t>Evaluation Studies and Results</w:t>
      </w:r>
      <w:r w:rsidR="001F0A55">
        <w:rPr>
          <w:b/>
          <w:i/>
          <w:color w:val="17365D" w:themeColor="text2" w:themeShade="BF"/>
          <w:sz w:val="52"/>
          <w:szCs w:val="52"/>
        </w:rPr>
        <w:t xml:space="preserve"> Abstracts</w:t>
      </w:r>
      <w:r w:rsidRPr="00BD51DF">
        <w:rPr>
          <w:b/>
          <w:i/>
          <w:color w:val="17365D" w:themeColor="text2" w:themeShade="BF"/>
          <w:sz w:val="52"/>
          <w:szCs w:val="52"/>
        </w:rPr>
        <w:t>, 201</w:t>
      </w:r>
      <w:r w:rsidR="00BD51DF" w:rsidRPr="00BD51DF">
        <w:rPr>
          <w:b/>
          <w:i/>
          <w:color w:val="17365D" w:themeColor="text2" w:themeShade="BF"/>
          <w:sz w:val="52"/>
          <w:szCs w:val="52"/>
        </w:rPr>
        <w:t>7</w:t>
      </w:r>
    </w:p>
    <w:p w14:paraId="04D43A35" w14:textId="77777777" w:rsidR="0056119F" w:rsidRPr="00BD51DF" w:rsidRDefault="0056119F" w:rsidP="0056119F">
      <w:pPr>
        <w:rPr>
          <w:b/>
          <w:i/>
          <w:color w:val="17365D" w:themeColor="text2" w:themeShade="BF"/>
          <w:sz w:val="52"/>
          <w:szCs w:val="52"/>
        </w:rPr>
      </w:pPr>
    </w:p>
    <w:p w14:paraId="5CC9B980" w14:textId="77777777" w:rsidR="0056119F" w:rsidRPr="00BD51DF" w:rsidRDefault="0056119F" w:rsidP="0056119F">
      <w:pPr>
        <w:rPr>
          <w:b/>
          <w:i/>
          <w:smallCaps/>
          <w:color w:val="17365D" w:themeColor="text2" w:themeShade="BF"/>
          <w:sz w:val="36"/>
          <w:szCs w:val="36"/>
        </w:rPr>
      </w:pPr>
      <w:r w:rsidRPr="00BD51DF">
        <w:rPr>
          <w:b/>
          <w:i/>
          <w:smallCaps/>
          <w:color w:val="17365D" w:themeColor="text2" w:themeShade="BF"/>
          <w:sz w:val="36"/>
          <w:szCs w:val="36"/>
        </w:rPr>
        <w:t>A Report to the Energy and Technology Committee of the Connecticut General Assembly</w:t>
      </w:r>
    </w:p>
    <w:p w14:paraId="41DE50D2" w14:textId="77777777" w:rsidR="0056119F" w:rsidRPr="00197C73" w:rsidRDefault="0056119F" w:rsidP="0056119F">
      <w:pPr>
        <w:rPr>
          <w:b/>
          <w:i/>
          <w:color w:val="548DD4" w:themeColor="text2" w:themeTint="99"/>
          <w:sz w:val="52"/>
          <w:szCs w:val="52"/>
        </w:rPr>
      </w:pPr>
    </w:p>
    <w:p w14:paraId="08CF62A8" w14:textId="77777777" w:rsidR="0056119F" w:rsidRPr="00197C73" w:rsidRDefault="0056119F" w:rsidP="0056119F">
      <w:pPr>
        <w:rPr>
          <w:b/>
          <w:i/>
          <w:color w:val="548DD4" w:themeColor="text2" w:themeTint="99"/>
          <w:sz w:val="36"/>
          <w:szCs w:val="36"/>
        </w:rPr>
      </w:pPr>
    </w:p>
    <w:p w14:paraId="17087CC2" w14:textId="77777777" w:rsidR="007E52CC" w:rsidRPr="00197C73" w:rsidRDefault="007E52CC" w:rsidP="0056119F">
      <w:pPr>
        <w:rPr>
          <w:b/>
          <w:i/>
          <w:color w:val="548DD4" w:themeColor="text2" w:themeTint="99"/>
          <w:sz w:val="36"/>
          <w:szCs w:val="36"/>
        </w:rPr>
      </w:pPr>
    </w:p>
    <w:p w14:paraId="3BA6DB05" w14:textId="77777777" w:rsidR="0056119F" w:rsidRPr="00197C73" w:rsidRDefault="0056119F" w:rsidP="0056119F">
      <w:pPr>
        <w:rPr>
          <w:b/>
          <w:i/>
          <w:color w:val="548DD4" w:themeColor="text2" w:themeTint="99"/>
          <w:sz w:val="36"/>
          <w:szCs w:val="36"/>
        </w:rPr>
      </w:pPr>
    </w:p>
    <w:p w14:paraId="0B2D1FAB" w14:textId="77777777" w:rsidR="0056119F" w:rsidRPr="00197C73" w:rsidRDefault="006E404D" w:rsidP="007E52CC">
      <w:pPr>
        <w:jc w:val="right"/>
        <w:rPr>
          <w:b/>
          <w:i/>
          <w:color w:val="548DD4" w:themeColor="text2" w:themeTint="99"/>
          <w:sz w:val="36"/>
          <w:szCs w:val="36"/>
        </w:rPr>
      </w:pPr>
      <w:r w:rsidRPr="00197C73">
        <w:rPr>
          <w:b/>
          <w:i/>
          <w:noProof/>
          <w:color w:val="548DD4" w:themeColor="text2" w:themeTint="99"/>
          <w:sz w:val="36"/>
          <w:szCs w:val="36"/>
        </w:rPr>
        <w:drawing>
          <wp:inline distT="0" distB="0" distL="0" distR="0" wp14:anchorId="1969189D" wp14:editId="6FE20863">
            <wp:extent cx="2895600" cy="620486"/>
            <wp:effectExtent l="19050" t="0" r="0" b="0"/>
            <wp:docPr id="4" name="Picture 1" descr="F:\Energize CT logo\EC_logo_Primary_RGB_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nergize CT logo\EC_logo_Primary_RGB_print.png"/>
                    <pic:cNvPicPr>
                      <a:picLocks noChangeAspect="1" noChangeArrowheads="1"/>
                    </pic:cNvPicPr>
                  </pic:nvPicPr>
                  <pic:blipFill>
                    <a:blip r:embed="rId8" cstate="print"/>
                    <a:srcRect/>
                    <a:stretch>
                      <a:fillRect/>
                    </a:stretch>
                  </pic:blipFill>
                  <pic:spPr bwMode="auto">
                    <a:xfrm>
                      <a:off x="0" y="0"/>
                      <a:ext cx="2895600" cy="620486"/>
                    </a:xfrm>
                    <a:prstGeom prst="rect">
                      <a:avLst/>
                    </a:prstGeom>
                    <a:noFill/>
                    <a:ln w="9525">
                      <a:noFill/>
                      <a:miter lim="800000"/>
                      <a:headEnd/>
                      <a:tailEnd/>
                    </a:ln>
                  </pic:spPr>
                </pic:pic>
              </a:graphicData>
            </a:graphic>
          </wp:inline>
        </w:drawing>
      </w:r>
    </w:p>
    <w:p w14:paraId="5D249639" w14:textId="77777777" w:rsidR="005433EC" w:rsidRPr="00197C73" w:rsidRDefault="005433EC" w:rsidP="0056119F">
      <w:pPr>
        <w:jc w:val="center"/>
      </w:pPr>
    </w:p>
    <w:p w14:paraId="5FA3DDE6" w14:textId="77777777" w:rsidR="0056119F" w:rsidRPr="00197C73" w:rsidRDefault="0056119F"/>
    <w:p w14:paraId="2C84AE8D" w14:textId="77777777" w:rsidR="005433EC" w:rsidRPr="00197C73" w:rsidRDefault="005433EC"/>
    <w:p w14:paraId="79292392" w14:textId="77777777" w:rsidR="005433EC" w:rsidRPr="00197C73" w:rsidRDefault="005433EC" w:rsidP="005433EC">
      <w:pPr>
        <w:jc w:val="right"/>
        <w:rPr>
          <w:sz w:val="24"/>
        </w:rPr>
      </w:pPr>
      <w:r w:rsidRPr="00197C73">
        <w:rPr>
          <w:sz w:val="24"/>
        </w:rPr>
        <w:t>Connecticut Energy Efficiency Board Evaluation Committee</w:t>
      </w:r>
    </w:p>
    <w:p w14:paraId="3A469BC4" w14:textId="77777777" w:rsidR="00556912" w:rsidRPr="00197C73" w:rsidRDefault="00556912" w:rsidP="00556912">
      <w:pPr>
        <w:spacing w:after="0"/>
        <w:jc w:val="right"/>
      </w:pPr>
      <w:r w:rsidRPr="00197C73">
        <w:rPr>
          <w:sz w:val="24"/>
        </w:rPr>
        <w:tab/>
      </w:r>
      <w:r w:rsidRPr="00197C73">
        <w:rPr>
          <w:sz w:val="24"/>
        </w:rPr>
        <w:tab/>
      </w:r>
      <w:r w:rsidRPr="00197C73">
        <w:rPr>
          <w:sz w:val="24"/>
        </w:rPr>
        <w:tab/>
      </w:r>
      <w:r w:rsidRPr="00197C73">
        <w:rPr>
          <w:sz w:val="24"/>
        </w:rPr>
        <w:tab/>
      </w:r>
      <w:r w:rsidRPr="00197C73">
        <w:t xml:space="preserve">Prepared by the SERA Evaluation Administration Team:  </w:t>
      </w:r>
    </w:p>
    <w:p w14:paraId="41D26E44" w14:textId="77777777" w:rsidR="00556912" w:rsidRPr="00197C73" w:rsidRDefault="00556912" w:rsidP="00556912">
      <w:pPr>
        <w:spacing w:after="0"/>
        <w:ind w:left="1440" w:firstLine="720"/>
        <w:jc w:val="right"/>
      </w:pPr>
      <w:r w:rsidRPr="00197C73">
        <w:t xml:space="preserve">Lisa Skumatz, Ralph Prahl, Jennifer Chiodo, </w:t>
      </w:r>
    </w:p>
    <w:p w14:paraId="40DD0C28" w14:textId="77777777" w:rsidR="00556912" w:rsidRPr="00197C73" w:rsidRDefault="00556912" w:rsidP="00556912">
      <w:pPr>
        <w:spacing w:after="0"/>
        <w:ind w:left="1440" w:firstLine="720"/>
        <w:jc w:val="right"/>
      </w:pPr>
      <w:r w:rsidRPr="00197C73">
        <w:t>Bob Wirtshafter, and David Jacobson</w:t>
      </w:r>
    </w:p>
    <w:p w14:paraId="7B28321E" w14:textId="77777777" w:rsidR="00556912" w:rsidRPr="00197C73" w:rsidRDefault="00556912" w:rsidP="00556912">
      <w:pPr>
        <w:spacing w:after="0"/>
        <w:ind w:left="1440" w:firstLine="720"/>
        <w:jc w:val="right"/>
      </w:pPr>
    </w:p>
    <w:p w14:paraId="5017B610" w14:textId="0D4EF718" w:rsidR="005433EC" w:rsidRPr="00197C73" w:rsidRDefault="00EB65DD" w:rsidP="005433EC">
      <w:pPr>
        <w:jc w:val="right"/>
        <w:rPr>
          <w:sz w:val="24"/>
        </w:rPr>
      </w:pPr>
      <w:r>
        <w:rPr>
          <w:sz w:val="24"/>
        </w:rPr>
        <w:t>June</w:t>
      </w:r>
      <w:r w:rsidR="0056119F" w:rsidRPr="00197C73">
        <w:rPr>
          <w:sz w:val="24"/>
        </w:rPr>
        <w:t>, 201</w:t>
      </w:r>
      <w:r w:rsidR="002562FC">
        <w:rPr>
          <w:sz w:val="24"/>
        </w:rPr>
        <w:t>8</w:t>
      </w:r>
    </w:p>
    <w:p w14:paraId="38B065BF" w14:textId="6AF52CAA" w:rsidR="005433EC" w:rsidRPr="00197C73" w:rsidRDefault="00EB65DD" w:rsidP="005433EC">
      <w:pPr>
        <w:jc w:val="right"/>
        <w:rPr>
          <w:sz w:val="24"/>
        </w:rPr>
      </w:pPr>
      <w:r>
        <w:rPr>
          <w:sz w:val="24"/>
        </w:rPr>
        <w:t>Final</w:t>
      </w:r>
      <w:r w:rsidR="00C354CD" w:rsidRPr="00197C73">
        <w:rPr>
          <w:sz w:val="24"/>
        </w:rPr>
        <w:t xml:space="preserve"> </w:t>
      </w:r>
      <w:r w:rsidR="005433EC" w:rsidRPr="00197C73">
        <w:rPr>
          <w:sz w:val="24"/>
        </w:rPr>
        <w:t xml:space="preserve">Report </w:t>
      </w:r>
    </w:p>
    <w:p w14:paraId="623C135F" w14:textId="77777777" w:rsidR="00AC05C4" w:rsidRPr="00197C73" w:rsidRDefault="00AC05C4">
      <w:pPr>
        <w:rPr>
          <w:rFonts w:eastAsiaTheme="majorEastAsia"/>
          <w:b/>
          <w:bCs/>
          <w:color w:val="365F91" w:themeColor="accent1" w:themeShade="BF"/>
          <w:sz w:val="32"/>
          <w:szCs w:val="32"/>
        </w:rPr>
      </w:pPr>
    </w:p>
    <w:p w14:paraId="35C00C30" w14:textId="77777777" w:rsidR="000D0FF9" w:rsidRPr="00BD51DF" w:rsidRDefault="000D0FF9" w:rsidP="000D0FF9">
      <w:pPr>
        <w:pStyle w:val="Heading1"/>
        <w:rPr>
          <w:rFonts w:asciiTheme="minorHAnsi" w:hAnsiTheme="minorHAnsi" w:cstheme="minorHAnsi"/>
          <w:color w:val="17365D" w:themeColor="text2" w:themeShade="BF"/>
          <w:sz w:val="32"/>
          <w:szCs w:val="32"/>
        </w:rPr>
      </w:pPr>
      <w:bookmarkStart w:id="1" w:name="_Toc479584803"/>
      <w:bookmarkStart w:id="2" w:name="_Toc479853675"/>
      <w:bookmarkStart w:id="3" w:name="_Toc5268428"/>
      <w:r w:rsidRPr="00BD51DF">
        <w:rPr>
          <w:rFonts w:asciiTheme="minorHAnsi" w:hAnsiTheme="minorHAnsi" w:cstheme="minorHAnsi"/>
          <w:color w:val="17365D" w:themeColor="text2" w:themeShade="BF"/>
          <w:sz w:val="32"/>
          <w:szCs w:val="32"/>
        </w:rPr>
        <w:t>PREFACE</w:t>
      </w:r>
      <w:r w:rsidR="00011DDF" w:rsidRPr="00BD51DF">
        <w:rPr>
          <w:rFonts w:asciiTheme="minorHAnsi" w:hAnsiTheme="minorHAnsi" w:cstheme="minorHAnsi"/>
          <w:color w:val="17365D" w:themeColor="text2" w:themeShade="BF"/>
          <w:sz w:val="32"/>
          <w:szCs w:val="32"/>
        </w:rPr>
        <w:t xml:space="preserve"> </w:t>
      </w:r>
      <w:r w:rsidR="00FD6D40" w:rsidRPr="00BD51DF">
        <w:rPr>
          <w:rFonts w:asciiTheme="minorHAnsi" w:hAnsiTheme="minorHAnsi" w:cstheme="minorHAnsi"/>
          <w:color w:val="17365D" w:themeColor="text2" w:themeShade="BF"/>
          <w:sz w:val="32"/>
          <w:szCs w:val="32"/>
        </w:rPr>
        <w:t>FROM THE EEB EVALUATION COMMITTEE</w:t>
      </w:r>
      <w:bookmarkEnd w:id="1"/>
      <w:bookmarkEnd w:id="2"/>
      <w:bookmarkEnd w:id="3"/>
    </w:p>
    <w:p w14:paraId="23A05DC3" w14:textId="77777777" w:rsidR="000D0FF9" w:rsidRPr="00197C73" w:rsidRDefault="000D0FF9" w:rsidP="0056119F">
      <w:pPr>
        <w:pStyle w:val="Default"/>
        <w:rPr>
          <w:rFonts w:asciiTheme="minorHAnsi" w:hAnsiTheme="minorHAnsi" w:cstheme="minorHAnsi"/>
          <w:sz w:val="22"/>
          <w:szCs w:val="22"/>
        </w:rPr>
      </w:pPr>
    </w:p>
    <w:p w14:paraId="5A39D0E3" w14:textId="675F312D" w:rsidR="0056119F" w:rsidRPr="00197C73" w:rsidRDefault="0056119F" w:rsidP="0056119F">
      <w:pPr>
        <w:pStyle w:val="Default"/>
        <w:rPr>
          <w:rFonts w:asciiTheme="minorHAnsi" w:hAnsiTheme="minorHAnsi" w:cstheme="minorHAnsi"/>
          <w:sz w:val="22"/>
          <w:szCs w:val="22"/>
        </w:rPr>
      </w:pPr>
      <w:r w:rsidRPr="00197C73">
        <w:rPr>
          <w:rFonts w:asciiTheme="minorHAnsi" w:hAnsiTheme="minorHAnsi" w:cstheme="minorHAnsi"/>
          <w:sz w:val="22"/>
          <w:szCs w:val="22"/>
        </w:rPr>
        <w:t xml:space="preserve">The Energy Efficiency Board (EEB) Evaluation Committee is proud to present the Annual Report of the studies, results and recommendations via the EEB program evaluation, measurement, and verification (EM&amp;V) process. Connecticut has one of the longest EM&amp;V histories, contributing to some of the nation’s strongest efficiency programs. </w:t>
      </w:r>
    </w:p>
    <w:p w14:paraId="770F8681" w14:textId="77777777" w:rsidR="0056119F" w:rsidRPr="00197C73" w:rsidRDefault="0056119F" w:rsidP="0056119F">
      <w:pPr>
        <w:pStyle w:val="Default"/>
        <w:rPr>
          <w:rFonts w:asciiTheme="minorHAnsi" w:hAnsiTheme="minorHAnsi" w:cstheme="minorHAnsi"/>
          <w:sz w:val="22"/>
          <w:szCs w:val="22"/>
        </w:rPr>
      </w:pPr>
    </w:p>
    <w:p w14:paraId="29A7EE3D" w14:textId="77777777" w:rsidR="0056119F" w:rsidRPr="00197C73" w:rsidRDefault="0056119F" w:rsidP="0056119F">
      <w:pPr>
        <w:pStyle w:val="Default"/>
        <w:rPr>
          <w:rFonts w:asciiTheme="minorHAnsi" w:hAnsiTheme="minorHAnsi" w:cstheme="minorHAnsi"/>
          <w:sz w:val="22"/>
          <w:szCs w:val="22"/>
        </w:rPr>
      </w:pPr>
      <w:r w:rsidRPr="00197C73">
        <w:rPr>
          <w:rFonts w:asciiTheme="minorHAnsi" w:hAnsiTheme="minorHAnsi" w:cstheme="minorHAnsi"/>
          <w:sz w:val="22"/>
          <w:szCs w:val="22"/>
        </w:rPr>
        <w:t xml:space="preserve">EM&amp;V is very important to the efficiency programs’ successes. Evaluations are designed to be comprehensive, independent, actionable and cost-effective. Impact results provide verification that the Fund is being used appropriately and provide beneficial programs and savings. Recommendations also provide essential information on how programs can be improved, additional measures developed and customer needs met. The use of outside evaluators provides for independence and also allows Connecticut to take advantage of the successes and failures of other programs and jurisdictions. The EEB EM&amp;V evaluation process provides funding, leadership, and data, and also reviews studies managed by Northeast Energy Efficiency Partnerships (NEEP). </w:t>
      </w:r>
    </w:p>
    <w:p w14:paraId="2A6B58E0" w14:textId="77777777" w:rsidR="0056119F" w:rsidRPr="00197C73" w:rsidRDefault="0056119F" w:rsidP="0056119F">
      <w:pPr>
        <w:pStyle w:val="Default"/>
        <w:rPr>
          <w:rFonts w:asciiTheme="minorHAnsi" w:hAnsiTheme="minorHAnsi" w:cstheme="minorHAnsi"/>
          <w:sz w:val="22"/>
          <w:szCs w:val="22"/>
        </w:rPr>
      </w:pPr>
    </w:p>
    <w:p w14:paraId="733D647C" w14:textId="77777777" w:rsidR="0056119F" w:rsidRPr="00197C73" w:rsidRDefault="0056119F" w:rsidP="0056119F">
      <w:pPr>
        <w:pStyle w:val="Default"/>
        <w:rPr>
          <w:rFonts w:asciiTheme="minorHAnsi" w:hAnsiTheme="minorHAnsi" w:cstheme="minorHAnsi"/>
          <w:sz w:val="22"/>
          <w:szCs w:val="22"/>
        </w:rPr>
      </w:pPr>
      <w:r w:rsidRPr="00197C73">
        <w:rPr>
          <w:rFonts w:asciiTheme="minorHAnsi" w:hAnsiTheme="minorHAnsi" w:cstheme="minorHAnsi"/>
          <w:sz w:val="22"/>
          <w:szCs w:val="22"/>
        </w:rPr>
        <w:t xml:space="preserve">What follows is a compilation of results and recommendations from studies completed in the last year. Links to the appropriate sections of the Board website will lead you to the full reports, should you want more detail. </w:t>
      </w:r>
    </w:p>
    <w:p w14:paraId="1544E475" w14:textId="77777777" w:rsidR="0056119F" w:rsidRPr="00197C73" w:rsidRDefault="0056119F" w:rsidP="0056119F">
      <w:pPr>
        <w:pStyle w:val="Default"/>
        <w:rPr>
          <w:rFonts w:asciiTheme="minorHAnsi" w:hAnsiTheme="minorHAnsi" w:cstheme="minorHAnsi"/>
          <w:sz w:val="22"/>
          <w:szCs w:val="22"/>
        </w:rPr>
      </w:pPr>
    </w:p>
    <w:p w14:paraId="0EFD1647" w14:textId="77777777" w:rsidR="0056119F" w:rsidRPr="00197C73" w:rsidRDefault="0056119F" w:rsidP="0056119F">
      <w:pPr>
        <w:pStyle w:val="Default"/>
        <w:rPr>
          <w:rFonts w:asciiTheme="minorHAnsi" w:hAnsiTheme="minorHAnsi" w:cstheme="minorHAnsi"/>
          <w:sz w:val="22"/>
          <w:szCs w:val="22"/>
        </w:rPr>
      </w:pPr>
      <w:r w:rsidRPr="00197C73">
        <w:rPr>
          <w:rFonts w:asciiTheme="minorHAnsi" w:hAnsiTheme="minorHAnsi" w:cstheme="minorHAnsi"/>
          <w:sz w:val="22"/>
          <w:szCs w:val="22"/>
        </w:rPr>
        <w:t xml:space="preserve">Additionally, this report is intended to provide an introduction to the wide range of studies typically completed by the EEB. These current and new studies cover evaluations of program savings, customer and vendor reception to program offerings, assessment of new opportunities and examinations of what pockets of savings remain available in areas already covered. </w:t>
      </w:r>
    </w:p>
    <w:p w14:paraId="1E4C56FF" w14:textId="77777777" w:rsidR="00023EAC" w:rsidRPr="00197C73" w:rsidRDefault="00023EAC" w:rsidP="0056119F">
      <w:pPr>
        <w:pStyle w:val="Default"/>
        <w:rPr>
          <w:rFonts w:asciiTheme="minorHAnsi" w:hAnsiTheme="minorHAnsi" w:cstheme="minorHAnsi"/>
          <w:sz w:val="22"/>
          <w:szCs w:val="22"/>
        </w:rPr>
      </w:pPr>
    </w:p>
    <w:p w14:paraId="71B226C3" w14:textId="77777777" w:rsidR="0056119F" w:rsidRPr="00197C73" w:rsidRDefault="0056119F" w:rsidP="0056119F">
      <w:pPr>
        <w:pStyle w:val="Default"/>
        <w:rPr>
          <w:rFonts w:asciiTheme="minorHAnsi" w:hAnsiTheme="minorHAnsi" w:cstheme="minorHAnsi"/>
          <w:sz w:val="22"/>
          <w:szCs w:val="22"/>
        </w:rPr>
      </w:pPr>
      <w:r w:rsidRPr="00197C73">
        <w:rPr>
          <w:rFonts w:asciiTheme="minorHAnsi" w:hAnsiTheme="minorHAnsi" w:cstheme="minorHAnsi"/>
          <w:sz w:val="22"/>
          <w:szCs w:val="22"/>
        </w:rPr>
        <w:t xml:space="preserve">We believe that you will find the report informative. Please contact us with any questions you may have. </w:t>
      </w:r>
    </w:p>
    <w:p w14:paraId="5A85F489" w14:textId="77777777" w:rsidR="000D0FF9" w:rsidRPr="00197C73" w:rsidRDefault="000D0FF9" w:rsidP="0056119F">
      <w:pPr>
        <w:pStyle w:val="Default"/>
        <w:rPr>
          <w:rFonts w:asciiTheme="minorHAnsi" w:hAnsiTheme="minorHAnsi" w:cstheme="minorHAnsi"/>
          <w:sz w:val="22"/>
          <w:szCs w:val="22"/>
        </w:rPr>
      </w:pPr>
    </w:p>
    <w:p w14:paraId="6003029C" w14:textId="77777777" w:rsidR="000D0FF9" w:rsidRPr="00197C73" w:rsidRDefault="000D0FF9" w:rsidP="0056119F">
      <w:pPr>
        <w:pStyle w:val="Default"/>
        <w:rPr>
          <w:rFonts w:asciiTheme="minorHAnsi" w:hAnsiTheme="minorHAnsi" w:cstheme="minorHAnsi"/>
          <w:sz w:val="22"/>
          <w:szCs w:val="22"/>
        </w:rPr>
      </w:pPr>
    </w:p>
    <w:p w14:paraId="6E880884" w14:textId="77777777" w:rsidR="0056119F" w:rsidRPr="00197C73" w:rsidRDefault="0056119F" w:rsidP="0056119F">
      <w:pPr>
        <w:spacing w:after="0"/>
      </w:pPr>
    </w:p>
    <w:p w14:paraId="73BB94BB" w14:textId="77777777" w:rsidR="0056119F" w:rsidRPr="00197C73" w:rsidRDefault="0056119F" w:rsidP="0056119F">
      <w:pPr>
        <w:spacing w:after="0"/>
      </w:pPr>
    </w:p>
    <w:p w14:paraId="7E45AF9C" w14:textId="77777777" w:rsidR="00A75812" w:rsidRPr="00197C73" w:rsidRDefault="000D0FF9" w:rsidP="00082F10">
      <w:pPr>
        <w:spacing w:after="0"/>
        <w:ind w:right="200"/>
        <w:jc w:val="right"/>
      </w:pPr>
      <w:r w:rsidRPr="00197C73">
        <w:rPr>
          <w:spacing w:val="4"/>
        </w:rPr>
        <w:t>Offered by the EEB Evaluation Committee</w:t>
      </w:r>
      <w:r w:rsidRPr="00197C73">
        <w:rPr>
          <w:spacing w:val="4"/>
        </w:rPr>
        <w:br/>
      </w:r>
      <w:r w:rsidR="00A75812" w:rsidRPr="00197C73">
        <w:t>Taren O’Connor, Chair</w:t>
      </w:r>
    </w:p>
    <w:p w14:paraId="526EE03E" w14:textId="77777777" w:rsidR="007F624B" w:rsidRPr="00197C73" w:rsidRDefault="000C3363" w:rsidP="00082F10">
      <w:pPr>
        <w:spacing w:after="0"/>
        <w:ind w:left="5760" w:right="200" w:firstLine="720"/>
        <w:jc w:val="right"/>
        <w:rPr>
          <w:spacing w:val="4"/>
        </w:rPr>
      </w:pPr>
      <w:r w:rsidRPr="00197C73">
        <w:rPr>
          <w:spacing w:val="4"/>
        </w:rPr>
        <w:t xml:space="preserve">                 </w:t>
      </w:r>
      <w:r w:rsidR="00180149" w:rsidRPr="00197C73">
        <w:rPr>
          <w:spacing w:val="4"/>
        </w:rPr>
        <w:t xml:space="preserve">                    </w:t>
      </w:r>
      <w:r w:rsidR="005620CA" w:rsidRPr="00197C73">
        <w:rPr>
          <w:spacing w:val="4"/>
        </w:rPr>
        <w:t>Diane Duva</w:t>
      </w:r>
      <w:r w:rsidR="000D0FF9" w:rsidRPr="00197C73">
        <w:rPr>
          <w:spacing w:val="4"/>
        </w:rPr>
        <w:br/>
      </w:r>
      <w:r w:rsidRPr="00197C73">
        <w:rPr>
          <w:spacing w:val="4"/>
        </w:rPr>
        <w:t xml:space="preserve">         </w:t>
      </w:r>
      <w:r w:rsidR="005620CA" w:rsidRPr="00197C73">
        <w:rPr>
          <w:spacing w:val="4"/>
        </w:rPr>
        <w:tab/>
      </w:r>
      <w:r w:rsidR="005620CA" w:rsidRPr="00197C73">
        <w:rPr>
          <w:spacing w:val="4"/>
        </w:rPr>
        <w:tab/>
        <w:t xml:space="preserve">    </w:t>
      </w:r>
      <w:r w:rsidR="00180149" w:rsidRPr="00197C73">
        <w:rPr>
          <w:spacing w:val="4"/>
        </w:rPr>
        <w:t xml:space="preserve">                 </w:t>
      </w:r>
      <w:r w:rsidR="007F624B" w:rsidRPr="00197C73">
        <w:rPr>
          <w:spacing w:val="4"/>
        </w:rPr>
        <w:t>William Dornbos</w:t>
      </w:r>
    </w:p>
    <w:p w14:paraId="029D8C02" w14:textId="77777777" w:rsidR="00E77CF4" w:rsidRPr="00197C73" w:rsidRDefault="00B87229" w:rsidP="00082F10">
      <w:pPr>
        <w:spacing w:after="0"/>
        <w:ind w:left="6480" w:right="200" w:firstLine="720"/>
        <w:jc w:val="right"/>
        <w:rPr>
          <w:spacing w:val="4"/>
        </w:rPr>
      </w:pPr>
      <w:r w:rsidRPr="00197C73">
        <w:rPr>
          <w:spacing w:val="4"/>
        </w:rPr>
        <w:t xml:space="preserve">                        </w:t>
      </w:r>
      <w:r w:rsidR="007F624B" w:rsidRPr="00197C73">
        <w:rPr>
          <w:spacing w:val="4"/>
        </w:rPr>
        <w:t>Ravi Gorthala</w:t>
      </w:r>
    </w:p>
    <w:p w14:paraId="7110E843" w14:textId="77777777" w:rsidR="00011DDF" w:rsidRPr="00197C73" w:rsidRDefault="00011DDF" w:rsidP="00082F10">
      <w:pPr>
        <w:ind w:right="200"/>
        <w:jc w:val="right"/>
      </w:pPr>
    </w:p>
    <w:p w14:paraId="30AB53BF" w14:textId="77777777" w:rsidR="00011DDF" w:rsidRPr="00197C73" w:rsidRDefault="00011DDF" w:rsidP="000D0FF9"/>
    <w:p w14:paraId="37B8851A" w14:textId="77777777" w:rsidR="00FD6D40" w:rsidRPr="00045A16" w:rsidRDefault="00FD6D40" w:rsidP="00045A16"/>
    <w:p w14:paraId="3CD7118F" w14:textId="77777777" w:rsidR="00180149" w:rsidRPr="00197C73" w:rsidRDefault="00180149" w:rsidP="00011DDF">
      <w:pPr>
        <w:pStyle w:val="Heading1"/>
        <w:pBdr>
          <w:bottom w:val="single" w:sz="4" w:space="1" w:color="auto"/>
        </w:pBdr>
        <w:rPr>
          <w:rFonts w:asciiTheme="minorHAnsi" w:hAnsiTheme="minorHAnsi" w:cstheme="minorHAnsi"/>
          <w:sz w:val="32"/>
          <w:szCs w:val="32"/>
        </w:rPr>
      </w:pPr>
    </w:p>
    <w:p w14:paraId="21C96FFF" w14:textId="77777777" w:rsidR="00180149" w:rsidRPr="00197C73" w:rsidRDefault="00180149" w:rsidP="00011DDF">
      <w:pPr>
        <w:pStyle w:val="Heading1"/>
        <w:pBdr>
          <w:bottom w:val="single" w:sz="4" w:space="1" w:color="auto"/>
        </w:pBdr>
        <w:rPr>
          <w:rFonts w:asciiTheme="minorHAnsi" w:hAnsiTheme="minorHAnsi" w:cstheme="minorHAnsi"/>
          <w:sz w:val="32"/>
          <w:szCs w:val="32"/>
        </w:rPr>
        <w:sectPr w:rsidR="00180149" w:rsidRPr="00197C73" w:rsidSect="00082F10">
          <w:footerReference w:type="default" r:id="rId9"/>
          <w:type w:val="continuous"/>
          <w:pgSz w:w="12240" w:h="15840"/>
          <w:pgMar w:top="1440" w:right="1080" w:bottom="1440" w:left="1080" w:header="503" w:footer="698" w:gutter="0"/>
          <w:pgNumType w:fmt="lowerRoman" w:start="1"/>
          <w:cols w:space="720"/>
          <w:docGrid w:linePitch="299"/>
        </w:sectPr>
      </w:pPr>
    </w:p>
    <w:p w14:paraId="47DA4355" w14:textId="23C04D18" w:rsidR="00011DDF" w:rsidRPr="00BD51DF" w:rsidRDefault="00011DDF" w:rsidP="00011DDF">
      <w:pPr>
        <w:pStyle w:val="Heading1"/>
        <w:pBdr>
          <w:bottom w:val="single" w:sz="4" w:space="1" w:color="auto"/>
        </w:pBdr>
        <w:rPr>
          <w:rFonts w:asciiTheme="minorHAnsi" w:hAnsiTheme="minorHAnsi" w:cstheme="minorHAnsi"/>
          <w:color w:val="17365D" w:themeColor="text2" w:themeShade="BF"/>
          <w:sz w:val="32"/>
          <w:szCs w:val="32"/>
        </w:rPr>
      </w:pPr>
      <w:bookmarkStart w:id="4" w:name="_Toc479584804"/>
      <w:bookmarkStart w:id="5" w:name="_Toc479853676"/>
      <w:bookmarkStart w:id="6" w:name="_Toc5268429"/>
      <w:r w:rsidRPr="00BD51DF">
        <w:rPr>
          <w:rFonts w:asciiTheme="minorHAnsi" w:hAnsiTheme="minorHAnsi" w:cstheme="minorHAnsi"/>
          <w:color w:val="17365D" w:themeColor="text2" w:themeShade="BF"/>
          <w:sz w:val="32"/>
          <w:szCs w:val="32"/>
        </w:rPr>
        <w:lastRenderedPageBreak/>
        <w:t xml:space="preserve">PREFACE FROM THE EVALUATION </w:t>
      </w:r>
      <w:r w:rsidR="005620CA" w:rsidRPr="00BD51DF">
        <w:rPr>
          <w:rFonts w:asciiTheme="minorHAnsi" w:hAnsiTheme="minorHAnsi" w:cstheme="minorHAnsi"/>
          <w:color w:val="17365D" w:themeColor="text2" w:themeShade="BF"/>
          <w:sz w:val="32"/>
          <w:szCs w:val="32"/>
        </w:rPr>
        <w:t>ADMINISTRATORS</w:t>
      </w:r>
      <w:r w:rsidR="00411C89" w:rsidRPr="00BD51DF">
        <w:rPr>
          <w:rFonts w:asciiTheme="minorHAnsi" w:hAnsiTheme="minorHAnsi" w:cstheme="minorHAnsi"/>
          <w:color w:val="17365D" w:themeColor="text2" w:themeShade="BF"/>
          <w:sz w:val="32"/>
          <w:szCs w:val="32"/>
        </w:rPr>
        <w:t xml:space="preserve"> </w:t>
      </w:r>
      <w:r w:rsidRPr="00BD51DF">
        <w:rPr>
          <w:rFonts w:asciiTheme="minorHAnsi" w:hAnsiTheme="minorHAnsi" w:cstheme="minorHAnsi"/>
          <w:color w:val="17365D" w:themeColor="text2" w:themeShade="BF"/>
          <w:sz w:val="32"/>
          <w:szCs w:val="32"/>
        </w:rPr>
        <w:t>--- OVERVIEW AND VERIFICATION OF THE 201</w:t>
      </w:r>
      <w:r w:rsidR="005B2C34">
        <w:rPr>
          <w:rFonts w:asciiTheme="minorHAnsi" w:hAnsiTheme="minorHAnsi" w:cstheme="minorHAnsi"/>
          <w:color w:val="17365D" w:themeColor="text2" w:themeShade="BF"/>
          <w:sz w:val="32"/>
          <w:szCs w:val="32"/>
        </w:rPr>
        <w:t>7</w:t>
      </w:r>
      <w:r w:rsidRPr="00BD51DF">
        <w:rPr>
          <w:rFonts w:asciiTheme="minorHAnsi" w:hAnsiTheme="minorHAnsi" w:cstheme="minorHAnsi"/>
          <w:color w:val="17365D" w:themeColor="text2" w:themeShade="BF"/>
          <w:sz w:val="32"/>
          <w:szCs w:val="32"/>
        </w:rPr>
        <w:t xml:space="preserve"> EVALUATION OF CONNECTICUT’S ENERGY EFFICIENCY FUND ACTIVITIES</w:t>
      </w:r>
      <w:bookmarkEnd w:id="4"/>
      <w:bookmarkEnd w:id="5"/>
      <w:bookmarkEnd w:id="6"/>
      <w:r w:rsidRPr="00BD51DF">
        <w:rPr>
          <w:rFonts w:asciiTheme="minorHAnsi" w:hAnsiTheme="minorHAnsi" w:cstheme="minorHAnsi"/>
          <w:color w:val="17365D" w:themeColor="text2" w:themeShade="BF"/>
          <w:sz w:val="32"/>
          <w:szCs w:val="32"/>
        </w:rPr>
        <w:t xml:space="preserve">  </w:t>
      </w:r>
    </w:p>
    <w:p w14:paraId="1B55E87A" w14:textId="77777777" w:rsidR="00011DDF" w:rsidRPr="00197C73" w:rsidRDefault="00011DDF" w:rsidP="000D0FF9"/>
    <w:p w14:paraId="49C44691" w14:textId="77777777" w:rsidR="00011DDF" w:rsidRPr="00197C73" w:rsidRDefault="00011DDF" w:rsidP="00011DDF">
      <w:pPr>
        <w:pStyle w:val="Default"/>
        <w:rPr>
          <w:rFonts w:asciiTheme="minorHAnsi" w:hAnsiTheme="minorHAnsi" w:cstheme="minorHAnsi"/>
          <w:color w:val="auto"/>
          <w:sz w:val="22"/>
          <w:szCs w:val="22"/>
        </w:rPr>
      </w:pPr>
    </w:p>
    <w:p w14:paraId="09D41600" w14:textId="70D0FFAC" w:rsidR="00FD6D40" w:rsidRPr="00197C73" w:rsidRDefault="00011DDF" w:rsidP="00011DDF">
      <w:pPr>
        <w:pStyle w:val="Default"/>
        <w:rPr>
          <w:rFonts w:asciiTheme="minorHAnsi" w:hAnsiTheme="minorHAnsi" w:cstheme="minorHAnsi"/>
          <w:color w:val="auto"/>
          <w:sz w:val="22"/>
          <w:szCs w:val="22"/>
        </w:rPr>
      </w:pPr>
      <w:r w:rsidRPr="00197C73">
        <w:rPr>
          <w:rFonts w:asciiTheme="minorHAnsi" w:hAnsiTheme="minorHAnsi" w:cstheme="minorHAnsi"/>
          <w:color w:val="auto"/>
          <w:sz w:val="22"/>
          <w:szCs w:val="22"/>
        </w:rPr>
        <w:t>The evaluation efforts conducted in 201</w:t>
      </w:r>
      <w:r w:rsidR="007B1072">
        <w:rPr>
          <w:rFonts w:asciiTheme="minorHAnsi" w:hAnsiTheme="minorHAnsi" w:cstheme="minorHAnsi"/>
          <w:color w:val="auto"/>
          <w:sz w:val="22"/>
          <w:szCs w:val="22"/>
        </w:rPr>
        <w:t>7</w:t>
      </w:r>
      <w:r w:rsidRPr="00197C73">
        <w:rPr>
          <w:rFonts w:asciiTheme="minorHAnsi" w:hAnsiTheme="minorHAnsi" w:cstheme="minorHAnsi"/>
          <w:color w:val="auto"/>
          <w:sz w:val="22"/>
          <w:szCs w:val="22"/>
        </w:rPr>
        <w:t xml:space="preserve"> were designed and managed by third-party independent experienced evaluators.</w:t>
      </w:r>
      <w:r w:rsidRPr="00197C73">
        <w:rPr>
          <w:rStyle w:val="FootnoteReference"/>
          <w:rFonts w:asciiTheme="minorHAnsi" w:hAnsiTheme="minorHAnsi" w:cstheme="minorHAnsi"/>
          <w:color w:val="auto"/>
          <w:sz w:val="22"/>
          <w:szCs w:val="22"/>
        </w:rPr>
        <w:footnoteReference w:id="1"/>
      </w:r>
      <w:r w:rsidRPr="00197C73">
        <w:rPr>
          <w:rFonts w:asciiTheme="minorHAnsi" w:hAnsiTheme="minorHAnsi" w:cstheme="minorHAnsi"/>
          <w:color w:val="auto"/>
          <w:sz w:val="22"/>
          <w:szCs w:val="22"/>
        </w:rPr>
        <w:t xml:space="preserve"> The evaluations themselves were also conducted by independent evaluation teams</w:t>
      </w:r>
      <w:r w:rsidR="00FD6D40" w:rsidRPr="00197C73">
        <w:rPr>
          <w:rFonts w:asciiTheme="minorHAnsi" w:hAnsiTheme="minorHAnsi" w:cstheme="minorHAnsi"/>
          <w:color w:val="auto"/>
          <w:sz w:val="22"/>
          <w:szCs w:val="22"/>
        </w:rPr>
        <w:t>, operating under the guidelines of Connecticut’s Evaluation Roadmap, which instituted policies to assure independence</w:t>
      </w:r>
      <w:r w:rsidRPr="00197C73">
        <w:rPr>
          <w:rFonts w:asciiTheme="minorHAnsi" w:hAnsiTheme="minorHAnsi" w:cstheme="minorHAnsi"/>
          <w:color w:val="auto"/>
          <w:sz w:val="22"/>
          <w:szCs w:val="22"/>
        </w:rPr>
        <w:t xml:space="preserve">. </w:t>
      </w:r>
    </w:p>
    <w:p w14:paraId="285CB201" w14:textId="77777777" w:rsidR="00FD6D40" w:rsidRPr="00197C73" w:rsidRDefault="00FD6D40" w:rsidP="00011DDF">
      <w:pPr>
        <w:pStyle w:val="Default"/>
        <w:rPr>
          <w:rFonts w:asciiTheme="minorHAnsi" w:hAnsiTheme="minorHAnsi" w:cstheme="minorHAnsi"/>
          <w:color w:val="auto"/>
          <w:sz w:val="22"/>
          <w:szCs w:val="22"/>
        </w:rPr>
      </w:pPr>
    </w:p>
    <w:p w14:paraId="07258617" w14:textId="5EA960F3" w:rsidR="00011DDF" w:rsidRPr="00197C73" w:rsidRDefault="00011DDF" w:rsidP="00011DDF">
      <w:pPr>
        <w:pStyle w:val="Default"/>
        <w:rPr>
          <w:rFonts w:asciiTheme="minorHAnsi" w:hAnsiTheme="minorHAnsi" w:cstheme="minorHAnsi"/>
          <w:color w:val="auto"/>
          <w:sz w:val="22"/>
          <w:szCs w:val="22"/>
        </w:rPr>
      </w:pPr>
      <w:r w:rsidRPr="00197C73">
        <w:rPr>
          <w:rFonts w:asciiTheme="minorHAnsi" w:hAnsiTheme="minorHAnsi" w:cstheme="minorHAnsi"/>
          <w:color w:val="auto"/>
          <w:sz w:val="22"/>
          <w:szCs w:val="22"/>
        </w:rPr>
        <w:t>The evaluations completed in 201</w:t>
      </w:r>
      <w:r w:rsidR="005B2C34">
        <w:rPr>
          <w:rFonts w:asciiTheme="minorHAnsi" w:hAnsiTheme="minorHAnsi" w:cstheme="minorHAnsi"/>
          <w:color w:val="auto"/>
          <w:sz w:val="22"/>
          <w:szCs w:val="22"/>
        </w:rPr>
        <w:t>7</w:t>
      </w:r>
      <w:r w:rsidRPr="00197C73">
        <w:rPr>
          <w:rFonts w:asciiTheme="minorHAnsi" w:hAnsiTheme="minorHAnsi" w:cstheme="minorHAnsi"/>
          <w:color w:val="auto"/>
          <w:sz w:val="22"/>
          <w:szCs w:val="22"/>
        </w:rPr>
        <w:t xml:space="preserve"> add to the evaluation evidence of accomplishments from the use of Connecticut’s Energy Efficiency Fund (EEF).</w:t>
      </w:r>
    </w:p>
    <w:p w14:paraId="4595DCE6" w14:textId="77777777" w:rsidR="00011DDF" w:rsidRPr="00197C73" w:rsidRDefault="00011DDF" w:rsidP="00011DDF">
      <w:pPr>
        <w:pStyle w:val="Default"/>
        <w:rPr>
          <w:rFonts w:asciiTheme="minorHAnsi" w:hAnsiTheme="minorHAnsi" w:cstheme="minorHAnsi"/>
          <w:color w:val="auto"/>
          <w:sz w:val="22"/>
          <w:szCs w:val="22"/>
        </w:rPr>
      </w:pPr>
    </w:p>
    <w:p w14:paraId="21483468" w14:textId="06DDCFD3" w:rsidR="00DA170F" w:rsidRPr="00197C73" w:rsidRDefault="00011DDF" w:rsidP="000E1A07">
      <w:pPr>
        <w:pStyle w:val="Default"/>
        <w:rPr>
          <w:rFonts w:asciiTheme="minorHAnsi" w:hAnsiTheme="minorHAnsi" w:cstheme="minorHAnsi"/>
          <w:color w:val="auto"/>
          <w:sz w:val="22"/>
          <w:szCs w:val="22"/>
        </w:rPr>
      </w:pPr>
      <w:r w:rsidRPr="00197C73">
        <w:rPr>
          <w:rFonts w:asciiTheme="minorHAnsi" w:hAnsiTheme="minorHAnsi" w:cstheme="minorHAnsi"/>
          <w:color w:val="auto"/>
          <w:sz w:val="22"/>
          <w:szCs w:val="22"/>
        </w:rPr>
        <w:t>The Evaluation Consultant Team</w:t>
      </w:r>
      <w:r w:rsidRPr="00197C73">
        <w:rPr>
          <w:rStyle w:val="FootnoteReference"/>
          <w:rFonts w:asciiTheme="minorHAnsi" w:hAnsiTheme="minorHAnsi" w:cstheme="minorHAnsi"/>
          <w:color w:val="auto"/>
          <w:sz w:val="22"/>
          <w:szCs w:val="22"/>
        </w:rPr>
        <w:footnoteReference w:id="2"/>
      </w:r>
      <w:r w:rsidRPr="00197C73">
        <w:rPr>
          <w:rFonts w:asciiTheme="minorHAnsi" w:hAnsiTheme="minorHAnsi" w:cstheme="minorHAnsi"/>
          <w:color w:val="auto"/>
          <w:sz w:val="22"/>
          <w:szCs w:val="22"/>
        </w:rPr>
        <w:t xml:space="preserve"> verif</w:t>
      </w:r>
      <w:r w:rsidR="0088558E" w:rsidRPr="00197C73">
        <w:rPr>
          <w:rFonts w:asciiTheme="minorHAnsi" w:hAnsiTheme="minorHAnsi" w:cstheme="minorHAnsi"/>
          <w:color w:val="auto"/>
          <w:sz w:val="22"/>
          <w:szCs w:val="22"/>
        </w:rPr>
        <w:t>ied</w:t>
      </w:r>
      <w:r w:rsidRPr="00197C73">
        <w:rPr>
          <w:rFonts w:asciiTheme="minorHAnsi" w:hAnsiTheme="minorHAnsi" w:cstheme="minorHAnsi"/>
          <w:color w:val="auto"/>
          <w:sz w:val="22"/>
          <w:szCs w:val="22"/>
        </w:rPr>
        <w:t xml:space="preserve"> that the 201</w:t>
      </w:r>
      <w:r w:rsidR="007B1072">
        <w:rPr>
          <w:rFonts w:asciiTheme="minorHAnsi" w:hAnsiTheme="minorHAnsi" w:cstheme="minorHAnsi"/>
          <w:color w:val="auto"/>
          <w:sz w:val="22"/>
          <w:szCs w:val="22"/>
        </w:rPr>
        <w:t>7</w:t>
      </w:r>
      <w:r w:rsidRPr="00197C73">
        <w:rPr>
          <w:rFonts w:asciiTheme="minorHAnsi" w:hAnsiTheme="minorHAnsi" w:cstheme="minorHAnsi"/>
          <w:color w:val="auto"/>
          <w:sz w:val="22"/>
          <w:szCs w:val="22"/>
        </w:rPr>
        <w:t xml:space="preserve"> completed evaluations and on-going evaluations meet or exceed the rigor and energy efficiency evaluation practices conducted across the United States. The evaluation results and recommendations are similar to energy efficiency evaluation results elsewhere. The accumulation of the evaluations continues to demonstrate that activities supported by Connecticut’s EEF are making reasonable energy efficiency achievements.</w:t>
      </w:r>
      <w:r w:rsidR="006C29EB" w:rsidRPr="00197C73">
        <w:rPr>
          <w:rFonts w:asciiTheme="minorHAnsi" w:hAnsiTheme="minorHAnsi" w:cstheme="minorHAnsi"/>
          <w:color w:val="auto"/>
          <w:sz w:val="22"/>
          <w:szCs w:val="22"/>
        </w:rPr>
        <w:t xml:space="preserve">  </w:t>
      </w:r>
      <w:r w:rsidR="00DA170F" w:rsidRPr="00197C73">
        <w:rPr>
          <w:rFonts w:asciiTheme="minorHAnsi" w:hAnsiTheme="minorHAnsi" w:cstheme="minorHAnsi"/>
          <w:color w:val="auto"/>
          <w:sz w:val="22"/>
          <w:szCs w:val="22"/>
        </w:rPr>
        <w:t xml:space="preserve">  </w:t>
      </w:r>
    </w:p>
    <w:p w14:paraId="6A0F2CE1" w14:textId="77777777" w:rsidR="00011DDF" w:rsidRPr="00197C73" w:rsidRDefault="00011DDF" w:rsidP="00011DDF">
      <w:pPr>
        <w:pStyle w:val="Default"/>
        <w:rPr>
          <w:rFonts w:asciiTheme="minorHAnsi" w:hAnsiTheme="minorHAnsi" w:cstheme="minorHAnsi"/>
          <w:color w:val="auto"/>
          <w:sz w:val="22"/>
          <w:szCs w:val="22"/>
        </w:rPr>
      </w:pPr>
    </w:p>
    <w:p w14:paraId="6339AF4B" w14:textId="77777777" w:rsidR="00011DDF" w:rsidRPr="00197C73" w:rsidRDefault="00011DDF" w:rsidP="00011DDF">
      <w:pPr>
        <w:pStyle w:val="Default"/>
        <w:rPr>
          <w:rFonts w:asciiTheme="minorHAnsi" w:hAnsiTheme="minorHAnsi" w:cstheme="minorHAnsi"/>
          <w:color w:val="auto"/>
          <w:sz w:val="22"/>
          <w:szCs w:val="22"/>
        </w:rPr>
      </w:pPr>
    </w:p>
    <w:p w14:paraId="3706BE3E" w14:textId="77777777" w:rsidR="00011DDF" w:rsidRPr="00197C73" w:rsidRDefault="00011DDF" w:rsidP="00011DDF">
      <w:pPr>
        <w:pStyle w:val="Default"/>
        <w:rPr>
          <w:rFonts w:asciiTheme="minorHAnsi" w:hAnsiTheme="minorHAnsi" w:cstheme="minorHAnsi"/>
          <w:color w:val="auto"/>
          <w:sz w:val="22"/>
          <w:szCs w:val="22"/>
        </w:rPr>
      </w:pPr>
    </w:p>
    <w:p w14:paraId="18BD1CE1" w14:textId="77777777" w:rsidR="00011DDF" w:rsidRPr="00197C73" w:rsidRDefault="00D45323" w:rsidP="00066659">
      <w:pPr>
        <w:pStyle w:val="Default"/>
        <w:jc w:val="right"/>
        <w:rPr>
          <w:rFonts w:asciiTheme="minorHAnsi" w:hAnsiTheme="minorHAnsi" w:cstheme="minorHAnsi"/>
          <w:color w:val="auto"/>
          <w:sz w:val="22"/>
          <w:szCs w:val="22"/>
        </w:rPr>
      </w:pPr>
      <w:r w:rsidRPr="00197C73">
        <w:rPr>
          <w:rFonts w:asciiTheme="minorHAnsi" w:hAnsiTheme="minorHAnsi" w:cstheme="minorHAnsi"/>
          <w:color w:val="auto"/>
          <w:sz w:val="22"/>
          <w:szCs w:val="22"/>
        </w:rPr>
        <w:t xml:space="preserve">SERA </w:t>
      </w:r>
      <w:r w:rsidR="00011DDF" w:rsidRPr="00197C73">
        <w:rPr>
          <w:rFonts w:asciiTheme="minorHAnsi" w:hAnsiTheme="minorHAnsi" w:cstheme="minorHAnsi"/>
          <w:color w:val="auto"/>
          <w:sz w:val="22"/>
          <w:szCs w:val="22"/>
        </w:rPr>
        <w:t xml:space="preserve">Evaluation </w:t>
      </w:r>
      <w:r w:rsidRPr="00197C73">
        <w:rPr>
          <w:rFonts w:asciiTheme="minorHAnsi" w:hAnsiTheme="minorHAnsi" w:cstheme="minorHAnsi"/>
          <w:color w:val="auto"/>
          <w:sz w:val="22"/>
          <w:szCs w:val="22"/>
        </w:rPr>
        <w:t>Administration</w:t>
      </w:r>
      <w:r w:rsidR="00011DDF" w:rsidRPr="00197C73">
        <w:rPr>
          <w:rFonts w:asciiTheme="minorHAnsi" w:hAnsiTheme="minorHAnsi" w:cstheme="minorHAnsi"/>
          <w:color w:val="auto"/>
          <w:sz w:val="22"/>
          <w:szCs w:val="22"/>
        </w:rPr>
        <w:t xml:space="preserve"> Team</w:t>
      </w:r>
    </w:p>
    <w:p w14:paraId="2A099ABD" w14:textId="77777777" w:rsidR="00066659" w:rsidRPr="00197C73" w:rsidRDefault="00385433" w:rsidP="00066659">
      <w:pPr>
        <w:pStyle w:val="Default"/>
        <w:jc w:val="right"/>
        <w:rPr>
          <w:rFonts w:asciiTheme="minorHAnsi" w:hAnsiTheme="minorHAnsi" w:cstheme="minorHAnsi"/>
          <w:color w:val="auto"/>
          <w:sz w:val="22"/>
          <w:szCs w:val="22"/>
        </w:rPr>
      </w:pPr>
      <w:r w:rsidRPr="00197C73">
        <w:rPr>
          <w:rFonts w:asciiTheme="minorHAnsi" w:hAnsiTheme="minorHAnsi" w:cstheme="minorHAnsi"/>
          <w:color w:val="auto"/>
          <w:sz w:val="22"/>
          <w:szCs w:val="22"/>
        </w:rPr>
        <w:t>Lisa Skumatz</w:t>
      </w:r>
      <w:r w:rsidR="00066659" w:rsidRPr="00197C73">
        <w:rPr>
          <w:rFonts w:asciiTheme="minorHAnsi" w:hAnsiTheme="minorHAnsi" w:cstheme="minorHAnsi"/>
          <w:color w:val="auto"/>
          <w:sz w:val="22"/>
          <w:szCs w:val="22"/>
        </w:rPr>
        <w:t xml:space="preserve">, </w:t>
      </w:r>
      <w:r w:rsidR="00011DDF" w:rsidRPr="00197C73">
        <w:rPr>
          <w:rFonts w:asciiTheme="minorHAnsi" w:hAnsiTheme="minorHAnsi" w:cstheme="minorHAnsi"/>
          <w:color w:val="auto"/>
          <w:sz w:val="22"/>
          <w:szCs w:val="22"/>
        </w:rPr>
        <w:t>Skumatz Economic Research Associates (SERA)</w:t>
      </w:r>
    </w:p>
    <w:p w14:paraId="4D820493" w14:textId="77777777" w:rsidR="00385433" w:rsidRPr="00197C73" w:rsidRDefault="002375A0" w:rsidP="002375A0">
      <w:pPr>
        <w:spacing w:after="0"/>
        <w:ind w:left="1440" w:firstLine="720"/>
        <w:jc w:val="right"/>
      </w:pPr>
      <w:r w:rsidRPr="00197C73">
        <w:t xml:space="preserve">Ralph Prahl, </w:t>
      </w:r>
      <w:r w:rsidR="00385433" w:rsidRPr="00197C73">
        <w:t>Ralph Prahl and Associates</w:t>
      </w:r>
    </w:p>
    <w:p w14:paraId="0FF652EC" w14:textId="77777777" w:rsidR="002375A0" w:rsidRPr="00197C73" w:rsidRDefault="002375A0" w:rsidP="002375A0">
      <w:pPr>
        <w:spacing w:after="0"/>
        <w:ind w:left="1440" w:firstLine="720"/>
        <w:jc w:val="right"/>
      </w:pPr>
      <w:r w:rsidRPr="00197C73">
        <w:t xml:space="preserve">Jennifer Chiodo, </w:t>
      </w:r>
      <w:r w:rsidR="00385433" w:rsidRPr="00197C73">
        <w:t>Cx Associates</w:t>
      </w:r>
      <w:r w:rsidR="00EC0009" w:rsidRPr="00197C73">
        <w:t>, LLC</w:t>
      </w:r>
    </w:p>
    <w:p w14:paraId="77D7E134" w14:textId="77777777" w:rsidR="00385433" w:rsidRPr="00197C73" w:rsidRDefault="002375A0" w:rsidP="002375A0">
      <w:pPr>
        <w:spacing w:after="0"/>
        <w:ind w:left="1440" w:firstLine="720"/>
        <w:jc w:val="right"/>
      </w:pPr>
      <w:r w:rsidRPr="00197C73">
        <w:t xml:space="preserve">Bob Wirtshafter, </w:t>
      </w:r>
      <w:r w:rsidR="00385433" w:rsidRPr="00197C73">
        <w:t>Wirtshafter Associates</w:t>
      </w:r>
    </w:p>
    <w:p w14:paraId="2FE76DF2" w14:textId="77777777" w:rsidR="002375A0" w:rsidRPr="00197C73" w:rsidRDefault="002375A0" w:rsidP="002375A0">
      <w:pPr>
        <w:spacing w:after="0"/>
        <w:ind w:left="1440" w:firstLine="720"/>
        <w:jc w:val="right"/>
      </w:pPr>
      <w:r w:rsidRPr="00197C73">
        <w:t>David Jacobson</w:t>
      </w:r>
      <w:r w:rsidR="00385433" w:rsidRPr="00197C73">
        <w:t>, Jacobson Energy Research</w:t>
      </w:r>
      <w:r w:rsidR="00EC0009" w:rsidRPr="00197C73">
        <w:t>, LLC</w:t>
      </w:r>
    </w:p>
    <w:p w14:paraId="5C719FAC" w14:textId="77777777" w:rsidR="00011DDF" w:rsidRPr="00197C73" w:rsidRDefault="00011DDF" w:rsidP="00011DDF"/>
    <w:p w14:paraId="0E07839F" w14:textId="77777777" w:rsidR="00DB443F" w:rsidRPr="00197C73" w:rsidRDefault="00DB443F">
      <w:pPr>
        <w:pStyle w:val="TOC1"/>
        <w:tabs>
          <w:tab w:val="right" w:pos="10450"/>
        </w:tabs>
        <w:rPr>
          <w:rFonts w:asciiTheme="minorHAnsi" w:hAnsiTheme="minorHAnsi"/>
          <w:sz w:val="32"/>
          <w:szCs w:val="32"/>
        </w:rPr>
      </w:pPr>
    </w:p>
    <w:p w14:paraId="51512116" w14:textId="77777777" w:rsidR="00DB443F" w:rsidRPr="00197C73" w:rsidRDefault="00DB443F">
      <w:pPr>
        <w:pStyle w:val="TOC1"/>
        <w:tabs>
          <w:tab w:val="right" w:pos="10450"/>
        </w:tabs>
        <w:rPr>
          <w:rFonts w:asciiTheme="minorHAnsi" w:hAnsiTheme="minorHAnsi"/>
          <w:sz w:val="32"/>
          <w:szCs w:val="32"/>
        </w:rPr>
      </w:pPr>
    </w:p>
    <w:p w14:paraId="306F16EB" w14:textId="77777777" w:rsidR="00DB443F" w:rsidRPr="00197C73" w:rsidRDefault="00DB443F">
      <w:pPr>
        <w:pStyle w:val="TOC1"/>
        <w:tabs>
          <w:tab w:val="right" w:pos="10450"/>
        </w:tabs>
        <w:rPr>
          <w:rFonts w:asciiTheme="minorHAnsi" w:hAnsiTheme="minorHAnsi"/>
          <w:sz w:val="32"/>
          <w:szCs w:val="32"/>
        </w:rPr>
      </w:pPr>
    </w:p>
    <w:bookmarkStart w:id="7" w:name="_Toc479584805" w:displacedByCustomXml="next"/>
    <w:sdt>
      <w:sdtPr>
        <w:rPr>
          <w:rFonts w:asciiTheme="minorHAnsi" w:eastAsiaTheme="minorHAnsi" w:hAnsiTheme="minorHAnsi" w:cstheme="minorHAnsi"/>
          <w:b w:val="0"/>
          <w:bCs w:val="0"/>
          <w:color w:val="auto"/>
          <w:sz w:val="22"/>
          <w:szCs w:val="24"/>
        </w:rPr>
        <w:id w:val="826172198"/>
        <w:docPartObj>
          <w:docPartGallery w:val="Table of Contents"/>
          <w:docPartUnique/>
        </w:docPartObj>
      </w:sdtPr>
      <w:sdtEndPr>
        <w:rPr>
          <w:noProof/>
          <w:szCs w:val="22"/>
        </w:rPr>
      </w:sdtEndPr>
      <w:sdtContent>
        <w:p w14:paraId="30CF0B9D" w14:textId="77777777" w:rsidR="00CE0E6D" w:rsidRPr="0094117E" w:rsidRDefault="00CE0E6D">
          <w:pPr>
            <w:pStyle w:val="TOCHeading"/>
            <w:rPr>
              <w:rFonts w:asciiTheme="minorHAnsi" w:hAnsiTheme="minorHAnsi" w:cstheme="minorHAnsi"/>
            </w:rPr>
          </w:pPr>
          <w:r w:rsidRPr="0094117E">
            <w:rPr>
              <w:rFonts w:asciiTheme="minorHAnsi" w:hAnsiTheme="minorHAnsi" w:cstheme="minorHAnsi"/>
            </w:rPr>
            <w:t>Table of Contents</w:t>
          </w:r>
        </w:p>
        <w:p w14:paraId="45F35844" w14:textId="1868A8D3" w:rsidR="0094117E" w:rsidRPr="0094117E" w:rsidRDefault="00CE0E6D">
          <w:pPr>
            <w:pStyle w:val="TOC1"/>
            <w:tabs>
              <w:tab w:val="right" w:leader="dot" w:pos="9350"/>
            </w:tabs>
            <w:rPr>
              <w:rFonts w:asciiTheme="minorHAnsi" w:eastAsiaTheme="minorEastAsia" w:hAnsiTheme="minorHAnsi"/>
              <w:b w:val="0"/>
              <w:bCs w:val="0"/>
              <w:caps w:val="0"/>
              <w:noProof/>
              <w:sz w:val="20"/>
              <w:szCs w:val="20"/>
            </w:rPr>
          </w:pPr>
          <w:r w:rsidRPr="0094117E">
            <w:rPr>
              <w:rFonts w:asciiTheme="minorHAnsi" w:hAnsiTheme="minorHAnsi"/>
              <w:b w:val="0"/>
              <w:sz w:val="20"/>
              <w:szCs w:val="20"/>
            </w:rPr>
            <w:fldChar w:fldCharType="begin"/>
          </w:r>
          <w:r w:rsidRPr="0094117E">
            <w:rPr>
              <w:rFonts w:asciiTheme="minorHAnsi" w:hAnsiTheme="minorHAnsi"/>
              <w:b w:val="0"/>
              <w:sz w:val="20"/>
              <w:szCs w:val="20"/>
            </w:rPr>
            <w:instrText xml:space="preserve"> TOC \o "1-3" \h \z \u </w:instrText>
          </w:r>
          <w:r w:rsidRPr="0094117E">
            <w:rPr>
              <w:rFonts w:asciiTheme="minorHAnsi" w:hAnsiTheme="minorHAnsi"/>
              <w:b w:val="0"/>
              <w:sz w:val="20"/>
              <w:szCs w:val="20"/>
            </w:rPr>
            <w:fldChar w:fldCharType="separate"/>
          </w:r>
          <w:hyperlink w:anchor="_Toc5268428" w:history="1">
            <w:r w:rsidR="0094117E" w:rsidRPr="0094117E">
              <w:rPr>
                <w:rStyle w:val="Hyperlink"/>
                <w:rFonts w:asciiTheme="minorHAnsi" w:hAnsiTheme="minorHAnsi"/>
                <w:b w:val="0"/>
                <w:noProof/>
                <w:sz w:val="20"/>
                <w:szCs w:val="20"/>
              </w:rPr>
              <w:t>PREFACE FROM THE EEB EVALUATION COMMITTEE</w:t>
            </w:r>
            <w:r w:rsidR="0094117E" w:rsidRPr="0094117E">
              <w:rPr>
                <w:rFonts w:asciiTheme="minorHAnsi" w:hAnsiTheme="minorHAnsi"/>
                <w:b w:val="0"/>
                <w:noProof/>
                <w:webHidden/>
                <w:sz w:val="20"/>
                <w:szCs w:val="20"/>
              </w:rPr>
              <w:tab/>
            </w:r>
            <w:r w:rsidR="0094117E" w:rsidRPr="0094117E">
              <w:rPr>
                <w:rFonts w:asciiTheme="minorHAnsi" w:hAnsiTheme="minorHAnsi"/>
                <w:b w:val="0"/>
                <w:noProof/>
                <w:webHidden/>
                <w:sz w:val="20"/>
                <w:szCs w:val="20"/>
              </w:rPr>
              <w:fldChar w:fldCharType="begin"/>
            </w:r>
            <w:r w:rsidR="0094117E" w:rsidRPr="0094117E">
              <w:rPr>
                <w:rFonts w:asciiTheme="minorHAnsi" w:hAnsiTheme="minorHAnsi"/>
                <w:b w:val="0"/>
                <w:noProof/>
                <w:webHidden/>
                <w:sz w:val="20"/>
                <w:szCs w:val="20"/>
              </w:rPr>
              <w:instrText xml:space="preserve"> PAGEREF _Toc5268428 \h </w:instrText>
            </w:r>
            <w:r w:rsidR="0094117E" w:rsidRPr="0094117E">
              <w:rPr>
                <w:rFonts w:asciiTheme="minorHAnsi" w:hAnsiTheme="minorHAnsi"/>
                <w:b w:val="0"/>
                <w:noProof/>
                <w:webHidden/>
                <w:sz w:val="20"/>
                <w:szCs w:val="20"/>
              </w:rPr>
            </w:r>
            <w:r w:rsidR="0094117E" w:rsidRPr="0094117E">
              <w:rPr>
                <w:rFonts w:asciiTheme="minorHAnsi" w:hAnsiTheme="minorHAnsi"/>
                <w:b w:val="0"/>
                <w:noProof/>
                <w:webHidden/>
                <w:sz w:val="20"/>
                <w:szCs w:val="20"/>
              </w:rPr>
              <w:fldChar w:fldCharType="separate"/>
            </w:r>
            <w:r w:rsidR="0094117E" w:rsidRPr="0094117E">
              <w:rPr>
                <w:rFonts w:asciiTheme="minorHAnsi" w:hAnsiTheme="minorHAnsi"/>
                <w:b w:val="0"/>
                <w:noProof/>
                <w:webHidden/>
                <w:sz w:val="20"/>
                <w:szCs w:val="20"/>
              </w:rPr>
              <w:t>ii</w:t>
            </w:r>
            <w:r w:rsidR="0094117E" w:rsidRPr="0094117E">
              <w:rPr>
                <w:rFonts w:asciiTheme="minorHAnsi" w:hAnsiTheme="minorHAnsi"/>
                <w:b w:val="0"/>
                <w:noProof/>
                <w:webHidden/>
                <w:sz w:val="20"/>
                <w:szCs w:val="20"/>
              </w:rPr>
              <w:fldChar w:fldCharType="end"/>
            </w:r>
          </w:hyperlink>
        </w:p>
        <w:p w14:paraId="238E058B" w14:textId="0E51F0F4" w:rsidR="0094117E" w:rsidRPr="0094117E" w:rsidRDefault="0052563C">
          <w:pPr>
            <w:pStyle w:val="TOC1"/>
            <w:tabs>
              <w:tab w:val="right" w:leader="dot" w:pos="9350"/>
            </w:tabs>
            <w:rPr>
              <w:rFonts w:asciiTheme="minorHAnsi" w:eastAsiaTheme="minorEastAsia" w:hAnsiTheme="minorHAnsi"/>
              <w:b w:val="0"/>
              <w:bCs w:val="0"/>
              <w:caps w:val="0"/>
              <w:noProof/>
              <w:sz w:val="20"/>
              <w:szCs w:val="20"/>
            </w:rPr>
          </w:pPr>
          <w:hyperlink w:anchor="_Toc5268429" w:history="1">
            <w:r w:rsidR="0094117E" w:rsidRPr="0094117E">
              <w:rPr>
                <w:rStyle w:val="Hyperlink"/>
                <w:rFonts w:asciiTheme="minorHAnsi" w:hAnsiTheme="minorHAnsi"/>
                <w:b w:val="0"/>
                <w:noProof/>
                <w:sz w:val="20"/>
                <w:szCs w:val="20"/>
              </w:rPr>
              <w:t>PREFACE FROM THE EVALUATION ADMINISTRATORS --- OVERVIEW AND VERIFICATION OF THE 2017 EVALUATION OF CONNECTICUT’S ENERGY EFFICIENCY FUND ACTIVITIES</w:t>
            </w:r>
            <w:r w:rsidR="0094117E" w:rsidRPr="0094117E">
              <w:rPr>
                <w:rFonts w:asciiTheme="minorHAnsi" w:hAnsiTheme="minorHAnsi"/>
                <w:b w:val="0"/>
                <w:noProof/>
                <w:webHidden/>
                <w:sz w:val="20"/>
                <w:szCs w:val="20"/>
              </w:rPr>
              <w:tab/>
            </w:r>
            <w:r w:rsidR="0094117E" w:rsidRPr="0094117E">
              <w:rPr>
                <w:rFonts w:asciiTheme="minorHAnsi" w:hAnsiTheme="minorHAnsi"/>
                <w:b w:val="0"/>
                <w:noProof/>
                <w:webHidden/>
                <w:sz w:val="20"/>
                <w:szCs w:val="20"/>
              </w:rPr>
              <w:fldChar w:fldCharType="begin"/>
            </w:r>
            <w:r w:rsidR="0094117E" w:rsidRPr="0094117E">
              <w:rPr>
                <w:rFonts w:asciiTheme="minorHAnsi" w:hAnsiTheme="minorHAnsi"/>
                <w:b w:val="0"/>
                <w:noProof/>
                <w:webHidden/>
                <w:sz w:val="20"/>
                <w:szCs w:val="20"/>
              </w:rPr>
              <w:instrText xml:space="preserve"> PAGEREF _Toc5268429 \h </w:instrText>
            </w:r>
            <w:r w:rsidR="0094117E" w:rsidRPr="0094117E">
              <w:rPr>
                <w:rFonts w:asciiTheme="minorHAnsi" w:hAnsiTheme="minorHAnsi"/>
                <w:b w:val="0"/>
                <w:noProof/>
                <w:webHidden/>
                <w:sz w:val="20"/>
                <w:szCs w:val="20"/>
              </w:rPr>
            </w:r>
            <w:r w:rsidR="0094117E" w:rsidRPr="0094117E">
              <w:rPr>
                <w:rFonts w:asciiTheme="minorHAnsi" w:hAnsiTheme="minorHAnsi"/>
                <w:b w:val="0"/>
                <w:noProof/>
                <w:webHidden/>
                <w:sz w:val="20"/>
                <w:szCs w:val="20"/>
              </w:rPr>
              <w:fldChar w:fldCharType="separate"/>
            </w:r>
            <w:r w:rsidR="0094117E" w:rsidRPr="0094117E">
              <w:rPr>
                <w:rFonts w:asciiTheme="minorHAnsi" w:hAnsiTheme="minorHAnsi"/>
                <w:b w:val="0"/>
                <w:noProof/>
                <w:webHidden/>
                <w:sz w:val="20"/>
                <w:szCs w:val="20"/>
              </w:rPr>
              <w:t>iii</w:t>
            </w:r>
            <w:r w:rsidR="0094117E" w:rsidRPr="0094117E">
              <w:rPr>
                <w:rFonts w:asciiTheme="minorHAnsi" w:hAnsiTheme="minorHAnsi"/>
                <w:b w:val="0"/>
                <w:noProof/>
                <w:webHidden/>
                <w:sz w:val="20"/>
                <w:szCs w:val="20"/>
              </w:rPr>
              <w:fldChar w:fldCharType="end"/>
            </w:r>
          </w:hyperlink>
        </w:p>
        <w:p w14:paraId="1A775AFF" w14:textId="2863BBED" w:rsidR="0094117E" w:rsidRPr="0094117E" w:rsidRDefault="0052563C">
          <w:pPr>
            <w:pStyle w:val="TOC1"/>
            <w:tabs>
              <w:tab w:val="right" w:leader="dot" w:pos="9350"/>
            </w:tabs>
            <w:rPr>
              <w:rFonts w:asciiTheme="minorHAnsi" w:eastAsiaTheme="minorEastAsia" w:hAnsiTheme="minorHAnsi"/>
              <w:b w:val="0"/>
              <w:bCs w:val="0"/>
              <w:caps w:val="0"/>
              <w:noProof/>
              <w:sz w:val="20"/>
              <w:szCs w:val="20"/>
            </w:rPr>
          </w:pPr>
          <w:hyperlink w:anchor="_Toc5268430" w:history="1">
            <w:r w:rsidR="0094117E" w:rsidRPr="0094117E">
              <w:rPr>
                <w:rStyle w:val="Hyperlink"/>
                <w:rFonts w:asciiTheme="minorHAnsi" w:hAnsiTheme="minorHAnsi"/>
                <w:b w:val="0"/>
                <w:noProof/>
                <w:sz w:val="20"/>
                <w:szCs w:val="20"/>
              </w:rPr>
              <w:t>1. INTRODUCTION</w:t>
            </w:r>
            <w:r w:rsidR="0094117E" w:rsidRPr="0094117E">
              <w:rPr>
                <w:rFonts w:asciiTheme="minorHAnsi" w:hAnsiTheme="minorHAnsi"/>
                <w:b w:val="0"/>
                <w:noProof/>
                <w:webHidden/>
                <w:sz w:val="20"/>
                <w:szCs w:val="20"/>
              </w:rPr>
              <w:tab/>
            </w:r>
            <w:r w:rsidR="0094117E" w:rsidRPr="0094117E">
              <w:rPr>
                <w:rFonts w:asciiTheme="minorHAnsi" w:hAnsiTheme="minorHAnsi"/>
                <w:b w:val="0"/>
                <w:noProof/>
                <w:webHidden/>
                <w:sz w:val="20"/>
                <w:szCs w:val="20"/>
              </w:rPr>
              <w:fldChar w:fldCharType="begin"/>
            </w:r>
            <w:r w:rsidR="0094117E" w:rsidRPr="0094117E">
              <w:rPr>
                <w:rFonts w:asciiTheme="minorHAnsi" w:hAnsiTheme="minorHAnsi"/>
                <w:b w:val="0"/>
                <w:noProof/>
                <w:webHidden/>
                <w:sz w:val="20"/>
                <w:szCs w:val="20"/>
              </w:rPr>
              <w:instrText xml:space="preserve"> PAGEREF _Toc5268430 \h </w:instrText>
            </w:r>
            <w:r w:rsidR="0094117E" w:rsidRPr="0094117E">
              <w:rPr>
                <w:rFonts w:asciiTheme="minorHAnsi" w:hAnsiTheme="minorHAnsi"/>
                <w:b w:val="0"/>
                <w:noProof/>
                <w:webHidden/>
                <w:sz w:val="20"/>
                <w:szCs w:val="20"/>
              </w:rPr>
            </w:r>
            <w:r w:rsidR="0094117E" w:rsidRPr="0094117E">
              <w:rPr>
                <w:rFonts w:asciiTheme="minorHAnsi" w:hAnsiTheme="minorHAnsi"/>
                <w:b w:val="0"/>
                <w:noProof/>
                <w:webHidden/>
                <w:sz w:val="20"/>
                <w:szCs w:val="20"/>
              </w:rPr>
              <w:fldChar w:fldCharType="separate"/>
            </w:r>
            <w:r w:rsidR="0094117E" w:rsidRPr="0094117E">
              <w:rPr>
                <w:rFonts w:asciiTheme="minorHAnsi" w:hAnsiTheme="minorHAnsi"/>
                <w:b w:val="0"/>
                <w:noProof/>
                <w:webHidden/>
                <w:sz w:val="20"/>
                <w:szCs w:val="20"/>
              </w:rPr>
              <w:t>5</w:t>
            </w:r>
            <w:r w:rsidR="0094117E" w:rsidRPr="0094117E">
              <w:rPr>
                <w:rFonts w:asciiTheme="minorHAnsi" w:hAnsiTheme="minorHAnsi"/>
                <w:b w:val="0"/>
                <w:noProof/>
                <w:webHidden/>
                <w:sz w:val="20"/>
                <w:szCs w:val="20"/>
              </w:rPr>
              <w:fldChar w:fldCharType="end"/>
            </w:r>
          </w:hyperlink>
        </w:p>
        <w:p w14:paraId="6FEAB6A2" w14:textId="42D1ABFA" w:rsidR="0094117E" w:rsidRPr="0094117E" w:rsidRDefault="0052563C">
          <w:pPr>
            <w:pStyle w:val="TOC2"/>
            <w:tabs>
              <w:tab w:val="right" w:leader="dot" w:pos="9350"/>
            </w:tabs>
            <w:rPr>
              <w:rFonts w:asciiTheme="minorHAnsi" w:eastAsiaTheme="minorEastAsia" w:hAnsiTheme="minorHAnsi"/>
              <w:b w:val="0"/>
              <w:bCs w:val="0"/>
              <w:noProof/>
            </w:rPr>
          </w:pPr>
          <w:hyperlink w:anchor="_Toc5268431" w:history="1">
            <w:r w:rsidR="0094117E" w:rsidRPr="0094117E">
              <w:rPr>
                <w:rStyle w:val="Hyperlink"/>
                <w:rFonts w:asciiTheme="minorHAnsi" w:hAnsiTheme="minorHAnsi"/>
                <w:b w:val="0"/>
                <w:noProof/>
              </w:rPr>
              <w:t>1.1 Definition of Evaluation Types</w:t>
            </w:r>
            <w:r w:rsidR="0094117E" w:rsidRPr="0094117E">
              <w:rPr>
                <w:rFonts w:asciiTheme="minorHAnsi" w:hAnsiTheme="minorHAnsi"/>
                <w:b w:val="0"/>
                <w:noProof/>
                <w:webHidden/>
              </w:rPr>
              <w:tab/>
            </w:r>
            <w:r w:rsidR="0094117E" w:rsidRPr="0094117E">
              <w:rPr>
                <w:rFonts w:asciiTheme="minorHAnsi" w:hAnsiTheme="minorHAnsi"/>
                <w:b w:val="0"/>
                <w:noProof/>
                <w:webHidden/>
              </w:rPr>
              <w:fldChar w:fldCharType="begin"/>
            </w:r>
            <w:r w:rsidR="0094117E" w:rsidRPr="0094117E">
              <w:rPr>
                <w:rFonts w:asciiTheme="minorHAnsi" w:hAnsiTheme="minorHAnsi"/>
                <w:b w:val="0"/>
                <w:noProof/>
                <w:webHidden/>
              </w:rPr>
              <w:instrText xml:space="preserve"> PAGEREF _Toc5268431 \h </w:instrText>
            </w:r>
            <w:r w:rsidR="0094117E" w:rsidRPr="0094117E">
              <w:rPr>
                <w:rFonts w:asciiTheme="minorHAnsi" w:hAnsiTheme="minorHAnsi"/>
                <w:b w:val="0"/>
                <w:noProof/>
                <w:webHidden/>
              </w:rPr>
            </w:r>
            <w:r w:rsidR="0094117E" w:rsidRPr="0094117E">
              <w:rPr>
                <w:rFonts w:asciiTheme="minorHAnsi" w:hAnsiTheme="minorHAnsi"/>
                <w:b w:val="0"/>
                <w:noProof/>
                <w:webHidden/>
              </w:rPr>
              <w:fldChar w:fldCharType="separate"/>
            </w:r>
            <w:r w:rsidR="0094117E" w:rsidRPr="0094117E">
              <w:rPr>
                <w:rFonts w:asciiTheme="minorHAnsi" w:hAnsiTheme="minorHAnsi"/>
                <w:b w:val="0"/>
                <w:noProof/>
                <w:webHidden/>
              </w:rPr>
              <w:t>6</w:t>
            </w:r>
            <w:r w:rsidR="0094117E" w:rsidRPr="0094117E">
              <w:rPr>
                <w:rFonts w:asciiTheme="minorHAnsi" w:hAnsiTheme="minorHAnsi"/>
                <w:b w:val="0"/>
                <w:noProof/>
                <w:webHidden/>
              </w:rPr>
              <w:fldChar w:fldCharType="end"/>
            </w:r>
          </w:hyperlink>
        </w:p>
        <w:p w14:paraId="1A6D686E" w14:textId="63D33EE5" w:rsidR="0094117E" w:rsidRPr="0094117E" w:rsidRDefault="0052563C">
          <w:pPr>
            <w:pStyle w:val="TOC2"/>
            <w:tabs>
              <w:tab w:val="right" w:leader="dot" w:pos="9350"/>
            </w:tabs>
            <w:rPr>
              <w:rFonts w:asciiTheme="minorHAnsi" w:eastAsiaTheme="minorEastAsia" w:hAnsiTheme="minorHAnsi"/>
              <w:b w:val="0"/>
              <w:bCs w:val="0"/>
              <w:noProof/>
            </w:rPr>
          </w:pPr>
          <w:hyperlink w:anchor="_Toc5268432" w:history="1">
            <w:r w:rsidR="0094117E" w:rsidRPr="0094117E">
              <w:rPr>
                <w:rStyle w:val="Hyperlink"/>
                <w:rFonts w:asciiTheme="minorHAnsi" w:hAnsiTheme="minorHAnsi"/>
                <w:b w:val="0"/>
                <w:noProof/>
              </w:rPr>
              <w:t>1.2 Organization of the Report</w:t>
            </w:r>
            <w:r w:rsidR="0094117E" w:rsidRPr="0094117E">
              <w:rPr>
                <w:rFonts w:asciiTheme="minorHAnsi" w:hAnsiTheme="minorHAnsi"/>
                <w:b w:val="0"/>
                <w:noProof/>
                <w:webHidden/>
              </w:rPr>
              <w:tab/>
            </w:r>
            <w:r w:rsidR="0094117E" w:rsidRPr="0094117E">
              <w:rPr>
                <w:rFonts w:asciiTheme="minorHAnsi" w:hAnsiTheme="minorHAnsi"/>
                <w:b w:val="0"/>
                <w:noProof/>
                <w:webHidden/>
              </w:rPr>
              <w:fldChar w:fldCharType="begin"/>
            </w:r>
            <w:r w:rsidR="0094117E" w:rsidRPr="0094117E">
              <w:rPr>
                <w:rFonts w:asciiTheme="minorHAnsi" w:hAnsiTheme="minorHAnsi"/>
                <w:b w:val="0"/>
                <w:noProof/>
                <w:webHidden/>
              </w:rPr>
              <w:instrText xml:space="preserve"> PAGEREF _Toc5268432 \h </w:instrText>
            </w:r>
            <w:r w:rsidR="0094117E" w:rsidRPr="0094117E">
              <w:rPr>
                <w:rFonts w:asciiTheme="minorHAnsi" w:hAnsiTheme="minorHAnsi"/>
                <w:b w:val="0"/>
                <w:noProof/>
                <w:webHidden/>
              </w:rPr>
            </w:r>
            <w:r w:rsidR="0094117E" w:rsidRPr="0094117E">
              <w:rPr>
                <w:rFonts w:asciiTheme="minorHAnsi" w:hAnsiTheme="minorHAnsi"/>
                <w:b w:val="0"/>
                <w:noProof/>
                <w:webHidden/>
              </w:rPr>
              <w:fldChar w:fldCharType="separate"/>
            </w:r>
            <w:r w:rsidR="0094117E" w:rsidRPr="0094117E">
              <w:rPr>
                <w:rFonts w:asciiTheme="minorHAnsi" w:hAnsiTheme="minorHAnsi"/>
                <w:b w:val="0"/>
                <w:noProof/>
                <w:webHidden/>
              </w:rPr>
              <w:t>7</w:t>
            </w:r>
            <w:r w:rsidR="0094117E" w:rsidRPr="0094117E">
              <w:rPr>
                <w:rFonts w:asciiTheme="minorHAnsi" w:hAnsiTheme="minorHAnsi"/>
                <w:b w:val="0"/>
                <w:noProof/>
                <w:webHidden/>
              </w:rPr>
              <w:fldChar w:fldCharType="end"/>
            </w:r>
          </w:hyperlink>
        </w:p>
        <w:p w14:paraId="724BF5EF" w14:textId="1A9E36F0" w:rsidR="0094117E" w:rsidRPr="0094117E" w:rsidRDefault="0052563C">
          <w:pPr>
            <w:pStyle w:val="TOC1"/>
            <w:tabs>
              <w:tab w:val="right" w:leader="dot" w:pos="9350"/>
            </w:tabs>
            <w:rPr>
              <w:rFonts w:asciiTheme="minorHAnsi" w:eastAsiaTheme="minorEastAsia" w:hAnsiTheme="minorHAnsi"/>
              <w:b w:val="0"/>
              <w:bCs w:val="0"/>
              <w:caps w:val="0"/>
              <w:noProof/>
              <w:sz w:val="20"/>
              <w:szCs w:val="20"/>
            </w:rPr>
          </w:pPr>
          <w:hyperlink w:anchor="_Toc5268433" w:history="1">
            <w:r w:rsidR="0094117E" w:rsidRPr="0094117E">
              <w:rPr>
                <w:rStyle w:val="Hyperlink"/>
                <w:rFonts w:asciiTheme="minorHAnsi" w:hAnsiTheme="minorHAnsi"/>
                <w:b w:val="0"/>
                <w:noProof/>
                <w:sz w:val="20"/>
                <w:szCs w:val="20"/>
              </w:rPr>
              <w:t>2. COMPLETED STUDIES</w:t>
            </w:r>
            <w:r w:rsidR="0094117E" w:rsidRPr="0094117E">
              <w:rPr>
                <w:rFonts w:asciiTheme="minorHAnsi" w:hAnsiTheme="minorHAnsi"/>
                <w:b w:val="0"/>
                <w:noProof/>
                <w:webHidden/>
                <w:sz w:val="20"/>
                <w:szCs w:val="20"/>
              </w:rPr>
              <w:tab/>
            </w:r>
            <w:r w:rsidR="0094117E" w:rsidRPr="0094117E">
              <w:rPr>
                <w:rFonts w:asciiTheme="minorHAnsi" w:hAnsiTheme="minorHAnsi"/>
                <w:b w:val="0"/>
                <w:noProof/>
                <w:webHidden/>
                <w:sz w:val="20"/>
                <w:szCs w:val="20"/>
              </w:rPr>
              <w:fldChar w:fldCharType="begin"/>
            </w:r>
            <w:r w:rsidR="0094117E" w:rsidRPr="0094117E">
              <w:rPr>
                <w:rFonts w:asciiTheme="minorHAnsi" w:hAnsiTheme="minorHAnsi"/>
                <w:b w:val="0"/>
                <w:noProof/>
                <w:webHidden/>
                <w:sz w:val="20"/>
                <w:szCs w:val="20"/>
              </w:rPr>
              <w:instrText xml:space="preserve"> PAGEREF _Toc5268433 \h </w:instrText>
            </w:r>
            <w:r w:rsidR="0094117E" w:rsidRPr="0094117E">
              <w:rPr>
                <w:rFonts w:asciiTheme="minorHAnsi" w:hAnsiTheme="minorHAnsi"/>
                <w:b w:val="0"/>
                <w:noProof/>
                <w:webHidden/>
                <w:sz w:val="20"/>
                <w:szCs w:val="20"/>
              </w:rPr>
            </w:r>
            <w:r w:rsidR="0094117E" w:rsidRPr="0094117E">
              <w:rPr>
                <w:rFonts w:asciiTheme="minorHAnsi" w:hAnsiTheme="minorHAnsi"/>
                <w:b w:val="0"/>
                <w:noProof/>
                <w:webHidden/>
                <w:sz w:val="20"/>
                <w:szCs w:val="20"/>
              </w:rPr>
              <w:fldChar w:fldCharType="separate"/>
            </w:r>
            <w:r w:rsidR="0094117E" w:rsidRPr="0094117E">
              <w:rPr>
                <w:rFonts w:asciiTheme="minorHAnsi" w:hAnsiTheme="minorHAnsi"/>
                <w:b w:val="0"/>
                <w:noProof/>
                <w:webHidden/>
                <w:sz w:val="20"/>
                <w:szCs w:val="20"/>
              </w:rPr>
              <w:t>8</w:t>
            </w:r>
            <w:r w:rsidR="0094117E" w:rsidRPr="0094117E">
              <w:rPr>
                <w:rFonts w:asciiTheme="minorHAnsi" w:hAnsiTheme="minorHAnsi"/>
                <w:b w:val="0"/>
                <w:noProof/>
                <w:webHidden/>
                <w:sz w:val="20"/>
                <w:szCs w:val="20"/>
              </w:rPr>
              <w:fldChar w:fldCharType="end"/>
            </w:r>
          </w:hyperlink>
        </w:p>
        <w:p w14:paraId="6726D7F2" w14:textId="4713FC03" w:rsidR="0094117E" w:rsidRPr="0094117E" w:rsidRDefault="0052563C">
          <w:pPr>
            <w:pStyle w:val="TOC2"/>
            <w:tabs>
              <w:tab w:val="right" w:leader="dot" w:pos="9350"/>
            </w:tabs>
            <w:rPr>
              <w:rFonts w:asciiTheme="minorHAnsi" w:eastAsiaTheme="minorEastAsia" w:hAnsiTheme="minorHAnsi"/>
              <w:b w:val="0"/>
              <w:bCs w:val="0"/>
              <w:noProof/>
            </w:rPr>
          </w:pPr>
          <w:hyperlink w:anchor="_Toc5268434" w:history="1">
            <w:r w:rsidR="0094117E" w:rsidRPr="0094117E">
              <w:rPr>
                <w:rStyle w:val="Hyperlink"/>
                <w:rFonts w:asciiTheme="minorHAnsi" w:hAnsiTheme="minorHAnsi"/>
                <w:b w:val="0"/>
                <w:noProof/>
                <w:lang w:val="en"/>
              </w:rPr>
              <w:t>2.1 Residential</w:t>
            </w:r>
            <w:r w:rsidR="0094117E" w:rsidRPr="0094117E">
              <w:rPr>
                <w:rFonts w:asciiTheme="minorHAnsi" w:hAnsiTheme="minorHAnsi"/>
                <w:b w:val="0"/>
                <w:noProof/>
                <w:webHidden/>
              </w:rPr>
              <w:tab/>
            </w:r>
            <w:r w:rsidR="0094117E" w:rsidRPr="0094117E">
              <w:rPr>
                <w:rFonts w:asciiTheme="minorHAnsi" w:hAnsiTheme="minorHAnsi"/>
                <w:b w:val="0"/>
                <w:noProof/>
                <w:webHidden/>
              </w:rPr>
              <w:fldChar w:fldCharType="begin"/>
            </w:r>
            <w:r w:rsidR="0094117E" w:rsidRPr="0094117E">
              <w:rPr>
                <w:rFonts w:asciiTheme="minorHAnsi" w:hAnsiTheme="minorHAnsi"/>
                <w:b w:val="0"/>
                <w:noProof/>
                <w:webHidden/>
              </w:rPr>
              <w:instrText xml:space="preserve"> PAGEREF _Toc5268434 \h </w:instrText>
            </w:r>
            <w:r w:rsidR="0094117E" w:rsidRPr="0094117E">
              <w:rPr>
                <w:rFonts w:asciiTheme="minorHAnsi" w:hAnsiTheme="minorHAnsi"/>
                <w:b w:val="0"/>
                <w:noProof/>
                <w:webHidden/>
              </w:rPr>
            </w:r>
            <w:r w:rsidR="0094117E" w:rsidRPr="0094117E">
              <w:rPr>
                <w:rFonts w:asciiTheme="minorHAnsi" w:hAnsiTheme="minorHAnsi"/>
                <w:b w:val="0"/>
                <w:noProof/>
                <w:webHidden/>
              </w:rPr>
              <w:fldChar w:fldCharType="separate"/>
            </w:r>
            <w:r w:rsidR="0094117E" w:rsidRPr="0094117E">
              <w:rPr>
                <w:rFonts w:asciiTheme="minorHAnsi" w:hAnsiTheme="minorHAnsi"/>
                <w:b w:val="0"/>
                <w:noProof/>
                <w:webHidden/>
              </w:rPr>
              <w:t>8</w:t>
            </w:r>
            <w:r w:rsidR="0094117E" w:rsidRPr="0094117E">
              <w:rPr>
                <w:rFonts w:asciiTheme="minorHAnsi" w:hAnsiTheme="minorHAnsi"/>
                <w:b w:val="0"/>
                <w:noProof/>
                <w:webHidden/>
              </w:rPr>
              <w:fldChar w:fldCharType="end"/>
            </w:r>
          </w:hyperlink>
        </w:p>
        <w:p w14:paraId="58373E26" w14:textId="534CCA8E" w:rsidR="0094117E" w:rsidRPr="0094117E" w:rsidRDefault="0052563C">
          <w:pPr>
            <w:pStyle w:val="TOC3"/>
            <w:tabs>
              <w:tab w:val="right" w:leader="dot" w:pos="9350"/>
            </w:tabs>
            <w:rPr>
              <w:rFonts w:asciiTheme="minorHAnsi" w:eastAsiaTheme="minorEastAsia" w:hAnsiTheme="minorHAnsi"/>
              <w:noProof/>
            </w:rPr>
          </w:pPr>
          <w:hyperlink w:anchor="_Toc5268435" w:history="1">
            <w:r w:rsidR="0094117E" w:rsidRPr="0094117E">
              <w:rPr>
                <w:rStyle w:val="Hyperlink"/>
                <w:rFonts w:asciiTheme="minorHAnsi" w:hAnsiTheme="minorHAnsi"/>
                <w:noProof/>
              </w:rPr>
              <w:t>R1606 Eversource Behavior Program Persistence Evaluation</w:t>
            </w:r>
            <w:r w:rsidR="0094117E" w:rsidRPr="0094117E">
              <w:rPr>
                <w:rFonts w:asciiTheme="minorHAnsi" w:hAnsiTheme="minorHAnsi"/>
                <w:noProof/>
                <w:webHidden/>
              </w:rPr>
              <w:tab/>
            </w:r>
            <w:r w:rsidR="0094117E" w:rsidRPr="0094117E">
              <w:rPr>
                <w:rFonts w:asciiTheme="minorHAnsi" w:hAnsiTheme="minorHAnsi"/>
                <w:noProof/>
                <w:webHidden/>
              </w:rPr>
              <w:fldChar w:fldCharType="begin"/>
            </w:r>
            <w:r w:rsidR="0094117E" w:rsidRPr="0094117E">
              <w:rPr>
                <w:rFonts w:asciiTheme="minorHAnsi" w:hAnsiTheme="minorHAnsi"/>
                <w:noProof/>
                <w:webHidden/>
              </w:rPr>
              <w:instrText xml:space="preserve"> PAGEREF _Toc5268435 \h </w:instrText>
            </w:r>
            <w:r w:rsidR="0094117E" w:rsidRPr="0094117E">
              <w:rPr>
                <w:rFonts w:asciiTheme="minorHAnsi" w:hAnsiTheme="minorHAnsi"/>
                <w:noProof/>
                <w:webHidden/>
              </w:rPr>
            </w:r>
            <w:r w:rsidR="0094117E" w:rsidRPr="0094117E">
              <w:rPr>
                <w:rFonts w:asciiTheme="minorHAnsi" w:hAnsiTheme="minorHAnsi"/>
                <w:noProof/>
                <w:webHidden/>
              </w:rPr>
              <w:fldChar w:fldCharType="separate"/>
            </w:r>
            <w:r w:rsidR="0094117E" w:rsidRPr="0094117E">
              <w:rPr>
                <w:rFonts w:asciiTheme="minorHAnsi" w:hAnsiTheme="minorHAnsi"/>
                <w:noProof/>
                <w:webHidden/>
              </w:rPr>
              <w:t>8</w:t>
            </w:r>
            <w:r w:rsidR="0094117E" w:rsidRPr="0094117E">
              <w:rPr>
                <w:rFonts w:asciiTheme="minorHAnsi" w:hAnsiTheme="minorHAnsi"/>
                <w:noProof/>
                <w:webHidden/>
              </w:rPr>
              <w:fldChar w:fldCharType="end"/>
            </w:r>
          </w:hyperlink>
        </w:p>
        <w:p w14:paraId="5A580C79" w14:textId="71537DA9" w:rsidR="0094117E" w:rsidRPr="0094117E" w:rsidRDefault="0052563C">
          <w:pPr>
            <w:pStyle w:val="TOC3"/>
            <w:tabs>
              <w:tab w:val="right" w:leader="dot" w:pos="9350"/>
            </w:tabs>
            <w:rPr>
              <w:rFonts w:asciiTheme="minorHAnsi" w:eastAsiaTheme="minorEastAsia" w:hAnsiTheme="minorHAnsi"/>
              <w:noProof/>
            </w:rPr>
          </w:pPr>
          <w:hyperlink w:anchor="_Toc5268436" w:history="1">
            <w:r w:rsidR="0094117E" w:rsidRPr="0094117E">
              <w:rPr>
                <w:rStyle w:val="Hyperlink"/>
                <w:rFonts w:asciiTheme="minorHAnsi" w:hAnsiTheme="minorHAnsi"/>
                <w:noProof/>
              </w:rPr>
              <w:t>R1615 Light Emitting Diode (LED) Net-to- Gross Evaluation</w:t>
            </w:r>
            <w:r w:rsidR="0094117E" w:rsidRPr="0094117E">
              <w:rPr>
                <w:rFonts w:asciiTheme="minorHAnsi" w:hAnsiTheme="minorHAnsi"/>
                <w:noProof/>
                <w:webHidden/>
              </w:rPr>
              <w:tab/>
            </w:r>
            <w:r w:rsidR="0094117E" w:rsidRPr="0094117E">
              <w:rPr>
                <w:rFonts w:asciiTheme="minorHAnsi" w:hAnsiTheme="minorHAnsi"/>
                <w:noProof/>
                <w:webHidden/>
              </w:rPr>
              <w:fldChar w:fldCharType="begin"/>
            </w:r>
            <w:r w:rsidR="0094117E" w:rsidRPr="0094117E">
              <w:rPr>
                <w:rFonts w:asciiTheme="minorHAnsi" w:hAnsiTheme="minorHAnsi"/>
                <w:noProof/>
                <w:webHidden/>
              </w:rPr>
              <w:instrText xml:space="preserve"> PAGEREF _Toc5268436 \h </w:instrText>
            </w:r>
            <w:r w:rsidR="0094117E" w:rsidRPr="0094117E">
              <w:rPr>
                <w:rFonts w:asciiTheme="minorHAnsi" w:hAnsiTheme="minorHAnsi"/>
                <w:noProof/>
                <w:webHidden/>
              </w:rPr>
            </w:r>
            <w:r w:rsidR="0094117E" w:rsidRPr="0094117E">
              <w:rPr>
                <w:rFonts w:asciiTheme="minorHAnsi" w:hAnsiTheme="minorHAnsi"/>
                <w:noProof/>
                <w:webHidden/>
              </w:rPr>
              <w:fldChar w:fldCharType="separate"/>
            </w:r>
            <w:r w:rsidR="0094117E" w:rsidRPr="0094117E">
              <w:rPr>
                <w:rFonts w:asciiTheme="minorHAnsi" w:hAnsiTheme="minorHAnsi"/>
                <w:noProof/>
                <w:webHidden/>
              </w:rPr>
              <w:t>9</w:t>
            </w:r>
            <w:r w:rsidR="0094117E" w:rsidRPr="0094117E">
              <w:rPr>
                <w:rFonts w:asciiTheme="minorHAnsi" w:hAnsiTheme="minorHAnsi"/>
                <w:noProof/>
                <w:webHidden/>
              </w:rPr>
              <w:fldChar w:fldCharType="end"/>
            </w:r>
          </w:hyperlink>
        </w:p>
        <w:p w14:paraId="7EE36189" w14:textId="23ACDED6" w:rsidR="0094117E" w:rsidRPr="0094117E" w:rsidRDefault="0052563C">
          <w:pPr>
            <w:pStyle w:val="TOC3"/>
            <w:tabs>
              <w:tab w:val="right" w:leader="dot" w:pos="9350"/>
            </w:tabs>
            <w:rPr>
              <w:rFonts w:asciiTheme="minorHAnsi" w:eastAsiaTheme="minorEastAsia" w:hAnsiTheme="minorHAnsi"/>
              <w:noProof/>
            </w:rPr>
          </w:pPr>
          <w:hyperlink w:anchor="_Toc5268437" w:history="1">
            <w:r w:rsidR="0094117E" w:rsidRPr="0094117E">
              <w:rPr>
                <w:rStyle w:val="Hyperlink"/>
                <w:rFonts w:asciiTheme="minorHAnsi" w:hAnsiTheme="minorHAnsi"/>
                <w:noProof/>
                <w:lang w:bidi="en-US"/>
              </w:rPr>
              <w:t>R1602 Residential New Construction Program Baseline Study</w:t>
            </w:r>
            <w:r w:rsidR="0094117E" w:rsidRPr="0094117E">
              <w:rPr>
                <w:rFonts w:asciiTheme="minorHAnsi" w:hAnsiTheme="minorHAnsi"/>
                <w:noProof/>
                <w:webHidden/>
              </w:rPr>
              <w:tab/>
            </w:r>
            <w:r w:rsidR="0094117E" w:rsidRPr="0094117E">
              <w:rPr>
                <w:rFonts w:asciiTheme="minorHAnsi" w:hAnsiTheme="minorHAnsi"/>
                <w:noProof/>
                <w:webHidden/>
              </w:rPr>
              <w:fldChar w:fldCharType="begin"/>
            </w:r>
            <w:r w:rsidR="0094117E" w:rsidRPr="0094117E">
              <w:rPr>
                <w:rFonts w:asciiTheme="minorHAnsi" w:hAnsiTheme="minorHAnsi"/>
                <w:noProof/>
                <w:webHidden/>
              </w:rPr>
              <w:instrText xml:space="preserve"> PAGEREF _Toc5268437 \h </w:instrText>
            </w:r>
            <w:r w:rsidR="0094117E" w:rsidRPr="0094117E">
              <w:rPr>
                <w:rFonts w:asciiTheme="minorHAnsi" w:hAnsiTheme="minorHAnsi"/>
                <w:noProof/>
                <w:webHidden/>
              </w:rPr>
            </w:r>
            <w:r w:rsidR="0094117E" w:rsidRPr="0094117E">
              <w:rPr>
                <w:rFonts w:asciiTheme="minorHAnsi" w:hAnsiTheme="minorHAnsi"/>
                <w:noProof/>
                <w:webHidden/>
              </w:rPr>
              <w:fldChar w:fldCharType="separate"/>
            </w:r>
            <w:r w:rsidR="0094117E" w:rsidRPr="0094117E">
              <w:rPr>
                <w:rFonts w:asciiTheme="minorHAnsi" w:hAnsiTheme="minorHAnsi"/>
                <w:noProof/>
                <w:webHidden/>
              </w:rPr>
              <w:t>10</w:t>
            </w:r>
            <w:r w:rsidR="0094117E" w:rsidRPr="0094117E">
              <w:rPr>
                <w:rFonts w:asciiTheme="minorHAnsi" w:hAnsiTheme="minorHAnsi"/>
                <w:noProof/>
                <w:webHidden/>
              </w:rPr>
              <w:fldChar w:fldCharType="end"/>
            </w:r>
          </w:hyperlink>
        </w:p>
        <w:p w14:paraId="7421ADF7" w14:textId="00273B46" w:rsidR="0094117E" w:rsidRPr="0094117E" w:rsidRDefault="0052563C">
          <w:pPr>
            <w:pStyle w:val="TOC2"/>
            <w:tabs>
              <w:tab w:val="right" w:leader="dot" w:pos="9350"/>
            </w:tabs>
            <w:rPr>
              <w:rFonts w:asciiTheme="minorHAnsi" w:eastAsiaTheme="minorEastAsia" w:hAnsiTheme="minorHAnsi"/>
              <w:b w:val="0"/>
              <w:bCs w:val="0"/>
              <w:noProof/>
            </w:rPr>
          </w:pPr>
          <w:hyperlink w:anchor="_Toc5268438" w:history="1">
            <w:r w:rsidR="0094117E" w:rsidRPr="0094117E">
              <w:rPr>
                <w:rStyle w:val="Hyperlink"/>
                <w:rFonts w:asciiTheme="minorHAnsi" w:hAnsiTheme="minorHAnsi"/>
                <w:b w:val="0"/>
                <w:noProof/>
                <w:lang w:val="en"/>
              </w:rPr>
              <w:t>2.2 Commercial</w:t>
            </w:r>
            <w:r w:rsidR="0094117E" w:rsidRPr="0094117E">
              <w:rPr>
                <w:rFonts w:asciiTheme="minorHAnsi" w:hAnsiTheme="minorHAnsi"/>
                <w:b w:val="0"/>
                <w:noProof/>
                <w:webHidden/>
              </w:rPr>
              <w:tab/>
            </w:r>
            <w:r w:rsidR="0094117E" w:rsidRPr="0094117E">
              <w:rPr>
                <w:rFonts w:asciiTheme="minorHAnsi" w:hAnsiTheme="minorHAnsi"/>
                <w:b w:val="0"/>
                <w:noProof/>
                <w:webHidden/>
              </w:rPr>
              <w:fldChar w:fldCharType="begin"/>
            </w:r>
            <w:r w:rsidR="0094117E" w:rsidRPr="0094117E">
              <w:rPr>
                <w:rFonts w:asciiTheme="minorHAnsi" w:hAnsiTheme="minorHAnsi"/>
                <w:b w:val="0"/>
                <w:noProof/>
                <w:webHidden/>
              </w:rPr>
              <w:instrText xml:space="preserve"> PAGEREF _Toc5268438 \h </w:instrText>
            </w:r>
            <w:r w:rsidR="0094117E" w:rsidRPr="0094117E">
              <w:rPr>
                <w:rFonts w:asciiTheme="minorHAnsi" w:hAnsiTheme="minorHAnsi"/>
                <w:b w:val="0"/>
                <w:noProof/>
                <w:webHidden/>
              </w:rPr>
            </w:r>
            <w:r w:rsidR="0094117E" w:rsidRPr="0094117E">
              <w:rPr>
                <w:rFonts w:asciiTheme="minorHAnsi" w:hAnsiTheme="minorHAnsi"/>
                <w:b w:val="0"/>
                <w:noProof/>
                <w:webHidden/>
              </w:rPr>
              <w:fldChar w:fldCharType="separate"/>
            </w:r>
            <w:r w:rsidR="0094117E" w:rsidRPr="0094117E">
              <w:rPr>
                <w:rFonts w:asciiTheme="minorHAnsi" w:hAnsiTheme="minorHAnsi"/>
                <w:b w:val="0"/>
                <w:noProof/>
                <w:webHidden/>
              </w:rPr>
              <w:t>11</w:t>
            </w:r>
            <w:r w:rsidR="0094117E" w:rsidRPr="0094117E">
              <w:rPr>
                <w:rFonts w:asciiTheme="minorHAnsi" w:hAnsiTheme="minorHAnsi"/>
                <w:b w:val="0"/>
                <w:noProof/>
                <w:webHidden/>
              </w:rPr>
              <w:fldChar w:fldCharType="end"/>
            </w:r>
          </w:hyperlink>
        </w:p>
        <w:p w14:paraId="4B1BDDD5" w14:textId="2FEFE722" w:rsidR="0094117E" w:rsidRPr="0094117E" w:rsidRDefault="0052563C">
          <w:pPr>
            <w:pStyle w:val="TOC3"/>
            <w:tabs>
              <w:tab w:val="right" w:leader="dot" w:pos="9350"/>
            </w:tabs>
            <w:rPr>
              <w:rFonts w:asciiTheme="minorHAnsi" w:eastAsiaTheme="minorEastAsia" w:hAnsiTheme="minorHAnsi"/>
              <w:noProof/>
            </w:rPr>
          </w:pPr>
          <w:hyperlink w:anchor="_Toc5268439" w:history="1">
            <w:r w:rsidR="0094117E" w:rsidRPr="0094117E">
              <w:rPr>
                <w:rStyle w:val="Hyperlink"/>
                <w:rFonts w:asciiTheme="minorHAnsi" w:hAnsiTheme="minorHAnsi"/>
                <w:noProof/>
                <w:lang w:val="en"/>
              </w:rPr>
              <w:t>C1639: Impact Evaluation of the Connecticut Small Business Energy Advantage Program</w:t>
            </w:r>
            <w:r w:rsidR="0094117E" w:rsidRPr="0094117E">
              <w:rPr>
                <w:rFonts w:asciiTheme="minorHAnsi" w:hAnsiTheme="minorHAnsi"/>
                <w:noProof/>
                <w:webHidden/>
              </w:rPr>
              <w:tab/>
            </w:r>
            <w:r w:rsidR="0094117E" w:rsidRPr="0094117E">
              <w:rPr>
                <w:rFonts w:asciiTheme="minorHAnsi" w:hAnsiTheme="minorHAnsi"/>
                <w:noProof/>
                <w:webHidden/>
              </w:rPr>
              <w:fldChar w:fldCharType="begin"/>
            </w:r>
            <w:r w:rsidR="0094117E" w:rsidRPr="0094117E">
              <w:rPr>
                <w:rFonts w:asciiTheme="minorHAnsi" w:hAnsiTheme="minorHAnsi"/>
                <w:noProof/>
                <w:webHidden/>
              </w:rPr>
              <w:instrText xml:space="preserve"> PAGEREF _Toc5268439 \h </w:instrText>
            </w:r>
            <w:r w:rsidR="0094117E" w:rsidRPr="0094117E">
              <w:rPr>
                <w:rFonts w:asciiTheme="minorHAnsi" w:hAnsiTheme="minorHAnsi"/>
                <w:noProof/>
                <w:webHidden/>
              </w:rPr>
            </w:r>
            <w:r w:rsidR="0094117E" w:rsidRPr="0094117E">
              <w:rPr>
                <w:rFonts w:asciiTheme="minorHAnsi" w:hAnsiTheme="minorHAnsi"/>
                <w:noProof/>
                <w:webHidden/>
              </w:rPr>
              <w:fldChar w:fldCharType="separate"/>
            </w:r>
            <w:r w:rsidR="0094117E" w:rsidRPr="0094117E">
              <w:rPr>
                <w:rFonts w:asciiTheme="minorHAnsi" w:hAnsiTheme="minorHAnsi"/>
                <w:noProof/>
                <w:webHidden/>
              </w:rPr>
              <w:t>11</w:t>
            </w:r>
            <w:r w:rsidR="0094117E" w:rsidRPr="0094117E">
              <w:rPr>
                <w:rFonts w:asciiTheme="minorHAnsi" w:hAnsiTheme="minorHAnsi"/>
                <w:noProof/>
                <w:webHidden/>
              </w:rPr>
              <w:fldChar w:fldCharType="end"/>
            </w:r>
          </w:hyperlink>
        </w:p>
        <w:p w14:paraId="071A0D06" w14:textId="0B2B516C" w:rsidR="0094117E" w:rsidRPr="0094117E" w:rsidRDefault="0052563C">
          <w:pPr>
            <w:pStyle w:val="TOC3"/>
            <w:tabs>
              <w:tab w:val="right" w:leader="dot" w:pos="9350"/>
            </w:tabs>
            <w:rPr>
              <w:rFonts w:asciiTheme="minorHAnsi" w:eastAsiaTheme="minorEastAsia" w:hAnsiTheme="minorHAnsi"/>
              <w:noProof/>
            </w:rPr>
          </w:pPr>
          <w:hyperlink w:anchor="_Toc5268440" w:history="1">
            <w:r w:rsidR="0094117E" w:rsidRPr="0094117E">
              <w:rPr>
                <w:rStyle w:val="Hyperlink"/>
                <w:rFonts w:asciiTheme="minorHAnsi" w:hAnsiTheme="minorHAnsi"/>
                <w:noProof/>
                <w:lang w:val="en"/>
              </w:rPr>
              <w:t>C1639: Small Business Energy Advantage (SBEA) Process Evaluation</w:t>
            </w:r>
            <w:r w:rsidR="0094117E" w:rsidRPr="0094117E">
              <w:rPr>
                <w:rFonts w:asciiTheme="minorHAnsi" w:hAnsiTheme="minorHAnsi"/>
                <w:noProof/>
                <w:webHidden/>
              </w:rPr>
              <w:tab/>
            </w:r>
            <w:r w:rsidR="0094117E" w:rsidRPr="0094117E">
              <w:rPr>
                <w:rFonts w:asciiTheme="minorHAnsi" w:hAnsiTheme="minorHAnsi"/>
                <w:noProof/>
                <w:webHidden/>
              </w:rPr>
              <w:fldChar w:fldCharType="begin"/>
            </w:r>
            <w:r w:rsidR="0094117E" w:rsidRPr="0094117E">
              <w:rPr>
                <w:rFonts w:asciiTheme="minorHAnsi" w:hAnsiTheme="minorHAnsi"/>
                <w:noProof/>
                <w:webHidden/>
              </w:rPr>
              <w:instrText xml:space="preserve"> PAGEREF _Toc5268440 \h </w:instrText>
            </w:r>
            <w:r w:rsidR="0094117E" w:rsidRPr="0094117E">
              <w:rPr>
                <w:rFonts w:asciiTheme="minorHAnsi" w:hAnsiTheme="minorHAnsi"/>
                <w:noProof/>
                <w:webHidden/>
              </w:rPr>
            </w:r>
            <w:r w:rsidR="0094117E" w:rsidRPr="0094117E">
              <w:rPr>
                <w:rFonts w:asciiTheme="minorHAnsi" w:hAnsiTheme="minorHAnsi"/>
                <w:noProof/>
                <w:webHidden/>
              </w:rPr>
              <w:fldChar w:fldCharType="separate"/>
            </w:r>
            <w:r w:rsidR="0094117E" w:rsidRPr="0094117E">
              <w:rPr>
                <w:rFonts w:asciiTheme="minorHAnsi" w:hAnsiTheme="minorHAnsi"/>
                <w:noProof/>
                <w:webHidden/>
              </w:rPr>
              <w:t>13</w:t>
            </w:r>
            <w:r w:rsidR="0094117E" w:rsidRPr="0094117E">
              <w:rPr>
                <w:rFonts w:asciiTheme="minorHAnsi" w:hAnsiTheme="minorHAnsi"/>
                <w:noProof/>
                <w:webHidden/>
              </w:rPr>
              <w:fldChar w:fldCharType="end"/>
            </w:r>
          </w:hyperlink>
        </w:p>
        <w:p w14:paraId="0D724E17" w14:textId="024BAC7E" w:rsidR="0094117E" w:rsidRPr="0094117E" w:rsidRDefault="0052563C">
          <w:pPr>
            <w:pStyle w:val="TOC1"/>
            <w:tabs>
              <w:tab w:val="right" w:leader="dot" w:pos="9350"/>
            </w:tabs>
            <w:rPr>
              <w:rFonts w:asciiTheme="minorHAnsi" w:eastAsiaTheme="minorEastAsia" w:hAnsiTheme="minorHAnsi"/>
              <w:b w:val="0"/>
              <w:bCs w:val="0"/>
              <w:caps w:val="0"/>
              <w:noProof/>
              <w:sz w:val="20"/>
              <w:szCs w:val="20"/>
            </w:rPr>
          </w:pPr>
          <w:hyperlink w:anchor="_Toc5268441" w:history="1">
            <w:r w:rsidR="0094117E" w:rsidRPr="0094117E">
              <w:rPr>
                <w:rStyle w:val="Hyperlink"/>
                <w:rFonts w:asciiTheme="minorHAnsi" w:hAnsiTheme="minorHAnsi"/>
                <w:b w:val="0"/>
                <w:noProof/>
                <w:sz w:val="20"/>
                <w:szCs w:val="20"/>
              </w:rPr>
              <w:t>3. STUDIES IN PROGRESS</w:t>
            </w:r>
            <w:r w:rsidR="0094117E" w:rsidRPr="0094117E">
              <w:rPr>
                <w:rFonts w:asciiTheme="minorHAnsi" w:hAnsiTheme="minorHAnsi"/>
                <w:b w:val="0"/>
                <w:noProof/>
                <w:webHidden/>
                <w:sz w:val="20"/>
                <w:szCs w:val="20"/>
              </w:rPr>
              <w:tab/>
            </w:r>
            <w:r w:rsidR="0094117E" w:rsidRPr="0094117E">
              <w:rPr>
                <w:rFonts w:asciiTheme="minorHAnsi" w:hAnsiTheme="minorHAnsi"/>
                <w:b w:val="0"/>
                <w:noProof/>
                <w:webHidden/>
                <w:sz w:val="20"/>
                <w:szCs w:val="20"/>
              </w:rPr>
              <w:fldChar w:fldCharType="begin"/>
            </w:r>
            <w:r w:rsidR="0094117E" w:rsidRPr="0094117E">
              <w:rPr>
                <w:rFonts w:asciiTheme="minorHAnsi" w:hAnsiTheme="minorHAnsi"/>
                <w:b w:val="0"/>
                <w:noProof/>
                <w:webHidden/>
                <w:sz w:val="20"/>
                <w:szCs w:val="20"/>
              </w:rPr>
              <w:instrText xml:space="preserve"> PAGEREF _Toc5268441 \h </w:instrText>
            </w:r>
            <w:r w:rsidR="0094117E" w:rsidRPr="0094117E">
              <w:rPr>
                <w:rFonts w:asciiTheme="minorHAnsi" w:hAnsiTheme="minorHAnsi"/>
                <w:b w:val="0"/>
                <w:noProof/>
                <w:webHidden/>
                <w:sz w:val="20"/>
                <w:szCs w:val="20"/>
              </w:rPr>
            </w:r>
            <w:r w:rsidR="0094117E" w:rsidRPr="0094117E">
              <w:rPr>
                <w:rFonts w:asciiTheme="minorHAnsi" w:hAnsiTheme="minorHAnsi"/>
                <w:b w:val="0"/>
                <w:noProof/>
                <w:webHidden/>
                <w:sz w:val="20"/>
                <w:szCs w:val="20"/>
              </w:rPr>
              <w:fldChar w:fldCharType="separate"/>
            </w:r>
            <w:r w:rsidR="0094117E" w:rsidRPr="0094117E">
              <w:rPr>
                <w:rFonts w:asciiTheme="minorHAnsi" w:hAnsiTheme="minorHAnsi"/>
                <w:b w:val="0"/>
                <w:noProof/>
                <w:webHidden/>
                <w:sz w:val="20"/>
                <w:szCs w:val="20"/>
              </w:rPr>
              <w:t>15</w:t>
            </w:r>
            <w:r w:rsidR="0094117E" w:rsidRPr="0094117E">
              <w:rPr>
                <w:rFonts w:asciiTheme="minorHAnsi" w:hAnsiTheme="minorHAnsi"/>
                <w:b w:val="0"/>
                <w:noProof/>
                <w:webHidden/>
                <w:sz w:val="20"/>
                <w:szCs w:val="20"/>
              </w:rPr>
              <w:fldChar w:fldCharType="end"/>
            </w:r>
          </w:hyperlink>
        </w:p>
        <w:p w14:paraId="752A7097" w14:textId="1515EACD" w:rsidR="0094117E" w:rsidRPr="0094117E" w:rsidRDefault="0052563C">
          <w:pPr>
            <w:pStyle w:val="TOC2"/>
            <w:tabs>
              <w:tab w:val="right" w:leader="dot" w:pos="9350"/>
            </w:tabs>
            <w:rPr>
              <w:rFonts w:asciiTheme="minorHAnsi" w:eastAsiaTheme="minorEastAsia" w:hAnsiTheme="minorHAnsi"/>
              <w:b w:val="0"/>
              <w:bCs w:val="0"/>
              <w:noProof/>
            </w:rPr>
          </w:pPr>
          <w:hyperlink w:anchor="_Toc5268442" w:history="1">
            <w:r w:rsidR="0094117E" w:rsidRPr="0094117E">
              <w:rPr>
                <w:rStyle w:val="Hyperlink"/>
                <w:rFonts w:asciiTheme="minorHAnsi" w:hAnsiTheme="minorHAnsi"/>
                <w:b w:val="0"/>
                <w:noProof/>
              </w:rPr>
              <w:t>R1614/R1613 CT HVAC and Water Heater Process and Impact Evaluation Report and CT Heat Pump Water Heater Impact Evaluation Report</w:t>
            </w:r>
            <w:r w:rsidR="0094117E" w:rsidRPr="0094117E">
              <w:rPr>
                <w:rFonts w:asciiTheme="minorHAnsi" w:hAnsiTheme="minorHAnsi"/>
                <w:b w:val="0"/>
                <w:noProof/>
                <w:webHidden/>
              </w:rPr>
              <w:tab/>
            </w:r>
            <w:r w:rsidR="0094117E" w:rsidRPr="0094117E">
              <w:rPr>
                <w:rFonts w:asciiTheme="minorHAnsi" w:hAnsiTheme="minorHAnsi"/>
                <w:b w:val="0"/>
                <w:noProof/>
                <w:webHidden/>
              </w:rPr>
              <w:fldChar w:fldCharType="begin"/>
            </w:r>
            <w:r w:rsidR="0094117E" w:rsidRPr="0094117E">
              <w:rPr>
                <w:rFonts w:asciiTheme="minorHAnsi" w:hAnsiTheme="minorHAnsi"/>
                <w:b w:val="0"/>
                <w:noProof/>
                <w:webHidden/>
              </w:rPr>
              <w:instrText xml:space="preserve"> PAGEREF _Toc5268442 \h </w:instrText>
            </w:r>
            <w:r w:rsidR="0094117E" w:rsidRPr="0094117E">
              <w:rPr>
                <w:rFonts w:asciiTheme="minorHAnsi" w:hAnsiTheme="minorHAnsi"/>
                <w:b w:val="0"/>
                <w:noProof/>
                <w:webHidden/>
              </w:rPr>
            </w:r>
            <w:r w:rsidR="0094117E" w:rsidRPr="0094117E">
              <w:rPr>
                <w:rFonts w:asciiTheme="minorHAnsi" w:hAnsiTheme="minorHAnsi"/>
                <w:b w:val="0"/>
                <w:noProof/>
                <w:webHidden/>
              </w:rPr>
              <w:fldChar w:fldCharType="separate"/>
            </w:r>
            <w:r w:rsidR="0094117E" w:rsidRPr="0094117E">
              <w:rPr>
                <w:rFonts w:asciiTheme="minorHAnsi" w:hAnsiTheme="minorHAnsi"/>
                <w:b w:val="0"/>
                <w:noProof/>
                <w:webHidden/>
              </w:rPr>
              <w:t>15</w:t>
            </w:r>
            <w:r w:rsidR="0094117E" w:rsidRPr="0094117E">
              <w:rPr>
                <w:rFonts w:asciiTheme="minorHAnsi" w:hAnsiTheme="minorHAnsi"/>
                <w:b w:val="0"/>
                <w:noProof/>
                <w:webHidden/>
              </w:rPr>
              <w:fldChar w:fldCharType="end"/>
            </w:r>
          </w:hyperlink>
        </w:p>
        <w:p w14:paraId="782E3F72" w14:textId="03712C18" w:rsidR="0094117E" w:rsidRPr="0094117E" w:rsidRDefault="0052563C">
          <w:pPr>
            <w:pStyle w:val="TOC2"/>
            <w:tabs>
              <w:tab w:val="right" w:leader="dot" w:pos="9350"/>
            </w:tabs>
            <w:rPr>
              <w:rFonts w:asciiTheme="minorHAnsi" w:eastAsiaTheme="minorEastAsia" w:hAnsiTheme="minorHAnsi"/>
              <w:b w:val="0"/>
              <w:bCs w:val="0"/>
              <w:noProof/>
            </w:rPr>
          </w:pPr>
          <w:hyperlink w:anchor="_Toc5268443" w:history="1">
            <w:r w:rsidR="0094117E" w:rsidRPr="0094117E">
              <w:rPr>
                <w:rStyle w:val="Hyperlink"/>
                <w:rFonts w:asciiTheme="minorHAnsi" w:hAnsiTheme="minorHAnsi"/>
                <w:b w:val="0"/>
                <w:noProof/>
              </w:rPr>
              <w:t>C1630 Largest Savers Evaluation</w:t>
            </w:r>
            <w:r w:rsidR="0094117E" w:rsidRPr="0094117E">
              <w:rPr>
                <w:rFonts w:asciiTheme="minorHAnsi" w:hAnsiTheme="minorHAnsi"/>
                <w:b w:val="0"/>
                <w:noProof/>
                <w:webHidden/>
              </w:rPr>
              <w:tab/>
            </w:r>
            <w:r w:rsidR="0094117E" w:rsidRPr="0094117E">
              <w:rPr>
                <w:rFonts w:asciiTheme="minorHAnsi" w:hAnsiTheme="minorHAnsi"/>
                <w:b w:val="0"/>
                <w:noProof/>
                <w:webHidden/>
              </w:rPr>
              <w:fldChar w:fldCharType="begin"/>
            </w:r>
            <w:r w:rsidR="0094117E" w:rsidRPr="0094117E">
              <w:rPr>
                <w:rFonts w:asciiTheme="minorHAnsi" w:hAnsiTheme="minorHAnsi"/>
                <w:b w:val="0"/>
                <w:noProof/>
                <w:webHidden/>
              </w:rPr>
              <w:instrText xml:space="preserve"> PAGEREF _Toc5268443 \h </w:instrText>
            </w:r>
            <w:r w:rsidR="0094117E" w:rsidRPr="0094117E">
              <w:rPr>
                <w:rFonts w:asciiTheme="minorHAnsi" w:hAnsiTheme="minorHAnsi"/>
                <w:b w:val="0"/>
                <w:noProof/>
                <w:webHidden/>
              </w:rPr>
            </w:r>
            <w:r w:rsidR="0094117E" w:rsidRPr="0094117E">
              <w:rPr>
                <w:rFonts w:asciiTheme="minorHAnsi" w:hAnsiTheme="minorHAnsi"/>
                <w:b w:val="0"/>
                <w:noProof/>
                <w:webHidden/>
              </w:rPr>
              <w:fldChar w:fldCharType="separate"/>
            </w:r>
            <w:r w:rsidR="0094117E" w:rsidRPr="0094117E">
              <w:rPr>
                <w:rFonts w:asciiTheme="minorHAnsi" w:hAnsiTheme="minorHAnsi"/>
                <w:b w:val="0"/>
                <w:noProof/>
                <w:webHidden/>
              </w:rPr>
              <w:t>17</w:t>
            </w:r>
            <w:r w:rsidR="0094117E" w:rsidRPr="0094117E">
              <w:rPr>
                <w:rFonts w:asciiTheme="minorHAnsi" w:hAnsiTheme="minorHAnsi"/>
                <w:b w:val="0"/>
                <w:noProof/>
                <w:webHidden/>
              </w:rPr>
              <w:fldChar w:fldCharType="end"/>
            </w:r>
          </w:hyperlink>
        </w:p>
        <w:p w14:paraId="5D55AB09" w14:textId="75F15268" w:rsidR="00CE0E6D" w:rsidRPr="0094117E" w:rsidRDefault="00CE0E6D">
          <w:pPr>
            <w:rPr>
              <w:rFonts w:asciiTheme="minorHAnsi" w:hAnsiTheme="minorHAnsi"/>
              <w:szCs w:val="22"/>
            </w:rPr>
          </w:pPr>
          <w:r w:rsidRPr="0094117E">
            <w:rPr>
              <w:rFonts w:asciiTheme="minorHAnsi" w:hAnsiTheme="minorHAnsi"/>
              <w:bCs/>
              <w:noProof/>
              <w:sz w:val="20"/>
              <w:szCs w:val="20"/>
            </w:rPr>
            <w:fldChar w:fldCharType="end"/>
          </w:r>
        </w:p>
      </w:sdtContent>
    </w:sdt>
    <w:p w14:paraId="3A8F6B49" w14:textId="77777777" w:rsidR="00524BEC" w:rsidRPr="0094117E" w:rsidRDefault="00B87229" w:rsidP="00524BEC">
      <w:pPr>
        <w:rPr>
          <w:rFonts w:asciiTheme="minorHAnsi" w:hAnsiTheme="minorHAnsi"/>
          <w:color w:val="17365D" w:themeColor="text2" w:themeShade="BF"/>
          <w:szCs w:val="22"/>
        </w:rPr>
      </w:pPr>
      <w:r w:rsidRPr="0094117E">
        <w:rPr>
          <w:rFonts w:asciiTheme="minorHAnsi" w:hAnsiTheme="minorHAnsi"/>
          <w:color w:val="17365D" w:themeColor="text2" w:themeShade="BF"/>
          <w:szCs w:val="22"/>
        </w:rPr>
        <w:t xml:space="preserve"> </w:t>
      </w:r>
      <w:bookmarkStart w:id="8" w:name="_Toc479853677"/>
    </w:p>
    <w:p w14:paraId="2B13A264" w14:textId="77777777" w:rsidR="007851B9" w:rsidRPr="0094117E" w:rsidRDefault="007851B9">
      <w:pPr>
        <w:rPr>
          <w:rFonts w:asciiTheme="minorHAnsi" w:hAnsiTheme="minorHAnsi"/>
          <w:szCs w:val="22"/>
        </w:rPr>
        <w:sectPr w:rsidR="007851B9" w:rsidRPr="0094117E" w:rsidSect="007851B9">
          <w:headerReference w:type="even" r:id="rId10"/>
          <w:headerReference w:type="first" r:id="rId11"/>
          <w:pgSz w:w="12240" w:h="15840"/>
          <w:pgMar w:top="1440" w:right="1440" w:bottom="1440" w:left="1440" w:header="720" w:footer="720" w:gutter="0"/>
          <w:pgNumType w:fmt="lowerRoman"/>
          <w:cols w:space="720"/>
          <w:docGrid w:linePitch="360"/>
        </w:sectPr>
      </w:pPr>
    </w:p>
    <w:p w14:paraId="2B49AC1F" w14:textId="77777777" w:rsidR="0056119F" w:rsidRPr="00C8542A" w:rsidRDefault="00082F10" w:rsidP="009B14DD">
      <w:pPr>
        <w:pStyle w:val="Heading1"/>
        <w:spacing w:before="0"/>
        <w:rPr>
          <w:rFonts w:asciiTheme="minorHAnsi" w:hAnsiTheme="minorHAnsi" w:cstheme="minorHAnsi"/>
          <w:color w:val="17365D" w:themeColor="text2" w:themeShade="BF"/>
          <w:sz w:val="32"/>
        </w:rPr>
      </w:pPr>
      <w:bookmarkStart w:id="9" w:name="_Toc5268430"/>
      <w:r w:rsidRPr="00C8542A">
        <w:rPr>
          <w:rFonts w:asciiTheme="minorHAnsi" w:hAnsiTheme="minorHAnsi" w:cstheme="minorHAnsi"/>
          <w:color w:val="17365D" w:themeColor="text2" w:themeShade="BF"/>
          <w:sz w:val="32"/>
        </w:rPr>
        <w:lastRenderedPageBreak/>
        <w:t xml:space="preserve">1. </w:t>
      </w:r>
      <w:r w:rsidR="0056119F" w:rsidRPr="00C8542A">
        <w:rPr>
          <w:rFonts w:asciiTheme="minorHAnsi" w:hAnsiTheme="minorHAnsi" w:cstheme="minorHAnsi"/>
          <w:color w:val="17365D" w:themeColor="text2" w:themeShade="BF"/>
          <w:sz w:val="32"/>
        </w:rPr>
        <w:t>INTRODUCTION</w:t>
      </w:r>
      <w:bookmarkEnd w:id="7"/>
      <w:bookmarkEnd w:id="8"/>
      <w:bookmarkEnd w:id="9"/>
      <w:r w:rsidR="0056119F" w:rsidRPr="00C8542A">
        <w:rPr>
          <w:rFonts w:asciiTheme="minorHAnsi" w:hAnsiTheme="minorHAnsi" w:cstheme="minorHAnsi"/>
          <w:color w:val="17365D" w:themeColor="text2" w:themeShade="BF"/>
          <w:sz w:val="32"/>
        </w:rPr>
        <w:t xml:space="preserve"> </w:t>
      </w:r>
    </w:p>
    <w:p w14:paraId="445CFA47" w14:textId="77777777" w:rsidR="00F52D26" w:rsidRPr="00197C73" w:rsidRDefault="00F52D26" w:rsidP="0056119F">
      <w:pPr>
        <w:pStyle w:val="Default"/>
        <w:rPr>
          <w:rFonts w:asciiTheme="minorHAnsi" w:hAnsiTheme="minorHAnsi" w:cstheme="minorHAnsi"/>
          <w:color w:val="auto"/>
          <w:sz w:val="20"/>
          <w:szCs w:val="20"/>
        </w:rPr>
      </w:pPr>
    </w:p>
    <w:p w14:paraId="3DFA478A" w14:textId="77777777" w:rsidR="0056119F" w:rsidRPr="00197C73" w:rsidRDefault="0056119F" w:rsidP="00F52D26">
      <w:pPr>
        <w:pStyle w:val="Default"/>
        <w:rPr>
          <w:rFonts w:asciiTheme="minorHAnsi" w:hAnsiTheme="minorHAnsi" w:cstheme="minorHAnsi"/>
          <w:color w:val="auto"/>
          <w:sz w:val="22"/>
          <w:szCs w:val="22"/>
        </w:rPr>
      </w:pPr>
      <w:r w:rsidRPr="00197C73">
        <w:rPr>
          <w:rFonts w:asciiTheme="minorHAnsi" w:hAnsiTheme="minorHAnsi" w:cstheme="minorHAnsi"/>
          <w:color w:val="auto"/>
          <w:sz w:val="22"/>
          <w:szCs w:val="22"/>
        </w:rPr>
        <w:t xml:space="preserve">The Energy Efficiency Fund (EEF) and Utility Companies have a long history of providing efficiency programs to Connecticut energy consumers. An integral part of creating, delivering and maintaining quality programs is performing independent evaluations of programs and the markets they serve. The evaluators make recommendations for program modifications that are considered in prospective program development and implementation. </w:t>
      </w:r>
    </w:p>
    <w:p w14:paraId="4597597E" w14:textId="77777777" w:rsidR="0056119F" w:rsidRPr="00197C73" w:rsidRDefault="0056119F" w:rsidP="00F52D26">
      <w:pPr>
        <w:pStyle w:val="Default"/>
        <w:rPr>
          <w:rFonts w:asciiTheme="minorHAnsi" w:hAnsiTheme="minorHAnsi" w:cstheme="minorHAnsi"/>
          <w:color w:val="auto"/>
          <w:sz w:val="22"/>
          <w:szCs w:val="22"/>
        </w:rPr>
      </w:pPr>
    </w:p>
    <w:p w14:paraId="5A5100E0" w14:textId="0CA37F63" w:rsidR="0056119F" w:rsidRPr="00197C73" w:rsidRDefault="0056119F" w:rsidP="00F52D26">
      <w:pPr>
        <w:pStyle w:val="Default"/>
        <w:rPr>
          <w:rFonts w:asciiTheme="minorHAnsi" w:hAnsiTheme="minorHAnsi" w:cstheme="minorHAnsi"/>
          <w:color w:val="auto"/>
          <w:sz w:val="22"/>
          <w:szCs w:val="22"/>
        </w:rPr>
      </w:pPr>
      <w:r w:rsidRPr="00197C73">
        <w:rPr>
          <w:rFonts w:asciiTheme="minorHAnsi" w:hAnsiTheme="minorHAnsi" w:cstheme="minorHAnsi"/>
          <w:color w:val="auto"/>
          <w:sz w:val="22"/>
          <w:szCs w:val="22"/>
        </w:rPr>
        <w:t xml:space="preserve">In 1998 the Energy Efficiency Board or EEB (previously the Energy Conservation Management Board) was formed and charged with responsibility to advise and assist the utility distribution companies in the development and implementation of comprehensive and cost-effective energy conservation and market transformation plans. </w:t>
      </w:r>
      <w:r w:rsidR="009F2202" w:rsidRPr="00197C73">
        <w:rPr>
          <w:rFonts w:asciiTheme="minorHAnsi" w:hAnsiTheme="minorHAnsi" w:cstheme="minorHAnsi"/>
          <w:color w:val="auto"/>
          <w:sz w:val="22"/>
          <w:szCs w:val="22"/>
        </w:rPr>
        <w:t>T</w:t>
      </w:r>
      <w:r w:rsidRPr="00197C73">
        <w:rPr>
          <w:rFonts w:asciiTheme="minorHAnsi" w:hAnsiTheme="minorHAnsi" w:cstheme="minorHAnsi"/>
          <w:color w:val="auto"/>
          <w:sz w:val="22"/>
          <w:szCs w:val="22"/>
        </w:rPr>
        <w:t xml:space="preserve">he EEB has worked closely with the Companies to ensure all evaluations are relevant, independent, cost-effective and meet the needs of program administrators and planners who are charged with achieving substantial public benefits. </w:t>
      </w:r>
      <w:r w:rsidR="00701E4D" w:rsidRPr="00197C73">
        <w:rPr>
          <w:rFonts w:asciiTheme="minorHAnsi" w:hAnsiTheme="minorHAnsi" w:cstheme="minorHAnsi"/>
          <w:color w:val="auto"/>
          <w:sz w:val="22"/>
          <w:szCs w:val="22"/>
        </w:rPr>
        <w:t xml:space="preserve"> </w:t>
      </w:r>
      <w:r w:rsidRPr="00197C73">
        <w:rPr>
          <w:rFonts w:asciiTheme="minorHAnsi" w:hAnsiTheme="minorHAnsi" w:cstheme="minorHAnsi"/>
          <w:color w:val="auto"/>
          <w:sz w:val="22"/>
          <w:szCs w:val="22"/>
        </w:rPr>
        <w:t xml:space="preserve">In 2005, </w:t>
      </w:r>
      <w:r w:rsidR="00701E4D" w:rsidRPr="00197C73">
        <w:rPr>
          <w:rFonts w:asciiTheme="minorHAnsi" w:hAnsiTheme="minorHAnsi" w:cstheme="minorHAnsi"/>
          <w:color w:val="auto"/>
          <w:sz w:val="22"/>
          <w:szCs w:val="22"/>
        </w:rPr>
        <w:t>t</w:t>
      </w:r>
      <w:r w:rsidRPr="00197C73">
        <w:rPr>
          <w:rFonts w:asciiTheme="minorHAnsi" w:hAnsiTheme="minorHAnsi" w:cstheme="minorHAnsi"/>
          <w:color w:val="auto"/>
          <w:sz w:val="22"/>
          <w:szCs w:val="22"/>
        </w:rPr>
        <w:t xml:space="preserve">he EEB formed an Evaluation Committee </w:t>
      </w:r>
      <w:r w:rsidR="000A1981" w:rsidRPr="00197C73">
        <w:rPr>
          <w:rFonts w:asciiTheme="minorHAnsi" w:hAnsiTheme="minorHAnsi" w:cstheme="minorHAnsi"/>
          <w:color w:val="auto"/>
          <w:sz w:val="22"/>
          <w:szCs w:val="22"/>
        </w:rPr>
        <w:t>that</w:t>
      </w:r>
      <w:r w:rsidRPr="00197C73">
        <w:rPr>
          <w:rFonts w:asciiTheme="minorHAnsi" w:hAnsiTheme="minorHAnsi" w:cstheme="minorHAnsi"/>
          <w:color w:val="auto"/>
          <w:sz w:val="22"/>
          <w:szCs w:val="22"/>
        </w:rPr>
        <w:t xml:space="preserve"> works with an EEB Evaluation Consultant to oversee evaluation planning and completion. In 2009, the Department of Public Utility Control (DPUC) decided that the EEB’s Evaluation Committee and their consultant would be independent from </w:t>
      </w:r>
      <w:r w:rsidR="00462D8D">
        <w:rPr>
          <w:rFonts w:asciiTheme="minorHAnsi" w:hAnsiTheme="minorHAnsi" w:cstheme="minorHAnsi"/>
          <w:color w:val="auto"/>
          <w:sz w:val="22"/>
          <w:szCs w:val="22"/>
        </w:rPr>
        <w:t xml:space="preserve">the EEB </w:t>
      </w:r>
      <w:r w:rsidRPr="00197C73">
        <w:rPr>
          <w:rFonts w:asciiTheme="minorHAnsi" w:hAnsiTheme="minorHAnsi" w:cstheme="minorHAnsi"/>
          <w:color w:val="auto"/>
          <w:sz w:val="22"/>
          <w:szCs w:val="22"/>
        </w:rPr>
        <w:t xml:space="preserve">and totally responsible for all aspects of the evaluation process. </w:t>
      </w:r>
    </w:p>
    <w:p w14:paraId="709B83DD" w14:textId="77777777" w:rsidR="0056119F" w:rsidRPr="00197C73" w:rsidRDefault="0056119F" w:rsidP="00F52D26">
      <w:pPr>
        <w:pStyle w:val="Default"/>
        <w:rPr>
          <w:rFonts w:asciiTheme="minorHAnsi" w:hAnsiTheme="minorHAnsi" w:cstheme="minorHAnsi"/>
          <w:color w:val="auto"/>
          <w:sz w:val="22"/>
          <w:szCs w:val="22"/>
        </w:rPr>
      </w:pPr>
    </w:p>
    <w:p w14:paraId="191EA41B" w14:textId="0544ACC7" w:rsidR="0056119F" w:rsidRPr="00197C73" w:rsidRDefault="0056119F" w:rsidP="00F52D26">
      <w:pPr>
        <w:pStyle w:val="Default"/>
        <w:rPr>
          <w:rFonts w:asciiTheme="minorHAnsi" w:hAnsiTheme="minorHAnsi" w:cstheme="minorHAnsi"/>
          <w:color w:val="auto"/>
          <w:sz w:val="22"/>
          <w:szCs w:val="22"/>
        </w:rPr>
      </w:pPr>
      <w:r w:rsidRPr="00197C73">
        <w:rPr>
          <w:rFonts w:asciiTheme="minorHAnsi" w:hAnsiTheme="minorHAnsi" w:cstheme="minorHAnsi"/>
          <w:color w:val="auto"/>
          <w:sz w:val="22"/>
          <w:szCs w:val="22"/>
        </w:rPr>
        <w:t xml:space="preserve">Since that time, the evaluation process and oversight have changed through additional </w:t>
      </w:r>
      <w:r w:rsidR="000A1981" w:rsidRPr="00197C73">
        <w:rPr>
          <w:rFonts w:asciiTheme="minorHAnsi" w:hAnsiTheme="minorHAnsi" w:cstheme="minorHAnsi"/>
          <w:color w:val="auto"/>
          <w:sz w:val="22"/>
          <w:szCs w:val="22"/>
        </w:rPr>
        <w:t>DPUC</w:t>
      </w:r>
      <w:r w:rsidRPr="00197C73">
        <w:rPr>
          <w:rFonts w:asciiTheme="minorHAnsi" w:hAnsiTheme="minorHAnsi" w:cstheme="minorHAnsi"/>
          <w:color w:val="auto"/>
          <w:sz w:val="22"/>
          <w:szCs w:val="22"/>
        </w:rPr>
        <w:t xml:space="preserve"> (now Public Utility Regulatory Authority (PURA)) decisions which were adopted and extended by PA 11-80, sec. 33, amending Conn. Gen. Stat. sec. 16-245m, in 2011. PA 11-80 required an independent, comprehensive program evaluation, measurement and verification process to ensure the </w:t>
      </w:r>
      <w:r w:rsidR="000A1981" w:rsidRPr="00197C73">
        <w:rPr>
          <w:rFonts w:asciiTheme="minorHAnsi" w:hAnsiTheme="minorHAnsi" w:cstheme="minorHAnsi"/>
          <w:color w:val="auto"/>
          <w:sz w:val="22"/>
          <w:szCs w:val="22"/>
        </w:rPr>
        <w:t>Connecticut Energy Efficiency Fund’s (C</w:t>
      </w:r>
      <w:r w:rsidRPr="00197C73">
        <w:rPr>
          <w:rFonts w:asciiTheme="minorHAnsi" w:hAnsiTheme="minorHAnsi" w:cstheme="minorHAnsi"/>
          <w:color w:val="auto"/>
          <w:sz w:val="22"/>
          <w:szCs w:val="22"/>
        </w:rPr>
        <w:t>EEF</w:t>
      </w:r>
      <w:r w:rsidR="000A1981" w:rsidRPr="00197C73">
        <w:rPr>
          <w:rFonts w:asciiTheme="minorHAnsi" w:hAnsiTheme="minorHAnsi" w:cstheme="minorHAnsi"/>
          <w:color w:val="auto"/>
          <w:sz w:val="22"/>
          <w:szCs w:val="22"/>
        </w:rPr>
        <w:t>)</w:t>
      </w:r>
      <w:r w:rsidRPr="00197C73">
        <w:rPr>
          <w:rFonts w:asciiTheme="minorHAnsi" w:hAnsiTheme="minorHAnsi" w:cstheme="minorHAnsi"/>
          <w:color w:val="auto"/>
          <w:sz w:val="22"/>
          <w:szCs w:val="22"/>
        </w:rPr>
        <w:t xml:space="preserve"> programs are</w:t>
      </w:r>
      <w:r w:rsidR="00174861">
        <w:rPr>
          <w:rFonts w:asciiTheme="minorHAnsi" w:hAnsiTheme="minorHAnsi" w:cstheme="minorHAnsi"/>
          <w:color w:val="auto"/>
          <w:sz w:val="22"/>
          <w:szCs w:val="22"/>
        </w:rPr>
        <w:t>:</w:t>
      </w:r>
      <w:r w:rsidRPr="00197C73">
        <w:rPr>
          <w:rFonts w:asciiTheme="minorHAnsi" w:hAnsiTheme="minorHAnsi" w:cstheme="minorHAnsi"/>
          <w:color w:val="auto"/>
          <w:sz w:val="22"/>
          <w:szCs w:val="22"/>
        </w:rPr>
        <w:t xml:space="preserve"> administered appropriately and efficiently</w:t>
      </w:r>
      <w:r w:rsidR="00174861">
        <w:rPr>
          <w:rFonts w:asciiTheme="minorHAnsi" w:hAnsiTheme="minorHAnsi" w:cstheme="minorHAnsi"/>
          <w:color w:val="auto"/>
          <w:sz w:val="22"/>
          <w:szCs w:val="22"/>
        </w:rPr>
        <w:t>;</w:t>
      </w:r>
      <w:r w:rsidRPr="00197C73">
        <w:rPr>
          <w:rFonts w:asciiTheme="minorHAnsi" w:hAnsiTheme="minorHAnsi" w:cstheme="minorHAnsi"/>
          <w:color w:val="auto"/>
          <w:sz w:val="22"/>
          <w:szCs w:val="22"/>
        </w:rPr>
        <w:t xml:space="preserve"> comply with statutory requirements</w:t>
      </w:r>
      <w:r w:rsidR="00174861">
        <w:rPr>
          <w:rFonts w:asciiTheme="minorHAnsi" w:hAnsiTheme="minorHAnsi" w:cstheme="minorHAnsi"/>
          <w:color w:val="auto"/>
          <w:sz w:val="22"/>
          <w:szCs w:val="22"/>
        </w:rPr>
        <w:t>;</w:t>
      </w:r>
      <w:r w:rsidRPr="00197C73">
        <w:rPr>
          <w:rFonts w:asciiTheme="minorHAnsi" w:hAnsiTheme="minorHAnsi" w:cstheme="minorHAnsi"/>
          <w:color w:val="auto"/>
          <w:sz w:val="22"/>
          <w:szCs w:val="22"/>
        </w:rPr>
        <w:t xml:space="preserve"> programs and measures are cost effective</w:t>
      </w:r>
      <w:r w:rsidR="00712BE0" w:rsidRPr="00197C73">
        <w:rPr>
          <w:rFonts w:asciiTheme="minorHAnsi" w:hAnsiTheme="minorHAnsi" w:cstheme="minorHAnsi"/>
          <w:color w:val="auto"/>
          <w:sz w:val="22"/>
          <w:szCs w:val="22"/>
        </w:rPr>
        <w:t>;</w:t>
      </w:r>
      <w:r w:rsidRPr="00197C73">
        <w:rPr>
          <w:rFonts w:asciiTheme="minorHAnsi" w:hAnsiTheme="minorHAnsi" w:cstheme="minorHAnsi"/>
          <w:color w:val="auto"/>
          <w:sz w:val="22"/>
          <w:szCs w:val="22"/>
        </w:rPr>
        <w:t xml:space="preserve"> evaluation reports are accurate and issued in a timely manner</w:t>
      </w:r>
      <w:r w:rsidR="00712BE0" w:rsidRPr="00197C73">
        <w:rPr>
          <w:rFonts w:asciiTheme="minorHAnsi" w:hAnsiTheme="minorHAnsi" w:cstheme="minorHAnsi"/>
          <w:color w:val="auto"/>
          <w:sz w:val="22"/>
          <w:szCs w:val="22"/>
        </w:rPr>
        <w:t>;</w:t>
      </w:r>
      <w:r w:rsidRPr="00197C73">
        <w:rPr>
          <w:rFonts w:asciiTheme="minorHAnsi" w:hAnsiTheme="minorHAnsi" w:cstheme="minorHAnsi"/>
          <w:color w:val="auto"/>
          <w:sz w:val="22"/>
          <w:szCs w:val="22"/>
        </w:rPr>
        <w:t xml:space="preserve"> evaluation results are appropriately and accurately taken into account in program development and implementation</w:t>
      </w:r>
      <w:r w:rsidR="00712BE0" w:rsidRPr="00197C73">
        <w:rPr>
          <w:rFonts w:asciiTheme="minorHAnsi" w:hAnsiTheme="minorHAnsi" w:cstheme="minorHAnsi"/>
          <w:color w:val="auto"/>
          <w:sz w:val="22"/>
          <w:szCs w:val="22"/>
        </w:rPr>
        <w:t>;</w:t>
      </w:r>
      <w:r w:rsidRPr="00197C73">
        <w:rPr>
          <w:rFonts w:asciiTheme="minorHAnsi" w:hAnsiTheme="minorHAnsi" w:cstheme="minorHAnsi"/>
          <w:color w:val="auto"/>
          <w:sz w:val="22"/>
          <w:szCs w:val="22"/>
        </w:rPr>
        <w:t xml:space="preserve"> and information necessary to meet any third-party evaluation requirements is provided. </w:t>
      </w:r>
    </w:p>
    <w:p w14:paraId="478A6C29" w14:textId="77777777" w:rsidR="0056119F" w:rsidRPr="00197C73" w:rsidRDefault="0056119F" w:rsidP="00F52D26">
      <w:pPr>
        <w:pStyle w:val="Default"/>
        <w:rPr>
          <w:rFonts w:asciiTheme="minorHAnsi" w:hAnsiTheme="minorHAnsi" w:cstheme="minorHAnsi"/>
          <w:color w:val="auto"/>
          <w:sz w:val="22"/>
          <w:szCs w:val="22"/>
        </w:rPr>
      </w:pPr>
    </w:p>
    <w:p w14:paraId="24643E42" w14:textId="77777777" w:rsidR="0020193C" w:rsidRPr="00197C73" w:rsidRDefault="0056119F" w:rsidP="00F52D26">
      <w:pPr>
        <w:pStyle w:val="Default"/>
        <w:rPr>
          <w:rFonts w:asciiTheme="minorHAnsi" w:hAnsiTheme="minorHAnsi" w:cstheme="minorHAnsi"/>
          <w:color w:val="auto"/>
          <w:sz w:val="22"/>
          <w:szCs w:val="22"/>
        </w:rPr>
      </w:pPr>
      <w:r w:rsidRPr="00197C73">
        <w:rPr>
          <w:rFonts w:asciiTheme="minorHAnsi" w:hAnsiTheme="minorHAnsi" w:cstheme="minorHAnsi"/>
          <w:color w:val="auto"/>
          <w:sz w:val="22"/>
          <w:szCs w:val="22"/>
        </w:rPr>
        <w:t xml:space="preserve">The essential information gained through studies such as those discussed in this report is provided very cost-efficiently. The </w:t>
      </w:r>
      <w:r w:rsidR="009A3750" w:rsidRPr="00197C73">
        <w:rPr>
          <w:rFonts w:asciiTheme="minorHAnsi" w:hAnsiTheme="minorHAnsi" w:cstheme="minorHAnsi"/>
          <w:color w:val="auto"/>
          <w:sz w:val="22"/>
          <w:szCs w:val="22"/>
        </w:rPr>
        <w:t xml:space="preserve">three-year 2016-2018 C&amp;LM Plan budget is </w:t>
      </w:r>
      <w:r w:rsidRPr="00197C73">
        <w:rPr>
          <w:rFonts w:asciiTheme="minorHAnsi" w:hAnsiTheme="minorHAnsi" w:cstheme="minorHAnsi"/>
          <w:color w:val="auto"/>
          <w:sz w:val="22"/>
          <w:szCs w:val="22"/>
        </w:rPr>
        <w:t>$</w:t>
      </w:r>
      <w:r w:rsidR="00543D53" w:rsidRPr="00197C73">
        <w:rPr>
          <w:rFonts w:asciiTheme="minorHAnsi" w:hAnsiTheme="minorHAnsi" w:cstheme="minorHAnsi"/>
          <w:color w:val="auto"/>
          <w:sz w:val="22"/>
          <w:szCs w:val="22"/>
        </w:rPr>
        <w:t>633 million.  The accompanying three-year evaluation budget is $9 million</w:t>
      </w:r>
      <w:r w:rsidRPr="00197C73">
        <w:rPr>
          <w:rFonts w:asciiTheme="minorHAnsi" w:hAnsiTheme="minorHAnsi" w:cstheme="minorHAnsi"/>
          <w:color w:val="auto"/>
          <w:sz w:val="22"/>
          <w:szCs w:val="22"/>
        </w:rPr>
        <w:t xml:space="preserve"> for all evaluation and related research studies</w:t>
      </w:r>
      <w:r w:rsidR="00543D53" w:rsidRPr="00197C73">
        <w:rPr>
          <w:rFonts w:asciiTheme="minorHAnsi" w:hAnsiTheme="minorHAnsi" w:cstheme="minorHAnsi"/>
          <w:color w:val="auto"/>
          <w:sz w:val="22"/>
          <w:szCs w:val="22"/>
        </w:rPr>
        <w:t>.  This is an evaluation percent of 1.4%</w:t>
      </w:r>
      <w:r w:rsidR="00D70F53" w:rsidRPr="00197C73">
        <w:rPr>
          <w:rFonts w:asciiTheme="minorHAnsi" w:hAnsiTheme="minorHAnsi" w:cstheme="minorHAnsi"/>
          <w:color w:val="auto"/>
          <w:sz w:val="22"/>
          <w:szCs w:val="22"/>
        </w:rPr>
        <w:t>,</w:t>
      </w:r>
      <w:r w:rsidR="006E404D" w:rsidRPr="00197C73">
        <w:rPr>
          <w:rFonts w:asciiTheme="minorHAnsi" w:hAnsiTheme="minorHAnsi" w:cstheme="minorHAnsi"/>
          <w:color w:val="auto"/>
          <w:sz w:val="22"/>
          <w:szCs w:val="22"/>
        </w:rPr>
        <w:t xml:space="preserve"> </w:t>
      </w:r>
      <w:r w:rsidR="00D70F53" w:rsidRPr="00197C73">
        <w:rPr>
          <w:rFonts w:asciiTheme="minorHAnsi" w:hAnsiTheme="minorHAnsi" w:cstheme="minorHAnsi"/>
          <w:color w:val="auto"/>
          <w:sz w:val="22"/>
          <w:szCs w:val="22"/>
        </w:rPr>
        <w:t xml:space="preserve">which represents a decrease compared to figures of </w:t>
      </w:r>
      <w:r w:rsidR="0088558E" w:rsidRPr="00197C73">
        <w:rPr>
          <w:rFonts w:asciiTheme="minorHAnsi" w:hAnsiTheme="minorHAnsi" w:cstheme="minorHAnsi"/>
          <w:color w:val="auto"/>
          <w:sz w:val="22"/>
          <w:szCs w:val="22"/>
        </w:rPr>
        <w:t xml:space="preserve">1.9% in 2013 and </w:t>
      </w:r>
      <w:r w:rsidR="0020193C" w:rsidRPr="00197C73">
        <w:rPr>
          <w:rFonts w:asciiTheme="minorHAnsi" w:hAnsiTheme="minorHAnsi" w:cstheme="minorHAnsi"/>
          <w:color w:val="auto"/>
          <w:sz w:val="22"/>
          <w:szCs w:val="22"/>
        </w:rPr>
        <w:t>2.</w:t>
      </w:r>
      <w:r w:rsidR="006B2A94" w:rsidRPr="00197C73">
        <w:rPr>
          <w:rFonts w:asciiTheme="minorHAnsi" w:hAnsiTheme="minorHAnsi" w:cstheme="minorHAnsi"/>
          <w:color w:val="auto"/>
          <w:sz w:val="22"/>
          <w:szCs w:val="22"/>
        </w:rPr>
        <w:t>1</w:t>
      </w:r>
      <w:r w:rsidR="0020193C" w:rsidRPr="00197C73">
        <w:rPr>
          <w:rFonts w:asciiTheme="minorHAnsi" w:hAnsiTheme="minorHAnsi" w:cstheme="minorHAnsi"/>
          <w:color w:val="auto"/>
          <w:sz w:val="22"/>
          <w:szCs w:val="22"/>
        </w:rPr>
        <w:t>% in 2012</w:t>
      </w:r>
      <w:r w:rsidRPr="00197C73">
        <w:rPr>
          <w:rFonts w:asciiTheme="minorHAnsi" w:hAnsiTheme="minorHAnsi" w:cstheme="minorHAnsi"/>
          <w:color w:val="auto"/>
          <w:sz w:val="22"/>
          <w:szCs w:val="22"/>
        </w:rPr>
        <w:t xml:space="preserve">. </w:t>
      </w:r>
    </w:p>
    <w:p w14:paraId="34B529E4" w14:textId="77777777" w:rsidR="001576CA" w:rsidRPr="00197C73" w:rsidRDefault="001576CA" w:rsidP="00F52D26">
      <w:pPr>
        <w:pStyle w:val="Default"/>
        <w:rPr>
          <w:rFonts w:asciiTheme="minorHAnsi" w:hAnsiTheme="minorHAnsi" w:cstheme="minorHAnsi"/>
          <w:color w:val="auto"/>
          <w:sz w:val="22"/>
          <w:szCs w:val="22"/>
        </w:rPr>
      </w:pPr>
    </w:p>
    <w:p w14:paraId="2514E759" w14:textId="77777777" w:rsidR="0056119F" w:rsidRPr="00197C73" w:rsidRDefault="0056119F" w:rsidP="00F52D26">
      <w:pPr>
        <w:pStyle w:val="Default"/>
        <w:rPr>
          <w:rFonts w:asciiTheme="minorHAnsi" w:hAnsiTheme="minorHAnsi" w:cstheme="minorHAnsi"/>
          <w:color w:val="auto"/>
          <w:sz w:val="22"/>
          <w:szCs w:val="22"/>
        </w:rPr>
      </w:pPr>
      <w:r w:rsidRPr="00197C73">
        <w:rPr>
          <w:rFonts w:asciiTheme="minorHAnsi" w:hAnsiTheme="minorHAnsi" w:cstheme="minorHAnsi"/>
          <w:color w:val="auto"/>
          <w:sz w:val="22"/>
          <w:szCs w:val="22"/>
        </w:rPr>
        <w:t xml:space="preserve">Research completed within the evaluation group provides many types of information. Impact and process evaluations form the bulk of </w:t>
      </w:r>
      <w:r w:rsidR="0020193C" w:rsidRPr="00197C73">
        <w:rPr>
          <w:rFonts w:asciiTheme="minorHAnsi" w:hAnsiTheme="minorHAnsi" w:cstheme="minorHAnsi"/>
          <w:color w:val="auto"/>
          <w:sz w:val="22"/>
          <w:szCs w:val="22"/>
        </w:rPr>
        <w:t xml:space="preserve">budget for </w:t>
      </w:r>
      <w:r w:rsidRPr="00197C73">
        <w:rPr>
          <w:rFonts w:asciiTheme="minorHAnsi" w:hAnsiTheme="minorHAnsi" w:cstheme="minorHAnsi"/>
          <w:color w:val="auto"/>
          <w:sz w:val="22"/>
          <w:szCs w:val="22"/>
        </w:rPr>
        <w:t xml:space="preserve">studies completed. Additional studies support how the current and future efficiency programs are developed, supported and improved </w:t>
      </w:r>
      <w:r w:rsidR="00F928CE" w:rsidRPr="00197C73">
        <w:rPr>
          <w:rFonts w:asciiTheme="minorHAnsi" w:hAnsiTheme="minorHAnsi" w:cstheme="minorHAnsi"/>
          <w:color w:val="auto"/>
          <w:sz w:val="22"/>
          <w:szCs w:val="22"/>
        </w:rPr>
        <w:t xml:space="preserve">through careful research into: </w:t>
      </w:r>
    </w:p>
    <w:p w14:paraId="2DFBFACE" w14:textId="77777777" w:rsidR="0056119F" w:rsidRPr="00197C73" w:rsidRDefault="0056119F" w:rsidP="00BD4396">
      <w:pPr>
        <w:pStyle w:val="Default"/>
        <w:numPr>
          <w:ilvl w:val="0"/>
          <w:numId w:val="1"/>
        </w:numPr>
        <w:rPr>
          <w:rFonts w:asciiTheme="minorHAnsi" w:hAnsiTheme="minorHAnsi" w:cstheme="minorHAnsi"/>
          <w:color w:val="auto"/>
          <w:sz w:val="22"/>
          <w:szCs w:val="22"/>
        </w:rPr>
      </w:pPr>
      <w:r w:rsidRPr="00197C73">
        <w:rPr>
          <w:rFonts w:asciiTheme="minorHAnsi" w:hAnsiTheme="minorHAnsi" w:cstheme="minorHAnsi"/>
          <w:color w:val="auto"/>
          <w:sz w:val="22"/>
          <w:szCs w:val="22"/>
        </w:rPr>
        <w:t xml:space="preserve">Current market opportunities for program expansion </w:t>
      </w:r>
    </w:p>
    <w:p w14:paraId="36D17087" w14:textId="77777777" w:rsidR="0056119F" w:rsidRPr="00197C73" w:rsidRDefault="0056119F" w:rsidP="00BD4396">
      <w:pPr>
        <w:pStyle w:val="Default"/>
        <w:numPr>
          <w:ilvl w:val="0"/>
          <w:numId w:val="1"/>
        </w:numPr>
        <w:rPr>
          <w:rFonts w:asciiTheme="minorHAnsi" w:hAnsiTheme="minorHAnsi" w:cstheme="minorHAnsi"/>
          <w:color w:val="auto"/>
          <w:sz w:val="22"/>
          <w:szCs w:val="22"/>
        </w:rPr>
      </w:pPr>
      <w:r w:rsidRPr="00197C73">
        <w:rPr>
          <w:rFonts w:asciiTheme="minorHAnsi" w:hAnsiTheme="minorHAnsi" w:cstheme="minorHAnsi"/>
          <w:color w:val="auto"/>
          <w:sz w:val="22"/>
          <w:szCs w:val="22"/>
        </w:rPr>
        <w:t xml:space="preserve">New end uses and equipment that may be included cost-effectively, including assessment of the associated barriers for inclusion of each </w:t>
      </w:r>
    </w:p>
    <w:p w14:paraId="1BD6ADA8" w14:textId="77777777" w:rsidR="0056119F" w:rsidRPr="00197C73" w:rsidRDefault="0056119F" w:rsidP="00BD4396">
      <w:pPr>
        <w:pStyle w:val="Default"/>
        <w:numPr>
          <w:ilvl w:val="0"/>
          <w:numId w:val="1"/>
        </w:numPr>
        <w:rPr>
          <w:rFonts w:asciiTheme="minorHAnsi" w:hAnsiTheme="minorHAnsi" w:cstheme="minorHAnsi"/>
          <w:color w:val="auto"/>
          <w:sz w:val="22"/>
          <w:szCs w:val="22"/>
        </w:rPr>
      </w:pPr>
      <w:r w:rsidRPr="00197C73">
        <w:rPr>
          <w:rFonts w:asciiTheme="minorHAnsi" w:hAnsiTheme="minorHAnsi" w:cstheme="minorHAnsi"/>
          <w:color w:val="auto"/>
          <w:sz w:val="22"/>
          <w:szCs w:val="22"/>
        </w:rPr>
        <w:t>Customer segmentation</w:t>
      </w:r>
      <w:r w:rsidR="005C198E" w:rsidRPr="00197C73">
        <w:rPr>
          <w:rFonts w:asciiTheme="minorHAnsi" w:hAnsiTheme="minorHAnsi" w:cstheme="minorHAnsi"/>
          <w:color w:val="auto"/>
          <w:sz w:val="22"/>
          <w:szCs w:val="22"/>
        </w:rPr>
        <w:t xml:space="preserve">, </w:t>
      </w:r>
      <w:r w:rsidRPr="00197C73">
        <w:rPr>
          <w:rFonts w:asciiTheme="minorHAnsi" w:hAnsiTheme="minorHAnsi" w:cstheme="minorHAnsi"/>
          <w:color w:val="auto"/>
          <w:sz w:val="22"/>
          <w:szCs w:val="22"/>
        </w:rPr>
        <w:t xml:space="preserve">market </w:t>
      </w:r>
      <w:r w:rsidR="005C198E" w:rsidRPr="00197C73">
        <w:rPr>
          <w:rFonts w:asciiTheme="minorHAnsi" w:hAnsiTheme="minorHAnsi" w:cstheme="minorHAnsi"/>
          <w:color w:val="auto"/>
          <w:sz w:val="22"/>
          <w:szCs w:val="22"/>
        </w:rPr>
        <w:t xml:space="preserve">assessment, market progress, and market </w:t>
      </w:r>
      <w:r w:rsidRPr="00197C73">
        <w:rPr>
          <w:rFonts w:asciiTheme="minorHAnsi" w:hAnsiTheme="minorHAnsi" w:cstheme="minorHAnsi"/>
          <w:color w:val="auto"/>
          <w:sz w:val="22"/>
          <w:szCs w:val="22"/>
        </w:rPr>
        <w:t xml:space="preserve">research, </w:t>
      </w:r>
    </w:p>
    <w:p w14:paraId="15D0CBDE" w14:textId="77777777" w:rsidR="0056119F" w:rsidRPr="00197C73" w:rsidRDefault="0056119F" w:rsidP="00BD4396">
      <w:pPr>
        <w:pStyle w:val="Default"/>
        <w:numPr>
          <w:ilvl w:val="0"/>
          <w:numId w:val="1"/>
        </w:numPr>
        <w:rPr>
          <w:rFonts w:asciiTheme="minorHAnsi" w:hAnsiTheme="minorHAnsi" w:cstheme="minorHAnsi"/>
          <w:color w:val="auto"/>
          <w:sz w:val="22"/>
          <w:szCs w:val="22"/>
        </w:rPr>
      </w:pPr>
      <w:r w:rsidRPr="00197C73">
        <w:rPr>
          <w:rFonts w:asciiTheme="minorHAnsi" w:hAnsiTheme="minorHAnsi" w:cstheme="minorHAnsi"/>
          <w:color w:val="auto"/>
          <w:sz w:val="22"/>
          <w:szCs w:val="22"/>
        </w:rPr>
        <w:t xml:space="preserve">Examination of best practices in other jurisdictions </w:t>
      </w:r>
    </w:p>
    <w:p w14:paraId="0629C238" w14:textId="77777777" w:rsidR="0056119F" w:rsidRPr="00197C73" w:rsidRDefault="0056119F" w:rsidP="00F52D26">
      <w:pPr>
        <w:pStyle w:val="Default"/>
        <w:rPr>
          <w:rFonts w:asciiTheme="minorHAnsi" w:hAnsiTheme="minorHAnsi" w:cstheme="minorHAnsi"/>
          <w:color w:val="auto"/>
          <w:sz w:val="22"/>
          <w:szCs w:val="22"/>
        </w:rPr>
      </w:pPr>
    </w:p>
    <w:p w14:paraId="0B0C8529" w14:textId="77777777" w:rsidR="00750738" w:rsidRPr="00197C73" w:rsidRDefault="0056119F" w:rsidP="00F52D26">
      <w:pPr>
        <w:pStyle w:val="Default"/>
        <w:rPr>
          <w:rFonts w:asciiTheme="minorHAnsi" w:hAnsiTheme="minorHAnsi" w:cstheme="minorHAnsi"/>
          <w:color w:val="auto"/>
          <w:sz w:val="22"/>
          <w:szCs w:val="22"/>
        </w:rPr>
      </w:pPr>
      <w:r w:rsidRPr="00197C73">
        <w:rPr>
          <w:rFonts w:asciiTheme="minorHAnsi" w:hAnsiTheme="minorHAnsi" w:cstheme="minorHAnsi"/>
          <w:color w:val="auto"/>
          <w:sz w:val="22"/>
          <w:szCs w:val="22"/>
        </w:rPr>
        <w:t xml:space="preserve">The EEB Evaluation Committee ensures the independence and objectivity of Evaluation Measurement and Verification (EM&amp;V). It is critical that the programs be evaluated, measured, and verified in ways that provide confidence to the public that savings are real and enable the Companies and EEB to use </w:t>
      </w:r>
      <w:r w:rsidRPr="00197C73">
        <w:rPr>
          <w:rFonts w:asciiTheme="minorHAnsi" w:hAnsiTheme="minorHAnsi" w:cstheme="minorHAnsi"/>
          <w:color w:val="auto"/>
          <w:sz w:val="22"/>
          <w:szCs w:val="22"/>
        </w:rPr>
        <w:lastRenderedPageBreak/>
        <w:t>savings estimates and Evaluator</w:t>
      </w:r>
      <w:r w:rsidR="000A1981" w:rsidRPr="00197C73">
        <w:rPr>
          <w:rFonts w:asciiTheme="minorHAnsi" w:hAnsiTheme="minorHAnsi" w:cstheme="minorHAnsi"/>
          <w:color w:val="auto"/>
          <w:sz w:val="22"/>
          <w:szCs w:val="22"/>
        </w:rPr>
        <w:t>’s</w:t>
      </w:r>
      <w:r w:rsidRPr="00197C73">
        <w:rPr>
          <w:rFonts w:asciiTheme="minorHAnsi" w:hAnsiTheme="minorHAnsi" w:cstheme="minorHAnsi"/>
          <w:color w:val="auto"/>
          <w:sz w:val="22"/>
          <w:szCs w:val="22"/>
        </w:rPr>
        <w:t xml:space="preserve"> recommendations to improve and advance programs with full confidence.</w:t>
      </w:r>
    </w:p>
    <w:p w14:paraId="7A5D2CD0" w14:textId="77777777" w:rsidR="00F928CE" w:rsidRPr="00197C73" w:rsidRDefault="00F928CE" w:rsidP="00F52D26">
      <w:pPr>
        <w:pStyle w:val="Default"/>
        <w:rPr>
          <w:rFonts w:asciiTheme="minorHAnsi" w:hAnsiTheme="minorHAnsi" w:cstheme="minorHAnsi"/>
          <w:color w:val="auto"/>
          <w:sz w:val="22"/>
          <w:szCs w:val="22"/>
        </w:rPr>
      </w:pPr>
    </w:p>
    <w:p w14:paraId="638D2D3C" w14:textId="77777777" w:rsidR="0056119F" w:rsidRPr="00C8542A" w:rsidRDefault="00F52D26" w:rsidP="00082F10">
      <w:pPr>
        <w:pStyle w:val="Heading2"/>
        <w:rPr>
          <w:rFonts w:asciiTheme="minorHAnsi" w:hAnsiTheme="minorHAnsi" w:cstheme="minorHAnsi"/>
          <w:color w:val="17365D" w:themeColor="text2" w:themeShade="BF"/>
          <w:sz w:val="28"/>
        </w:rPr>
      </w:pPr>
      <w:bookmarkStart w:id="10" w:name="_Toc5268431"/>
      <w:r w:rsidRPr="00C8542A">
        <w:rPr>
          <w:rFonts w:asciiTheme="minorHAnsi" w:hAnsiTheme="minorHAnsi" w:cstheme="minorHAnsi"/>
          <w:color w:val="17365D" w:themeColor="text2" w:themeShade="BF"/>
          <w:sz w:val="28"/>
        </w:rPr>
        <w:t>1.1 D</w:t>
      </w:r>
      <w:r w:rsidR="00491CF1" w:rsidRPr="00C8542A">
        <w:rPr>
          <w:rFonts w:asciiTheme="minorHAnsi" w:hAnsiTheme="minorHAnsi" w:cstheme="minorHAnsi"/>
          <w:color w:val="17365D" w:themeColor="text2" w:themeShade="BF"/>
          <w:sz w:val="28"/>
        </w:rPr>
        <w:t>efinition of Evaluation Types</w:t>
      </w:r>
      <w:bookmarkEnd w:id="10"/>
      <w:r w:rsidR="0056119F" w:rsidRPr="00C8542A">
        <w:rPr>
          <w:rFonts w:asciiTheme="minorHAnsi" w:hAnsiTheme="minorHAnsi" w:cstheme="minorHAnsi"/>
          <w:color w:val="17365D" w:themeColor="text2" w:themeShade="BF"/>
          <w:sz w:val="28"/>
        </w:rPr>
        <w:t xml:space="preserve"> </w:t>
      </w:r>
    </w:p>
    <w:p w14:paraId="3A0D326F" w14:textId="77777777" w:rsidR="0056119F" w:rsidRPr="00197C73" w:rsidRDefault="0056119F" w:rsidP="0056119F">
      <w:pPr>
        <w:pStyle w:val="Default"/>
        <w:rPr>
          <w:rFonts w:asciiTheme="minorHAnsi" w:hAnsiTheme="minorHAnsi" w:cstheme="minorHAnsi"/>
          <w:color w:val="auto"/>
          <w:sz w:val="22"/>
          <w:szCs w:val="22"/>
        </w:rPr>
      </w:pPr>
    </w:p>
    <w:p w14:paraId="2754ABC9" w14:textId="6734B0BA" w:rsidR="0056119F" w:rsidRPr="00197C73" w:rsidRDefault="0056119F" w:rsidP="0056119F">
      <w:pPr>
        <w:pStyle w:val="Default"/>
        <w:rPr>
          <w:rFonts w:asciiTheme="minorHAnsi" w:hAnsiTheme="minorHAnsi" w:cstheme="minorHAnsi"/>
          <w:color w:val="auto"/>
          <w:sz w:val="22"/>
          <w:szCs w:val="22"/>
        </w:rPr>
      </w:pPr>
      <w:r w:rsidRPr="00197C73">
        <w:rPr>
          <w:rFonts w:asciiTheme="minorHAnsi" w:hAnsiTheme="minorHAnsi" w:cstheme="minorHAnsi"/>
          <w:color w:val="auto"/>
          <w:sz w:val="22"/>
          <w:szCs w:val="22"/>
        </w:rPr>
        <w:t>There are many types of evaluation supported by EEF funding. Research studies assist regulators, policy makers, the EEB and program administrators to maintain excellent practices and develop new programming options to meet Connecticut’s growing efficiency needs throughout program formation and evolution.</w:t>
      </w:r>
      <w:r w:rsidR="00174861">
        <w:rPr>
          <w:rFonts w:asciiTheme="minorHAnsi" w:hAnsiTheme="minorHAnsi" w:cstheme="minorHAnsi"/>
          <w:color w:val="auto"/>
          <w:sz w:val="22"/>
          <w:szCs w:val="22"/>
        </w:rPr>
        <w:t xml:space="preserve">  These studies include:</w:t>
      </w:r>
    </w:p>
    <w:p w14:paraId="764F013A" w14:textId="77777777" w:rsidR="0056119F" w:rsidRPr="00197C73" w:rsidRDefault="0056119F" w:rsidP="0056119F">
      <w:pPr>
        <w:pStyle w:val="Default"/>
        <w:rPr>
          <w:rFonts w:asciiTheme="minorHAnsi" w:hAnsiTheme="minorHAnsi" w:cstheme="minorHAnsi"/>
          <w:color w:val="auto"/>
          <w:sz w:val="22"/>
          <w:szCs w:val="22"/>
        </w:rPr>
      </w:pPr>
    </w:p>
    <w:p w14:paraId="4FEF0BA6" w14:textId="77777777" w:rsidR="000A1981" w:rsidRPr="00197C73" w:rsidRDefault="000A1981" w:rsidP="000A1981">
      <w:pPr>
        <w:pStyle w:val="Default"/>
        <w:numPr>
          <w:ilvl w:val="0"/>
          <w:numId w:val="2"/>
        </w:numPr>
        <w:rPr>
          <w:rFonts w:asciiTheme="minorHAnsi" w:hAnsiTheme="minorHAnsi" w:cstheme="minorHAnsi"/>
          <w:color w:val="auto"/>
          <w:sz w:val="22"/>
          <w:szCs w:val="22"/>
        </w:rPr>
      </w:pPr>
      <w:r w:rsidRPr="00197C73">
        <w:rPr>
          <w:rFonts w:asciiTheme="minorHAnsi" w:hAnsiTheme="minorHAnsi" w:cstheme="minorHAnsi"/>
          <w:color w:val="auto"/>
          <w:sz w:val="22"/>
          <w:szCs w:val="22"/>
        </w:rPr>
        <w:t xml:space="preserve">Process Evaluations determine the efficacy of program procedures and measures. Process Evaluations assess the interactions between program services and procedures and the customers, contractors, and participating ancillary businesses. Process evaluation is essential to support development of improved program delivery, increased cost effectiveness and customer satisfaction. </w:t>
      </w:r>
    </w:p>
    <w:p w14:paraId="209EC9A1" w14:textId="77777777" w:rsidR="000A1981" w:rsidRPr="00197C73" w:rsidRDefault="000A1981" w:rsidP="000A1981">
      <w:pPr>
        <w:pStyle w:val="Default"/>
        <w:numPr>
          <w:ilvl w:val="0"/>
          <w:numId w:val="2"/>
        </w:numPr>
        <w:rPr>
          <w:rFonts w:asciiTheme="minorHAnsi" w:hAnsiTheme="minorHAnsi" w:cstheme="minorHAnsi"/>
          <w:color w:val="auto"/>
          <w:sz w:val="22"/>
          <w:szCs w:val="22"/>
        </w:rPr>
      </w:pPr>
      <w:r w:rsidRPr="00197C73">
        <w:rPr>
          <w:rFonts w:asciiTheme="minorHAnsi" w:hAnsiTheme="minorHAnsi" w:cstheme="minorHAnsi"/>
          <w:color w:val="auto"/>
          <w:sz w:val="22"/>
          <w:szCs w:val="22"/>
        </w:rPr>
        <w:t xml:space="preserve">Impact Evaluations verify the magnitude of energy savings and the reasons for differences between projected and realized savings. The results and value of energy efficiency programs are reported to regulatory bodies, ISO-New England, Company management, and program planners and administrators. Many different types of impact studies may be completed including end-use metering, engineering modeling, billing analyses, participant interview, surveys and combinations of these. </w:t>
      </w:r>
    </w:p>
    <w:p w14:paraId="06A9F5AA" w14:textId="77777777" w:rsidR="0056119F" w:rsidRPr="00197C73" w:rsidRDefault="0056119F" w:rsidP="00BD4396">
      <w:pPr>
        <w:pStyle w:val="Default"/>
        <w:numPr>
          <w:ilvl w:val="0"/>
          <w:numId w:val="2"/>
        </w:numPr>
        <w:rPr>
          <w:rFonts w:asciiTheme="minorHAnsi" w:hAnsiTheme="minorHAnsi" w:cstheme="minorHAnsi"/>
          <w:color w:val="auto"/>
          <w:sz w:val="22"/>
          <w:szCs w:val="22"/>
        </w:rPr>
      </w:pPr>
      <w:r w:rsidRPr="00197C73">
        <w:rPr>
          <w:rFonts w:asciiTheme="minorHAnsi" w:hAnsiTheme="minorHAnsi" w:cstheme="minorHAnsi"/>
          <w:color w:val="auto"/>
          <w:sz w:val="22"/>
          <w:szCs w:val="22"/>
        </w:rPr>
        <w:t xml:space="preserve">Market Assessments examine overall market conditions related to energy efficiency products and services, including current standard practices, average efficiency of equipment, consumer purchasing practices, and identification of market barriers. The assessments ascertain the extent to which efficiency programs are likely to influence customer adoption of measures and practices. Assessments are conducted to identify effective ways to influence key market players to take efficiency actions and increase the breadth and depth of the actions taken. </w:t>
      </w:r>
    </w:p>
    <w:p w14:paraId="41423BDF" w14:textId="77777777" w:rsidR="00977366" w:rsidRPr="00197C73" w:rsidRDefault="0056119F" w:rsidP="00977366">
      <w:pPr>
        <w:pStyle w:val="Default"/>
        <w:numPr>
          <w:ilvl w:val="0"/>
          <w:numId w:val="2"/>
        </w:numPr>
        <w:rPr>
          <w:rFonts w:asciiTheme="minorHAnsi" w:hAnsiTheme="minorHAnsi" w:cstheme="minorHAnsi"/>
          <w:color w:val="auto"/>
          <w:sz w:val="22"/>
          <w:szCs w:val="22"/>
        </w:rPr>
      </w:pPr>
      <w:r w:rsidRPr="00197C73">
        <w:rPr>
          <w:rFonts w:asciiTheme="minorHAnsi" w:hAnsiTheme="minorHAnsi" w:cstheme="minorHAnsi"/>
          <w:color w:val="auto"/>
          <w:sz w:val="22"/>
          <w:szCs w:val="22"/>
        </w:rPr>
        <w:t>Impact Support Studies</w:t>
      </w:r>
      <w:r w:rsidR="00977366" w:rsidRPr="00197C73">
        <w:rPr>
          <w:rFonts w:asciiTheme="minorHAnsi" w:hAnsiTheme="minorHAnsi" w:cstheme="minorHAnsi"/>
          <w:color w:val="auto"/>
          <w:sz w:val="22"/>
          <w:szCs w:val="22"/>
        </w:rPr>
        <w:t xml:space="preserve"> (including measure effects / performance and methods studies)</w:t>
      </w:r>
      <w:r w:rsidRPr="00197C73">
        <w:rPr>
          <w:rFonts w:asciiTheme="minorHAnsi" w:hAnsiTheme="minorHAnsi" w:cstheme="minorHAnsi"/>
          <w:color w:val="auto"/>
          <w:sz w:val="22"/>
          <w:szCs w:val="22"/>
        </w:rPr>
        <w:t xml:space="preserve"> assess the adequacy of engineering methodologies and background assumptions, supporting the Program Savings Document (PSD) and providing the foundation against which evaluations will assess program performance. </w:t>
      </w:r>
      <w:r w:rsidR="00977366" w:rsidRPr="00197C73">
        <w:rPr>
          <w:rFonts w:asciiTheme="minorHAnsi" w:hAnsiTheme="minorHAnsi" w:cstheme="minorHAnsi"/>
          <w:color w:val="auto"/>
          <w:sz w:val="22"/>
          <w:szCs w:val="22"/>
        </w:rPr>
        <w:t>Methods studies address methodological issues and develop best practices for evaluation research.</w:t>
      </w:r>
    </w:p>
    <w:p w14:paraId="24FFADEF" w14:textId="77777777" w:rsidR="0056119F" w:rsidRPr="00197C73" w:rsidRDefault="0056119F" w:rsidP="00977366">
      <w:pPr>
        <w:pStyle w:val="Default"/>
        <w:numPr>
          <w:ilvl w:val="0"/>
          <w:numId w:val="2"/>
        </w:numPr>
        <w:rPr>
          <w:rFonts w:asciiTheme="minorHAnsi" w:hAnsiTheme="minorHAnsi" w:cstheme="minorHAnsi"/>
          <w:color w:val="auto"/>
          <w:sz w:val="22"/>
          <w:szCs w:val="22"/>
        </w:rPr>
      </w:pPr>
      <w:r w:rsidRPr="00197C73">
        <w:rPr>
          <w:rFonts w:asciiTheme="minorHAnsi" w:hAnsiTheme="minorHAnsi" w:cstheme="minorHAnsi"/>
          <w:color w:val="auto"/>
          <w:sz w:val="22"/>
          <w:szCs w:val="22"/>
        </w:rPr>
        <w:t xml:space="preserve">Baseline Studies provide direct impact support by assessing pre-conditions that will no longer be </w:t>
      </w:r>
      <w:r w:rsidR="00082F10" w:rsidRPr="00197C73">
        <w:rPr>
          <w:rFonts w:asciiTheme="minorHAnsi" w:hAnsiTheme="minorHAnsi" w:cstheme="minorHAnsi"/>
          <w:color w:val="auto"/>
          <w:sz w:val="22"/>
          <w:szCs w:val="22"/>
        </w:rPr>
        <w:t>measurable</w:t>
      </w:r>
      <w:r w:rsidRPr="00197C73">
        <w:rPr>
          <w:rFonts w:asciiTheme="minorHAnsi" w:hAnsiTheme="minorHAnsi" w:cstheme="minorHAnsi"/>
          <w:color w:val="auto"/>
          <w:sz w:val="22"/>
          <w:szCs w:val="22"/>
        </w:rPr>
        <w:t xml:space="preserve"> after program interventions have occurred. </w:t>
      </w:r>
    </w:p>
    <w:p w14:paraId="144C07AE" w14:textId="77777777" w:rsidR="0056119F" w:rsidRPr="00197C73" w:rsidRDefault="0056119F" w:rsidP="0056119F">
      <w:pPr>
        <w:pStyle w:val="Default"/>
        <w:rPr>
          <w:rFonts w:asciiTheme="minorHAnsi" w:hAnsiTheme="minorHAnsi" w:cstheme="minorHAnsi"/>
          <w:color w:val="auto"/>
          <w:sz w:val="22"/>
          <w:szCs w:val="22"/>
        </w:rPr>
      </w:pPr>
    </w:p>
    <w:p w14:paraId="43CF4EFD" w14:textId="06889355" w:rsidR="00082F10" w:rsidRPr="00197C73" w:rsidRDefault="0056119F" w:rsidP="00082F10">
      <w:pPr>
        <w:pStyle w:val="Default"/>
        <w:rPr>
          <w:rFonts w:asciiTheme="minorHAnsi" w:hAnsiTheme="minorHAnsi" w:cstheme="minorHAnsi"/>
          <w:color w:val="auto"/>
          <w:sz w:val="22"/>
          <w:szCs w:val="22"/>
        </w:rPr>
      </w:pPr>
      <w:r w:rsidRPr="00197C73">
        <w:rPr>
          <w:rFonts w:asciiTheme="minorHAnsi" w:hAnsiTheme="minorHAnsi" w:cstheme="minorHAnsi"/>
          <w:color w:val="auto"/>
          <w:sz w:val="22"/>
          <w:szCs w:val="22"/>
        </w:rPr>
        <w:t>Collectively, these types of studies are sometimes referred to as Evaluation, Measurement and Verification (EM&amp;V</w:t>
      </w:r>
      <w:r w:rsidR="000A1981" w:rsidRPr="00197C73">
        <w:rPr>
          <w:rFonts w:asciiTheme="minorHAnsi" w:hAnsiTheme="minorHAnsi" w:cstheme="minorHAnsi"/>
          <w:color w:val="auto"/>
          <w:sz w:val="22"/>
          <w:szCs w:val="22"/>
        </w:rPr>
        <w:t>; defined at the top of the page</w:t>
      </w:r>
      <w:r w:rsidRPr="00197C73">
        <w:rPr>
          <w:rFonts w:asciiTheme="minorHAnsi" w:hAnsiTheme="minorHAnsi" w:cstheme="minorHAnsi"/>
          <w:color w:val="auto"/>
          <w:sz w:val="22"/>
          <w:szCs w:val="22"/>
        </w:rPr>
        <w:t>). The evaluation process is a critical tool to measure energy savings, as well as other key attributes of each program, to allow optimum program design and careful management of consumer conservation funds. The various types of evaluation studies are utilized to support ongoing improvement in program offerings and to measure the results of those programs. The audiences for evaluation include regulatory bodies, the regional electric system operator (ISO-New England), Company management and program planners and administrators, all of whom need the information to make decisions about program design and efficacy to enhance existing cost-effective programs and redesign program</w:t>
      </w:r>
      <w:r w:rsidR="00174861">
        <w:rPr>
          <w:rFonts w:asciiTheme="minorHAnsi" w:hAnsiTheme="minorHAnsi" w:cstheme="minorHAnsi"/>
          <w:color w:val="auto"/>
          <w:sz w:val="22"/>
          <w:szCs w:val="22"/>
        </w:rPr>
        <w:t>s</w:t>
      </w:r>
      <w:r w:rsidRPr="00197C73">
        <w:rPr>
          <w:rFonts w:asciiTheme="minorHAnsi" w:hAnsiTheme="minorHAnsi" w:cstheme="minorHAnsi"/>
          <w:color w:val="auto"/>
          <w:sz w:val="22"/>
          <w:szCs w:val="22"/>
        </w:rPr>
        <w:t xml:space="preserve"> that are not cost-effective to make them successful. Evaluation r</w:t>
      </w:r>
      <w:r w:rsidR="00701E4D" w:rsidRPr="00197C73">
        <w:rPr>
          <w:rFonts w:asciiTheme="minorHAnsi" w:hAnsiTheme="minorHAnsi" w:cstheme="minorHAnsi"/>
          <w:color w:val="auto"/>
          <w:sz w:val="22"/>
          <w:szCs w:val="22"/>
        </w:rPr>
        <w:t xml:space="preserve">esearch provides the basis for </w:t>
      </w:r>
      <w:r w:rsidRPr="00197C73">
        <w:rPr>
          <w:rFonts w:asciiTheme="minorHAnsi" w:hAnsiTheme="minorHAnsi" w:cstheme="minorHAnsi"/>
          <w:color w:val="auto"/>
          <w:sz w:val="22"/>
          <w:szCs w:val="22"/>
        </w:rPr>
        <w:t xml:space="preserve">determining program direction or focus; increasing participation and savings; expanding the reach of programs, developing messaging more relevant to the non-participating customers where appropriate; reducing costs; and fine-tuning procedures. </w:t>
      </w:r>
    </w:p>
    <w:p w14:paraId="03162345" w14:textId="77777777" w:rsidR="00AF64CA" w:rsidRPr="00197C73" w:rsidRDefault="00AF64CA" w:rsidP="00082F10">
      <w:pPr>
        <w:pStyle w:val="Default"/>
        <w:rPr>
          <w:rFonts w:asciiTheme="minorHAnsi" w:hAnsiTheme="minorHAnsi" w:cstheme="minorHAnsi"/>
          <w:color w:val="auto"/>
          <w:sz w:val="22"/>
          <w:szCs w:val="22"/>
        </w:rPr>
      </w:pPr>
    </w:p>
    <w:p w14:paraId="0353BC00" w14:textId="77777777" w:rsidR="0056119F" w:rsidRPr="00C8542A" w:rsidRDefault="00750738" w:rsidP="00082F10">
      <w:pPr>
        <w:pStyle w:val="Heading2"/>
        <w:rPr>
          <w:rFonts w:asciiTheme="minorHAnsi" w:hAnsiTheme="minorHAnsi" w:cstheme="minorHAnsi"/>
          <w:color w:val="17365D" w:themeColor="text2" w:themeShade="BF"/>
          <w:sz w:val="28"/>
        </w:rPr>
      </w:pPr>
      <w:bookmarkStart w:id="11" w:name="_Toc5268432"/>
      <w:r w:rsidRPr="00C8542A">
        <w:rPr>
          <w:rFonts w:asciiTheme="minorHAnsi" w:hAnsiTheme="minorHAnsi" w:cstheme="minorHAnsi"/>
          <w:color w:val="17365D" w:themeColor="text2" w:themeShade="BF"/>
          <w:sz w:val="28"/>
        </w:rPr>
        <w:t>1.2</w:t>
      </w:r>
      <w:r w:rsidR="00F52D26" w:rsidRPr="00C8542A">
        <w:rPr>
          <w:rFonts w:asciiTheme="minorHAnsi" w:hAnsiTheme="minorHAnsi" w:cstheme="minorHAnsi"/>
          <w:color w:val="17365D" w:themeColor="text2" w:themeShade="BF"/>
          <w:sz w:val="28"/>
        </w:rPr>
        <w:t xml:space="preserve"> </w:t>
      </w:r>
      <w:r w:rsidR="0056119F" w:rsidRPr="00C8542A">
        <w:rPr>
          <w:rFonts w:asciiTheme="minorHAnsi" w:hAnsiTheme="minorHAnsi" w:cstheme="minorHAnsi"/>
          <w:color w:val="17365D" w:themeColor="text2" w:themeShade="BF"/>
          <w:sz w:val="28"/>
        </w:rPr>
        <w:t>O</w:t>
      </w:r>
      <w:r w:rsidR="00491CF1" w:rsidRPr="00C8542A">
        <w:rPr>
          <w:rFonts w:asciiTheme="minorHAnsi" w:hAnsiTheme="minorHAnsi" w:cstheme="minorHAnsi"/>
          <w:color w:val="17365D" w:themeColor="text2" w:themeShade="BF"/>
          <w:sz w:val="28"/>
        </w:rPr>
        <w:t>rganization of the Report</w:t>
      </w:r>
      <w:bookmarkEnd w:id="11"/>
      <w:r w:rsidR="0056119F" w:rsidRPr="00C8542A">
        <w:rPr>
          <w:rFonts w:asciiTheme="minorHAnsi" w:hAnsiTheme="minorHAnsi" w:cstheme="minorHAnsi"/>
          <w:color w:val="17365D" w:themeColor="text2" w:themeShade="BF"/>
          <w:sz w:val="28"/>
        </w:rPr>
        <w:t xml:space="preserve"> </w:t>
      </w:r>
    </w:p>
    <w:p w14:paraId="3E600CBE" w14:textId="77777777" w:rsidR="0056119F" w:rsidRPr="00197C73" w:rsidRDefault="0056119F" w:rsidP="00061FA4">
      <w:pPr>
        <w:pStyle w:val="Default"/>
        <w:rPr>
          <w:rFonts w:asciiTheme="minorHAnsi" w:hAnsiTheme="minorHAnsi" w:cstheme="minorHAnsi"/>
          <w:color w:val="auto"/>
          <w:sz w:val="22"/>
          <w:szCs w:val="22"/>
        </w:rPr>
      </w:pPr>
    </w:p>
    <w:p w14:paraId="05D59D1B" w14:textId="77777777" w:rsidR="0056119F" w:rsidRPr="00197C73" w:rsidRDefault="0056119F" w:rsidP="00061FA4">
      <w:pPr>
        <w:pStyle w:val="Default"/>
        <w:rPr>
          <w:rFonts w:asciiTheme="minorHAnsi" w:hAnsiTheme="minorHAnsi" w:cstheme="minorHAnsi"/>
          <w:color w:val="auto"/>
          <w:sz w:val="22"/>
          <w:szCs w:val="22"/>
        </w:rPr>
      </w:pPr>
      <w:r w:rsidRPr="00197C73">
        <w:rPr>
          <w:rFonts w:asciiTheme="minorHAnsi" w:hAnsiTheme="minorHAnsi" w:cstheme="minorHAnsi"/>
          <w:color w:val="auto"/>
          <w:sz w:val="22"/>
          <w:szCs w:val="22"/>
        </w:rPr>
        <w:t>The remainder of this report is organize</w:t>
      </w:r>
      <w:r w:rsidR="00491CF1" w:rsidRPr="00197C73">
        <w:rPr>
          <w:rFonts w:asciiTheme="minorHAnsi" w:hAnsiTheme="minorHAnsi" w:cstheme="minorHAnsi"/>
          <w:color w:val="auto"/>
          <w:sz w:val="22"/>
          <w:szCs w:val="22"/>
        </w:rPr>
        <w:t>d in chapters</w:t>
      </w:r>
      <w:r w:rsidRPr="00197C73">
        <w:rPr>
          <w:rFonts w:asciiTheme="minorHAnsi" w:hAnsiTheme="minorHAnsi" w:cstheme="minorHAnsi"/>
          <w:color w:val="auto"/>
          <w:sz w:val="22"/>
          <w:szCs w:val="22"/>
        </w:rPr>
        <w:t xml:space="preserve">, based on the current status of the study. </w:t>
      </w:r>
    </w:p>
    <w:p w14:paraId="6EF8B699" w14:textId="77777777" w:rsidR="00F52D26" w:rsidRPr="00197C73" w:rsidRDefault="00F52D26" w:rsidP="00F52D26">
      <w:pPr>
        <w:pStyle w:val="Default"/>
        <w:rPr>
          <w:rFonts w:asciiTheme="minorHAnsi" w:hAnsiTheme="minorHAnsi" w:cstheme="minorHAnsi"/>
          <w:color w:val="auto"/>
          <w:sz w:val="22"/>
          <w:szCs w:val="22"/>
        </w:rPr>
      </w:pPr>
    </w:p>
    <w:p w14:paraId="568208B6" w14:textId="55DB7155" w:rsidR="00491CF1" w:rsidRPr="00197C73" w:rsidRDefault="00F52D26" w:rsidP="00BD4396">
      <w:pPr>
        <w:pStyle w:val="Default"/>
        <w:numPr>
          <w:ilvl w:val="0"/>
          <w:numId w:val="3"/>
        </w:numPr>
        <w:rPr>
          <w:rFonts w:asciiTheme="minorHAnsi" w:hAnsiTheme="minorHAnsi" w:cstheme="minorHAnsi"/>
          <w:color w:val="auto"/>
          <w:sz w:val="22"/>
          <w:szCs w:val="22"/>
        </w:rPr>
      </w:pPr>
      <w:r w:rsidRPr="00197C73">
        <w:rPr>
          <w:rFonts w:asciiTheme="minorHAnsi" w:hAnsiTheme="minorHAnsi" w:cstheme="minorHAnsi"/>
          <w:b/>
          <w:color w:val="auto"/>
          <w:sz w:val="22"/>
          <w:szCs w:val="22"/>
          <w:u w:val="single"/>
        </w:rPr>
        <w:t xml:space="preserve">Chapter </w:t>
      </w:r>
      <w:r w:rsidR="0056119F" w:rsidRPr="00197C73">
        <w:rPr>
          <w:rFonts w:asciiTheme="minorHAnsi" w:hAnsiTheme="minorHAnsi" w:cstheme="minorHAnsi"/>
          <w:b/>
          <w:color w:val="auto"/>
          <w:sz w:val="22"/>
          <w:szCs w:val="22"/>
          <w:u w:val="single"/>
        </w:rPr>
        <w:t xml:space="preserve">2 </w:t>
      </w:r>
      <w:r w:rsidR="00491CF1" w:rsidRPr="00197C73">
        <w:rPr>
          <w:rFonts w:asciiTheme="minorHAnsi" w:hAnsiTheme="minorHAnsi" w:cstheme="minorHAnsi"/>
          <w:b/>
          <w:color w:val="auto"/>
          <w:sz w:val="22"/>
          <w:szCs w:val="22"/>
          <w:u w:val="single"/>
        </w:rPr>
        <w:t xml:space="preserve">- Completed Studies </w:t>
      </w:r>
      <w:r w:rsidR="00491CF1" w:rsidRPr="00197C73">
        <w:rPr>
          <w:rFonts w:asciiTheme="minorHAnsi" w:hAnsiTheme="minorHAnsi" w:cstheme="minorHAnsi"/>
          <w:color w:val="auto"/>
          <w:sz w:val="22"/>
          <w:szCs w:val="22"/>
        </w:rPr>
        <w:t>includes descriptions, costs and summary results from completed studies that were filed in</w:t>
      </w:r>
      <w:r w:rsidR="007B1072">
        <w:rPr>
          <w:rFonts w:asciiTheme="minorHAnsi" w:hAnsiTheme="minorHAnsi" w:cstheme="minorHAnsi"/>
          <w:color w:val="auto"/>
          <w:sz w:val="22"/>
          <w:szCs w:val="22"/>
        </w:rPr>
        <w:t xml:space="preserve"> calendar year 2017</w:t>
      </w:r>
      <w:r w:rsidR="00491CF1" w:rsidRPr="00197C73">
        <w:rPr>
          <w:rFonts w:asciiTheme="minorHAnsi" w:hAnsiTheme="minorHAnsi" w:cstheme="minorHAnsi"/>
          <w:color w:val="auto"/>
          <w:sz w:val="22"/>
          <w:szCs w:val="22"/>
        </w:rPr>
        <w:t>. Findings and recommendations are summarized; links to the full reports are found at the end of each study description.</w:t>
      </w:r>
    </w:p>
    <w:p w14:paraId="55951525" w14:textId="5E97AA89" w:rsidR="005620CA" w:rsidRPr="00197C73" w:rsidRDefault="005620CA" w:rsidP="005620CA">
      <w:pPr>
        <w:pStyle w:val="Default"/>
        <w:numPr>
          <w:ilvl w:val="0"/>
          <w:numId w:val="3"/>
        </w:numPr>
        <w:rPr>
          <w:rFonts w:asciiTheme="minorHAnsi" w:hAnsiTheme="minorHAnsi" w:cstheme="minorHAnsi"/>
          <w:color w:val="auto"/>
          <w:sz w:val="22"/>
          <w:szCs w:val="22"/>
        </w:rPr>
      </w:pPr>
      <w:r w:rsidRPr="00197C73">
        <w:rPr>
          <w:rFonts w:asciiTheme="minorHAnsi" w:hAnsiTheme="minorHAnsi" w:cstheme="minorHAnsi"/>
          <w:b/>
          <w:color w:val="auto"/>
          <w:sz w:val="22"/>
          <w:szCs w:val="22"/>
          <w:u w:val="single"/>
        </w:rPr>
        <w:t xml:space="preserve">Chapter 3 – Studies in Progress </w:t>
      </w:r>
      <w:r w:rsidRPr="00197C73">
        <w:rPr>
          <w:rFonts w:asciiTheme="minorHAnsi" w:hAnsiTheme="minorHAnsi" w:cstheme="minorHAnsi"/>
          <w:color w:val="auto"/>
          <w:sz w:val="22"/>
          <w:szCs w:val="22"/>
        </w:rPr>
        <w:t xml:space="preserve">includes </w:t>
      </w:r>
      <w:r w:rsidR="009832A8">
        <w:rPr>
          <w:rFonts w:asciiTheme="minorHAnsi" w:hAnsiTheme="minorHAnsi" w:cstheme="minorHAnsi"/>
          <w:color w:val="auto"/>
          <w:sz w:val="22"/>
          <w:szCs w:val="22"/>
        </w:rPr>
        <w:t xml:space="preserve">abstracts of </w:t>
      </w:r>
      <w:r w:rsidRPr="00197C73">
        <w:rPr>
          <w:rFonts w:asciiTheme="minorHAnsi" w:hAnsiTheme="minorHAnsi" w:cstheme="minorHAnsi"/>
          <w:color w:val="auto"/>
          <w:sz w:val="22"/>
          <w:szCs w:val="22"/>
        </w:rPr>
        <w:t xml:space="preserve">descriptions, costs and summary results from commercial </w:t>
      </w:r>
      <w:r w:rsidR="009832A8">
        <w:rPr>
          <w:rFonts w:asciiTheme="minorHAnsi" w:hAnsiTheme="minorHAnsi" w:cstheme="minorHAnsi"/>
          <w:color w:val="auto"/>
          <w:sz w:val="22"/>
          <w:szCs w:val="22"/>
        </w:rPr>
        <w:t xml:space="preserve">and residential </w:t>
      </w:r>
      <w:r w:rsidRPr="00197C73">
        <w:rPr>
          <w:rFonts w:asciiTheme="minorHAnsi" w:hAnsiTheme="minorHAnsi" w:cstheme="minorHAnsi"/>
          <w:color w:val="auto"/>
          <w:sz w:val="22"/>
          <w:szCs w:val="22"/>
        </w:rPr>
        <w:t xml:space="preserve">studies in </w:t>
      </w:r>
      <w:r w:rsidR="007B1072">
        <w:rPr>
          <w:rFonts w:asciiTheme="minorHAnsi" w:hAnsiTheme="minorHAnsi" w:cstheme="minorHAnsi"/>
          <w:color w:val="auto"/>
          <w:sz w:val="22"/>
          <w:szCs w:val="22"/>
        </w:rPr>
        <w:t>in draft final report stage</w:t>
      </w:r>
      <w:r w:rsidRPr="00197C73">
        <w:rPr>
          <w:rFonts w:asciiTheme="minorHAnsi" w:hAnsiTheme="minorHAnsi" w:cstheme="minorHAnsi"/>
          <w:color w:val="auto"/>
          <w:sz w:val="22"/>
          <w:szCs w:val="22"/>
        </w:rPr>
        <w:t>.</w:t>
      </w:r>
      <w:r w:rsidR="007B1072">
        <w:rPr>
          <w:rFonts w:asciiTheme="minorHAnsi" w:hAnsiTheme="minorHAnsi" w:cstheme="minorHAnsi"/>
          <w:color w:val="auto"/>
          <w:sz w:val="22"/>
          <w:szCs w:val="22"/>
        </w:rPr>
        <w:t xml:space="preserve"> </w:t>
      </w:r>
      <w:r w:rsidRPr="00197C73">
        <w:rPr>
          <w:rFonts w:asciiTheme="minorHAnsi" w:hAnsiTheme="minorHAnsi" w:cstheme="minorHAnsi"/>
          <w:color w:val="auto"/>
          <w:sz w:val="22"/>
          <w:szCs w:val="22"/>
        </w:rPr>
        <w:t xml:space="preserve">  </w:t>
      </w:r>
    </w:p>
    <w:p w14:paraId="5358FCEA" w14:textId="77777777" w:rsidR="00061FA4" w:rsidRPr="00197C73" w:rsidRDefault="00061FA4" w:rsidP="00061FA4">
      <w:pPr>
        <w:pStyle w:val="Heading2"/>
        <w:spacing w:before="0"/>
        <w:rPr>
          <w:rFonts w:asciiTheme="minorHAnsi" w:hAnsiTheme="minorHAnsi" w:cstheme="minorHAnsi"/>
          <w:color w:val="auto"/>
          <w:sz w:val="28"/>
          <w:szCs w:val="28"/>
        </w:rPr>
      </w:pPr>
    </w:p>
    <w:p w14:paraId="17EB79FF" w14:textId="7B762FBE" w:rsidR="001550FD" w:rsidRPr="00197C73" w:rsidRDefault="001550FD" w:rsidP="00B80E7C">
      <w:r w:rsidRPr="00197C73">
        <w:t>The following table, Figure 1, summarizes the completed and in-progress and EM&amp;V studies addressed in this Evaluation Legislative Report.  Each is described in more detail in subsequent chapters, as noted.</w:t>
      </w:r>
    </w:p>
    <w:p w14:paraId="3FB3EF13" w14:textId="77777777" w:rsidR="001550FD" w:rsidRPr="00197C73" w:rsidRDefault="001550FD" w:rsidP="000A1A3A">
      <w:pPr>
        <w:spacing w:after="0"/>
        <w:rPr>
          <w:b/>
        </w:rPr>
      </w:pPr>
    </w:p>
    <w:p w14:paraId="74E771A8" w14:textId="77777777" w:rsidR="00F52D26" w:rsidRPr="00197C73" w:rsidRDefault="000A1A3A" w:rsidP="000A1A3A">
      <w:pPr>
        <w:spacing w:after="0"/>
        <w:rPr>
          <w:b/>
        </w:rPr>
      </w:pPr>
      <w:r w:rsidRPr="00197C73">
        <w:rPr>
          <w:b/>
        </w:rPr>
        <w:t xml:space="preserve">Figure 1:  List </w:t>
      </w:r>
      <w:r w:rsidR="00A1605B" w:rsidRPr="00197C73">
        <w:rPr>
          <w:b/>
        </w:rPr>
        <w:t>of Studies Addressed in the 201</w:t>
      </w:r>
      <w:r w:rsidR="009832A8">
        <w:rPr>
          <w:b/>
        </w:rPr>
        <w:t>7</w:t>
      </w:r>
      <w:r w:rsidRPr="00197C73">
        <w:rPr>
          <w:b/>
        </w:rPr>
        <w:t xml:space="preserve"> Legislative Report</w:t>
      </w:r>
      <w:r w:rsidR="0020193C" w:rsidRPr="00197C73">
        <w:rPr>
          <w:b/>
        </w:rPr>
        <w:t xml:space="preserve"> (by category)</w:t>
      </w:r>
    </w:p>
    <w:p w14:paraId="6E003E5A" w14:textId="77777777" w:rsidR="0020193C" w:rsidRPr="00197C73" w:rsidRDefault="00061FA4" w:rsidP="000A1A3A">
      <w:pPr>
        <w:spacing w:after="0"/>
        <w:rPr>
          <w:b/>
          <w:i/>
          <w:sz w:val="18"/>
        </w:rPr>
      </w:pPr>
      <w:r w:rsidRPr="00197C73">
        <w:rPr>
          <w:b/>
          <w:i/>
          <w:sz w:val="18"/>
        </w:rPr>
        <w:t xml:space="preserve">  </w:t>
      </w:r>
      <w:r w:rsidR="00FB4090" w:rsidRPr="00197C73">
        <w:rPr>
          <w:b/>
          <w:i/>
          <w:sz w:val="18"/>
        </w:rPr>
        <w:t>(R=Residential; C=Comm’l / Industrial</w:t>
      </w:r>
      <w:r w:rsidR="004B57A1" w:rsidRPr="00197C73">
        <w:rPr>
          <w:b/>
          <w:i/>
          <w:sz w:val="18"/>
        </w:rPr>
        <w:t>)</w:t>
      </w:r>
    </w:p>
    <w:tbl>
      <w:tblPr>
        <w:tblW w:w="8545" w:type="dxa"/>
        <w:tblInd w:w="113" w:type="dxa"/>
        <w:tblLook w:val="04A0" w:firstRow="1" w:lastRow="0" w:firstColumn="1" w:lastColumn="0" w:noHBand="0" w:noVBand="1"/>
      </w:tblPr>
      <w:tblGrid>
        <w:gridCol w:w="7195"/>
        <w:gridCol w:w="1350"/>
      </w:tblGrid>
      <w:tr w:rsidR="00684D38" w:rsidRPr="00197C73" w14:paraId="0B162D94" w14:textId="77777777" w:rsidTr="00684D38">
        <w:trPr>
          <w:trHeight w:val="258"/>
        </w:trPr>
        <w:tc>
          <w:tcPr>
            <w:tcW w:w="7195"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14:paraId="1A64FA82" w14:textId="00129466" w:rsidR="00684D38" w:rsidRPr="00197C73" w:rsidRDefault="00684D38" w:rsidP="00DC789D">
            <w:pPr>
              <w:spacing w:after="0"/>
              <w:rPr>
                <w:rFonts w:eastAsia="Times New Roman"/>
                <w:color w:val="000000"/>
                <w:sz w:val="20"/>
                <w:szCs w:val="20"/>
              </w:rPr>
            </w:pPr>
            <w:r w:rsidRPr="00197C73">
              <w:rPr>
                <w:rFonts w:eastAsia="Times New Roman"/>
                <w:color w:val="000000"/>
                <w:sz w:val="20"/>
                <w:szCs w:val="20"/>
              </w:rPr>
              <w:t>COMPLETE 201</w:t>
            </w:r>
            <w:r w:rsidR="007B1072">
              <w:rPr>
                <w:rFonts w:eastAsia="Times New Roman"/>
                <w:color w:val="000000"/>
                <w:sz w:val="20"/>
                <w:szCs w:val="20"/>
              </w:rPr>
              <w:t>7</w:t>
            </w:r>
            <w:r w:rsidRPr="00197C73">
              <w:rPr>
                <w:rFonts w:eastAsia="Times New Roman"/>
                <w:color w:val="000000"/>
                <w:sz w:val="20"/>
                <w:szCs w:val="20"/>
              </w:rPr>
              <w:t xml:space="preserve"> (Chapter 2)</w:t>
            </w:r>
          </w:p>
        </w:tc>
        <w:tc>
          <w:tcPr>
            <w:tcW w:w="135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2EEB11CA" w14:textId="77777777" w:rsidR="00684D38" w:rsidRPr="00197C73" w:rsidRDefault="00684D38" w:rsidP="00A1605B">
            <w:pPr>
              <w:spacing w:after="0"/>
              <w:rPr>
                <w:rFonts w:eastAsia="Times New Roman"/>
                <w:color w:val="000000"/>
                <w:sz w:val="20"/>
                <w:szCs w:val="20"/>
              </w:rPr>
            </w:pPr>
            <w:r w:rsidRPr="00197C73">
              <w:rPr>
                <w:rFonts w:eastAsia="Times New Roman"/>
                <w:color w:val="000000"/>
                <w:sz w:val="20"/>
                <w:szCs w:val="20"/>
              </w:rPr>
              <w:t>Report Status</w:t>
            </w:r>
          </w:p>
        </w:tc>
      </w:tr>
      <w:tr w:rsidR="006E0AE7" w:rsidRPr="00197C73" w14:paraId="33381DC8" w14:textId="77777777" w:rsidTr="00684D38">
        <w:trPr>
          <w:trHeight w:val="258"/>
        </w:trPr>
        <w:tc>
          <w:tcPr>
            <w:tcW w:w="7195" w:type="dxa"/>
            <w:tcBorders>
              <w:top w:val="nil"/>
              <w:left w:val="single" w:sz="4" w:space="0" w:color="auto"/>
              <w:bottom w:val="single" w:sz="4" w:space="0" w:color="auto"/>
              <w:right w:val="single" w:sz="4" w:space="0" w:color="auto"/>
            </w:tcBorders>
            <w:shd w:val="clear" w:color="auto" w:fill="auto"/>
            <w:noWrap/>
            <w:vAlign w:val="bottom"/>
          </w:tcPr>
          <w:p w14:paraId="6CDF4D45" w14:textId="77777777" w:rsidR="006E0AE7" w:rsidRPr="00197C73" w:rsidRDefault="00E40C77" w:rsidP="006F54F7">
            <w:pPr>
              <w:spacing w:after="0"/>
              <w:rPr>
                <w:rFonts w:eastAsia="Times New Roman"/>
                <w:color w:val="000000"/>
                <w:sz w:val="20"/>
                <w:szCs w:val="20"/>
              </w:rPr>
            </w:pPr>
            <w:r w:rsidRPr="00197C73">
              <w:rPr>
                <w:rFonts w:eastAsia="Times New Roman"/>
                <w:color w:val="000000"/>
                <w:sz w:val="20"/>
                <w:szCs w:val="20"/>
              </w:rPr>
              <w:t>R</w:t>
            </w:r>
            <w:r w:rsidR="009832A8">
              <w:rPr>
                <w:rFonts w:eastAsia="Times New Roman"/>
                <w:color w:val="000000"/>
                <w:sz w:val="20"/>
                <w:szCs w:val="20"/>
              </w:rPr>
              <w:t>1606. Eversour</w:t>
            </w:r>
            <w:r w:rsidR="009D2310">
              <w:rPr>
                <w:rFonts w:eastAsia="Times New Roman"/>
                <w:color w:val="000000"/>
                <w:sz w:val="20"/>
                <w:szCs w:val="20"/>
              </w:rPr>
              <w:t>ce Behavior Program Persistence Evaluation</w:t>
            </w:r>
          </w:p>
        </w:tc>
        <w:tc>
          <w:tcPr>
            <w:tcW w:w="1350" w:type="dxa"/>
            <w:tcBorders>
              <w:top w:val="nil"/>
              <w:left w:val="single" w:sz="4" w:space="0" w:color="auto"/>
              <w:bottom w:val="single" w:sz="4" w:space="0" w:color="auto"/>
              <w:right w:val="single" w:sz="4" w:space="0" w:color="auto"/>
            </w:tcBorders>
            <w:shd w:val="clear" w:color="auto" w:fill="auto"/>
            <w:noWrap/>
            <w:vAlign w:val="bottom"/>
          </w:tcPr>
          <w:p w14:paraId="4DA44D59" w14:textId="77777777" w:rsidR="006E0AE7" w:rsidRPr="00197C73" w:rsidRDefault="006E0AE7" w:rsidP="00684D38">
            <w:pPr>
              <w:spacing w:after="0"/>
              <w:rPr>
                <w:rFonts w:eastAsia="Times New Roman"/>
                <w:color w:val="000000"/>
                <w:sz w:val="20"/>
                <w:szCs w:val="20"/>
              </w:rPr>
            </w:pPr>
            <w:r w:rsidRPr="00197C73">
              <w:rPr>
                <w:rFonts w:eastAsia="Times New Roman"/>
                <w:color w:val="000000"/>
                <w:sz w:val="20"/>
                <w:szCs w:val="20"/>
              </w:rPr>
              <w:t>Complete</w:t>
            </w:r>
          </w:p>
        </w:tc>
      </w:tr>
      <w:tr w:rsidR="006F54F7" w:rsidRPr="00197C73" w14:paraId="4064CAA4" w14:textId="77777777" w:rsidTr="00797D40">
        <w:trPr>
          <w:trHeight w:val="258"/>
        </w:trPr>
        <w:tc>
          <w:tcPr>
            <w:tcW w:w="7195" w:type="dxa"/>
            <w:tcBorders>
              <w:top w:val="nil"/>
              <w:left w:val="single" w:sz="4" w:space="0" w:color="auto"/>
              <w:bottom w:val="single" w:sz="4" w:space="0" w:color="auto"/>
              <w:right w:val="single" w:sz="4" w:space="0" w:color="auto"/>
            </w:tcBorders>
            <w:shd w:val="clear" w:color="auto" w:fill="auto"/>
            <w:noWrap/>
            <w:vAlign w:val="bottom"/>
          </w:tcPr>
          <w:p w14:paraId="0ADB6251" w14:textId="77777777" w:rsidR="006F54F7" w:rsidRPr="00197C73" w:rsidRDefault="006F54F7" w:rsidP="006F54F7">
            <w:pPr>
              <w:spacing w:after="0"/>
              <w:rPr>
                <w:rFonts w:eastAsia="Times New Roman"/>
                <w:color w:val="000000"/>
                <w:sz w:val="20"/>
                <w:szCs w:val="20"/>
              </w:rPr>
            </w:pPr>
            <w:r w:rsidRPr="00197C73">
              <w:rPr>
                <w:rFonts w:eastAsia="Times New Roman"/>
                <w:color w:val="000000"/>
                <w:sz w:val="20"/>
                <w:szCs w:val="20"/>
              </w:rPr>
              <w:t>R</w:t>
            </w:r>
            <w:r w:rsidR="009D2310">
              <w:rPr>
                <w:rFonts w:eastAsia="Times New Roman"/>
                <w:color w:val="000000"/>
                <w:sz w:val="20"/>
                <w:szCs w:val="20"/>
              </w:rPr>
              <w:t>1615. Light Emitting Diode (LED) Net-to-Gross Evaluation</w:t>
            </w:r>
          </w:p>
        </w:tc>
        <w:tc>
          <w:tcPr>
            <w:tcW w:w="1350" w:type="dxa"/>
            <w:tcBorders>
              <w:top w:val="nil"/>
              <w:left w:val="single" w:sz="4" w:space="0" w:color="auto"/>
              <w:bottom w:val="single" w:sz="4" w:space="0" w:color="auto"/>
              <w:right w:val="single" w:sz="4" w:space="0" w:color="auto"/>
            </w:tcBorders>
            <w:shd w:val="clear" w:color="auto" w:fill="auto"/>
            <w:noWrap/>
          </w:tcPr>
          <w:p w14:paraId="1D577D0B" w14:textId="77777777" w:rsidR="006F54F7" w:rsidRPr="00197C73" w:rsidRDefault="006F54F7" w:rsidP="006F54F7">
            <w:pPr>
              <w:spacing w:after="0"/>
              <w:rPr>
                <w:rFonts w:eastAsia="Times New Roman"/>
                <w:color w:val="000000"/>
                <w:sz w:val="20"/>
                <w:szCs w:val="20"/>
              </w:rPr>
            </w:pPr>
            <w:r w:rsidRPr="00197C73">
              <w:rPr>
                <w:rFonts w:eastAsia="Times New Roman"/>
                <w:color w:val="000000"/>
                <w:sz w:val="20"/>
                <w:szCs w:val="20"/>
              </w:rPr>
              <w:t>Complete</w:t>
            </w:r>
          </w:p>
        </w:tc>
      </w:tr>
      <w:tr w:rsidR="006F54F7" w:rsidRPr="00197C73" w14:paraId="2D4CB637" w14:textId="77777777" w:rsidTr="00797D40">
        <w:trPr>
          <w:trHeight w:val="258"/>
        </w:trPr>
        <w:tc>
          <w:tcPr>
            <w:tcW w:w="7195" w:type="dxa"/>
            <w:tcBorders>
              <w:top w:val="nil"/>
              <w:left w:val="single" w:sz="4" w:space="0" w:color="auto"/>
              <w:bottom w:val="single" w:sz="4" w:space="0" w:color="auto"/>
              <w:right w:val="single" w:sz="4" w:space="0" w:color="auto"/>
            </w:tcBorders>
            <w:shd w:val="clear" w:color="auto" w:fill="auto"/>
            <w:noWrap/>
            <w:vAlign w:val="bottom"/>
          </w:tcPr>
          <w:p w14:paraId="75BEBF88" w14:textId="77777777" w:rsidR="006F54F7" w:rsidRPr="00197C73" w:rsidRDefault="006F54F7" w:rsidP="006F54F7">
            <w:pPr>
              <w:spacing w:after="0"/>
              <w:rPr>
                <w:rFonts w:eastAsia="Times New Roman"/>
                <w:color w:val="000000"/>
                <w:sz w:val="20"/>
                <w:szCs w:val="20"/>
              </w:rPr>
            </w:pPr>
            <w:r w:rsidRPr="00197C73">
              <w:rPr>
                <w:rFonts w:eastAsia="Times New Roman"/>
                <w:color w:val="000000"/>
                <w:sz w:val="20"/>
                <w:szCs w:val="20"/>
              </w:rPr>
              <w:t>R</w:t>
            </w:r>
            <w:r w:rsidR="009D2310">
              <w:rPr>
                <w:rFonts w:eastAsia="Times New Roman"/>
                <w:color w:val="000000"/>
                <w:sz w:val="20"/>
                <w:szCs w:val="20"/>
              </w:rPr>
              <w:t>1602. Residential New Construction Program Baseline Study</w:t>
            </w:r>
          </w:p>
        </w:tc>
        <w:tc>
          <w:tcPr>
            <w:tcW w:w="1350" w:type="dxa"/>
            <w:tcBorders>
              <w:top w:val="nil"/>
              <w:left w:val="single" w:sz="4" w:space="0" w:color="auto"/>
              <w:bottom w:val="single" w:sz="4" w:space="0" w:color="auto"/>
              <w:right w:val="single" w:sz="4" w:space="0" w:color="auto"/>
            </w:tcBorders>
            <w:shd w:val="clear" w:color="auto" w:fill="auto"/>
            <w:noWrap/>
          </w:tcPr>
          <w:p w14:paraId="31C6A8F6" w14:textId="77777777" w:rsidR="006F54F7" w:rsidRPr="00197C73" w:rsidRDefault="006F54F7" w:rsidP="006F54F7">
            <w:pPr>
              <w:spacing w:after="0"/>
              <w:rPr>
                <w:rFonts w:eastAsia="Times New Roman"/>
                <w:color w:val="000000"/>
                <w:sz w:val="20"/>
                <w:szCs w:val="20"/>
              </w:rPr>
            </w:pPr>
            <w:r w:rsidRPr="00197C73">
              <w:rPr>
                <w:rFonts w:eastAsia="Times New Roman"/>
                <w:color w:val="000000"/>
                <w:sz w:val="20"/>
                <w:szCs w:val="20"/>
              </w:rPr>
              <w:t>Complete</w:t>
            </w:r>
          </w:p>
        </w:tc>
      </w:tr>
      <w:tr w:rsidR="006F54F7" w:rsidRPr="00197C73" w14:paraId="36F7C761" w14:textId="77777777" w:rsidTr="00797D40">
        <w:trPr>
          <w:trHeight w:val="258"/>
        </w:trPr>
        <w:tc>
          <w:tcPr>
            <w:tcW w:w="7195" w:type="dxa"/>
            <w:tcBorders>
              <w:top w:val="nil"/>
              <w:left w:val="single" w:sz="4" w:space="0" w:color="auto"/>
              <w:bottom w:val="single" w:sz="4" w:space="0" w:color="auto"/>
              <w:right w:val="single" w:sz="4" w:space="0" w:color="auto"/>
            </w:tcBorders>
            <w:shd w:val="clear" w:color="auto" w:fill="auto"/>
            <w:noWrap/>
            <w:vAlign w:val="bottom"/>
          </w:tcPr>
          <w:p w14:paraId="72F73571" w14:textId="77777777" w:rsidR="006F54F7" w:rsidRPr="00197C73" w:rsidRDefault="006F54F7" w:rsidP="006F54F7">
            <w:pPr>
              <w:spacing w:after="0"/>
              <w:rPr>
                <w:rFonts w:eastAsia="Times New Roman"/>
                <w:color w:val="000000"/>
                <w:sz w:val="20"/>
                <w:szCs w:val="20"/>
              </w:rPr>
            </w:pPr>
            <w:r w:rsidRPr="00197C73">
              <w:rPr>
                <w:rFonts w:eastAsia="Times New Roman"/>
                <w:color w:val="000000"/>
                <w:sz w:val="20"/>
                <w:szCs w:val="20"/>
              </w:rPr>
              <w:t xml:space="preserve">R152. </w:t>
            </w:r>
            <w:r w:rsidRPr="00197C73">
              <w:rPr>
                <w:sz w:val="20"/>
                <w:szCs w:val="20"/>
              </w:rPr>
              <w:t>Impact of Connecticut Clean Energy Communities Program on HES Participation and Measure Uptake</w:t>
            </w:r>
          </w:p>
        </w:tc>
        <w:tc>
          <w:tcPr>
            <w:tcW w:w="1350" w:type="dxa"/>
            <w:tcBorders>
              <w:top w:val="nil"/>
              <w:left w:val="single" w:sz="4" w:space="0" w:color="auto"/>
              <w:bottom w:val="single" w:sz="4" w:space="0" w:color="auto"/>
              <w:right w:val="single" w:sz="4" w:space="0" w:color="auto"/>
            </w:tcBorders>
            <w:shd w:val="clear" w:color="auto" w:fill="auto"/>
            <w:noWrap/>
          </w:tcPr>
          <w:p w14:paraId="10CA2B9C" w14:textId="77777777" w:rsidR="006F54F7" w:rsidRPr="00197C73" w:rsidRDefault="006F54F7" w:rsidP="006F54F7">
            <w:pPr>
              <w:spacing w:after="0"/>
              <w:rPr>
                <w:rFonts w:eastAsia="Times New Roman"/>
                <w:color w:val="000000"/>
                <w:sz w:val="20"/>
                <w:szCs w:val="20"/>
              </w:rPr>
            </w:pPr>
            <w:r w:rsidRPr="00197C73">
              <w:rPr>
                <w:rFonts w:eastAsia="Times New Roman"/>
                <w:color w:val="000000"/>
                <w:sz w:val="20"/>
                <w:szCs w:val="20"/>
              </w:rPr>
              <w:t>Complete</w:t>
            </w:r>
          </w:p>
        </w:tc>
      </w:tr>
      <w:tr w:rsidR="006E0AE7" w:rsidRPr="00197C73" w14:paraId="57C80217" w14:textId="77777777" w:rsidTr="00684D38">
        <w:trPr>
          <w:trHeight w:val="258"/>
        </w:trPr>
        <w:tc>
          <w:tcPr>
            <w:tcW w:w="7195" w:type="dxa"/>
            <w:tcBorders>
              <w:top w:val="nil"/>
              <w:left w:val="single" w:sz="4" w:space="0" w:color="auto"/>
              <w:bottom w:val="single" w:sz="4" w:space="0" w:color="auto"/>
              <w:right w:val="single" w:sz="4" w:space="0" w:color="auto"/>
            </w:tcBorders>
            <w:shd w:val="clear" w:color="auto" w:fill="auto"/>
            <w:noWrap/>
            <w:vAlign w:val="bottom"/>
          </w:tcPr>
          <w:p w14:paraId="5AA8A78F" w14:textId="77777777" w:rsidR="006E0AE7" w:rsidRPr="00197C73" w:rsidRDefault="009D2310" w:rsidP="005620CA">
            <w:pPr>
              <w:spacing w:after="0"/>
              <w:rPr>
                <w:rFonts w:eastAsia="Times New Roman"/>
                <w:color w:val="000000"/>
                <w:sz w:val="20"/>
                <w:szCs w:val="20"/>
              </w:rPr>
            </w:pPr>
            <w:r>
              <w:rPr>
                <w:rFonts w:eastAsia="Times New Roman"/>
                <w:color w:val="000000"/>
                <w:sz w:val="20"/>
                <w:szCs w:val="20"/>
              </w:rPr>
              <w:t>C1639. Impact Evaluation of the Connecticut Small Business Energy Advantage Program</w:t>
            </w:r>
          </w:p>
        </w:tc>
        <w:tc>
          <w:tcPr>
            <w:tcW w:w="1350" w:type="dxa"/>
            <w:tcBorders>
              <w:top w:val="nil"/>
              <w:left w:val="single" w:sz="4" w:space="0" w:color="auto"/>
              <w:bottom w:val="single" w:sz="4" w:space="0" w:color="auto"/>
              <w:right w:val="single" w:sz="4" w:space="0" w:color="auto"/>
            </w:tcBorders>
            <w:shd w:val="clear" w:color="auto" w:fill="auto"/>
            <w:noWrap/>
            <w:vAlign w:val="bottom"/>
          </w:tcPr>
          <w:p w14:paraId="1330F231" w14:textId="77777777" w:rsidR="006E0AE7" w:rsidRPr="00197C73" w:rsidRDefault="006E0AE7" w:rsidP="00684D38">
            <w:pPr>
              <w:spacing w:after="0"/>
              <w:rPr>
                <w:rFonts w:eastAsia="Times New Roman"/>
                <w:color w:val="000000"/>
                <w:sz w:val="20"/>
                <w:szCs w:val="20"/>
              </w:rPr>
            </w:pPr>
            <w:r w:rsidRPr="00197C73">
              <w:rPr>
                <w:rFonts w:eastAsia="Times New Roman"/>
                <w:color w:val="000000"/>
                <w:sz w:val="20"/>
                <w:szCs w:val="20"/>
              </w:rPr>
              <w:t>Complete</w:t>
            </w:r>
          </w:p>
        </w:tc>
      </w:tr>
      <w:tr w:rsidR="006E0AE7" w:rsidRPr="00197C73" w14:paraId="763310A8" w14:textId="77777777" w:rsidTr="00684D38">
        <w:trPr>
          <w:trHeight w:val="258"/>
        </w:trPr>
        <w:tc>
          <w:tcPr>
            <w:tcW w:w="7195" w:type="dxa"/>
            <w:tcBorders>
              <w:top w:val="nil"/>
              <w:left w:val="single" w:sz="4" w:space="0" w:color="auto"/>
              <w:bottom w:val="single" w:sz="4" w:space="0" w:color="auto"/>
              <w:right w:val="single" w:sz="4" w:space="0" w:color="auto"/>
            </w:tcBorders>
            <w:shd w:val="clear" w:color="auto" w:fill="auto"/>
            <w:noWrap/>
            <w:vAlign w:val="bottom"/>
          </w:tcPr>
          <w:p w14:paraId="2F05005A" w14:textId="07637C7A" w:rsidR="006E0AE7" w:rsidRPr="00197C73" w:rsidRDefault="009D2310" w:rsidP="005620CA">
            <w:pPr>
              <w:spacing w:after="0"/>
              <w:rPr>
                <w:rFonts w:eastAsia="Times New Roman"/>
                <w:color w:val="000000"/>
                <w:sz w:val="20"/>
                <w:szCs w:val="20"/>
              </w:rPr>
            </w:pPr>
            <w:r>
              <w:rPr>
                <w:rFonts w:eastAsia="Times New Roman"/>
                <w:color w:val="000000"/>
                <w:sz w:val="20"/>
                <w:szCs w:val="20"/>
              </w:rPr>
              <w:t xml:space="preserve">C1639. </w:t>
            </w:r>
            <w:r w:rsidR="007B1072">
              <w:rPr>
                <w:rFonts w:eastAsia="Times New Roman"/>
                <w:color w:val="000000"/>
                <w:sz w:val="20"/>
                <w:szCs w:val="20"/>
              </w:rPr>
              <w:t xml:space="preserve">Process Evaluation of the </w:t>
            </w:r>
            <w:r>
              <w:rPr>
                <w:rFonts w:eastAsia="Times New Roman"/>
                <w:color w:val="000000"/>
                <w:sz w:val="20"/>
                <w:szCs w:val="20"/>
              </w:rPr>
              <w:t xml:space="preserve">Small Business Energy Advantage (SBEA) </w:t>
            </w:r>
            <w:r w:rsidR="007B1072">
              <w:rPr>
                <w:rFonts w:eastAsia="Times New Roman"/>
                <w:color w:val="000000"/>
                <w:sz w:val="20"/>
                <w:szCs w:val="20"/>
              </w:rPr>
              <w:t>Program</w:t>
            </w:r>
          </w:p>
        </w:tc>
        <w:tc>
          <w:tcPr>
            <w:tcW w:w="1350" w:type="dxa"/>
            <w:tcBorders>
              <w:top w:val="nil"/>
              <w:left w:val="single" w:sz="4" w:space="0" w:color="auto"/>
              <w:bottom w:val="single" w:sz="4" w:space="0" w:color="auto"/>
              <w:right w:val="single" w:sz="4" w:space="0" w:color="auto"/>
            </w:tcBorders>
            <w:shd w:val="clear" w:color="auto" w:fill="auto"/>
            <w:noWrap/>
            <w:vAlign w:val="bottom"/>
          </w:tcPr>
          <w:p w14:paraId="6DEB47EC" w14:textId="77777777" w:rsidR="006E0AE7" w:rsidRPr="00197C73" w:rsidRDefault="006E0AE7" w:rsidP="00684D38">
            <w:pPr>
              <w:spacing w:after="0"/>
              <w:rPr>
                <w:rFonts w:eastAsia="Times New Roman"/>
                <w:color w:val="000000"/>
                <w:sz w:val="20"/>
                <w:szCs w:val="20"/>
              </w:rPr>
            </w:pPr>
            <w:r w:rsidRPr="00197C73">
              <w:rPr>
                <w:rFonts w:eastAsia="Times New Roman"/>
                <w:color w:val="000000"/>
                <w:sz w:val="20"/>
                <w:szCs w:val="20"/>
              </w:rPr>
              <w:t>Complete</w:t>
            </w:r>
          </w:p>
        </w:tc>
      </w:tr>
      <w:tr w:rsidR="00534344" w:rsidRPr="00197C73" w14:paraId="5CAC505A" w14:textId="77777777" w:rsidTr="00582543">
        <w:trPr>
          <w:trHeight w:val="258"/>
        </w:trPr>
        <w:tc>
          <w:tcPr>
            <w:tcW w:w="7195" w:type="dxa"/>
            <w:tcBorders>
              <w:top w:val="nil"/>
              <w:left w:val="single" w:sz="4" w:space="0" w:color="auto"/>
              <w:bottom w:val="single" w:sz="4" w:space="0" w:color="auto"/>
              <w:right w:val="single" w:sz="4" w:space="0" w:color="auto"/>
            </w:tcBorders>
            <w:shd w:val="clear" w:color="auto" w:fill="C6D9F1" w:themeFill="text2" w:themeFillTint="33"/>
            <w:noWrap/>
            <w:vAlign w:val="bottom"/>
          </w:tcPr>
          <w:p w14:paraId="2012FAD7" w14:textId="77777777" w:rsidR="00534344" w:rsidRPr="00197C73" w:rsidRDefault="00534344" w:rsidP="00534344">
            <w:pPr>
              <w:spacing w:after="0"/>
              <w:rPr>
                <w:rFonts w:eastAsia="Times New Roman"/>
                <w:color w:val="000000"/>
                <w:sz w:val="20"/>
                <w:szCs w:val="20"/>
              </w:rPr>
            </w:pPr>
            <w:r w:rsidRPr="00197C73">
              <w:rPr>
                <w:rFonts w:eastAsia="Times New Roman"/>
                <w:color w:val="000000"/>
                <w:sz w:val="20"/>
                <w:szCs w:val="20"/>
              </w:rPr>
              <w:t>IN PROGRESS (Chapter 3)</w:t>
            </w:r>
          </w:p>
        </w:tc>
        <w:tc>
          <w:tcPr>
            <w:tcW w:w="1350" w:type="dxa"/>
            <w:tcBorders>
              <w:top w:val="nil"/>
              <w:left w:val="single" w:sz="4" w:space="0" w:color="auto"/>
              <w:bottom w:val="single" w:sz="4" w:space="0" w:color="auto"/>
              <w:right w:val="single" w:sz="4" w:space="0" w:color="auto"/>
            </w:tcBorders>
            <w:shd w:val="clear" w:color="auto" w:fill="C6D9F1" w:themeFill="text2" w:themeFillTint="33"/>
            <w:noWrap/>
            <w:vAlign w:val="bottom"/>
          </w:tcPr>
          <w:p w14:paraId="132DBCAF" w14:textId="77777777" w:rsidR="00534344" w:rsidRPr="00197C73" w:rsidRDefault="00534344" w:rsidP="00534344">
            <w:pPr>
              <w:spacing w:after="0"/>
              <w:rPr>
                <w:rFonts w:eastAsia="Times New Roman"/>
                <w:color w:val="000000"/>
                <w:sz w:val="20"/>
                <w:szCs w:val="20"/>
              </w:rPr>
            </w:pPr>
            <w:r w:rsidRPr="00197C73">
              <w:rPr>
                <w:rFonts w:eastAsia="Times New Roman"/>
                <w:color w:val="000000"/>
                <w:sz w:val="20"/>
                <w:szCs w:val="20"/>
              </w:rPr>
              <w:t>Report Status</w:t>
            </w:r>
          </w:p>
        </w:tc>
      </w:tr>
      <w:tr w:rsidR="00534344" w:rsidRPr="00197C73" w14:paraId="5588EFEA" w14:textId="77777777" w:rsidTr="00534344">
        <w:trPr>
          <w:trHeight w:val="258"/>
        </w:trPr>
        <w:tc>
          <w:tcPr>
            <w:tcW w:w="7195" w:type="dxa"/>
            <w:tcBorders>
              <w:top w:val="nil"/>
              <w:left w:val="single" w:sz="4" w:space="0" w:color="auto"/>
              <w:bottom w:val="single" w:sz="4" w:space="0" w:color="auto"/>
              <w:right w:val="single" w:sz="4" w:space="0" w:color="auto"/>
            </w:tcBorders>
            <w:shd w:val="clear" w:color="auto" w:fill="auto"/>
            <w:noWrap/>
            <w:vAlign w:val="bottom"/>
          </w:tcPr>
          <w:p w14:paraId="5993712C" w14:textId="77777777" w:rsidR="00534344" w:rsidRPr="00197C73" w:rsidRDefault="009D2310" w:rsidP="00534344">
            <w:pPr>
              <w:spacing w:after="0"/>
              <w:rPr>
                <w:rFonts w:eastAsia="Times New Roman"/>
                <w:color w:val="000000"/>
                <w:sz w:val="20"/>
                <w:szCs w:val="20"/>
              </w:rPr>
            </w:pPr>
            <w:r>
              <w:rPr>
                <w:rFonts w:eastAsia="Times New Roman"/>
                <w:color w:val="000000"/>
                <w:sz w:val="20"/>
                <w:szCs w:val="20"/>
              </w:rPr>
              <w:t xml:space="preserve">R1614/R1613. </w:t>
            </w:r>
            <w:r w:rsidRPr="009D2310">
              <w:rPr>
                <w:rFonts w:eastAsia="Times New Roman"/>
                <w:color w:val="000000"/>
                <w:sz w:val="20"/>
                <w:szCs w:val="20"/>
              </w:rPr>
              <w:t>CT HVAC and Water Heater Process and Impact Evaluation Report and CT Heat Pump Water Heater Impact Evaluation Report</w:t>
            </w:r>
            <w:r>
              <w:rPr>
                <w:rFonts w:eastAsia="Times New Roman"/>
                <w:color w:val="000000"/>
                <w:sz w:val="20"/>
                <w:szCs w:val="20"/>
              </w:rPr>
              <w:t xml:space="preserve"> (abstract)</w:t>
            </w:r>
          </w:p>
        </w:tc>
        <w:tc>
          <w:tcPr>
            <w:tcW w:w="1350" w:type="dxa"/>
            <w:tcBorders>
              <w:top w:val="nil"/>
              <w:left w:val="single" w:sz="4" w:space="0" w:color="auto"/>
              <w:bottom w:val="single" w:sz="4" w:space="0" w:color="auto"/>
              <w:right w:val="single" w:sz="4" w:space="0" w:color="auto"/>
            </w:tcBorders>
            <w:shd w:val="clear" w:color="auto" w:fill="auto"/>
            <w:noWrap/>
          </w:tcPr>
          <w:p w14:paraId="08699515" w14:textId="77777777" w:rsidR="00534344" w:rsidRPr="00197C73" w:rsidRDefault="009D2310" w:rsidP="00534344">
            <w:pPr>
              <w:spacing w:after="0"/>
              <w:rPr>
                <w:rFonts w:eastAsia="Times New Roman"/>
                <w:color w:val="000000"/>
                <w:sz w:val="20"/>
                <w:szCs w:val="20"/>
              </w:rPr>
            </w:pPr>
            <w:r>
              <w:rPr>
                <w:rFonts w:eastAsia="Times New Roman"/>
                <w:color w:val="000000"/>
                <w:sz w:val="20"/>
                <w:szCs w:val="20"/>
              </w:rPr>
              <w:t>Draft</w:t>
            </w:r>
          </w:p>
        </w:tc>
      </w:tr>
      <w:tr w:rsidR="00534344" w:rsidRPr="00197C73" w14:paraId="2CF59A8E" w14:textId="77777777" w:rsidTr="00534344">
        <w:trPr>
          <w:trHeight w:val="258"/>
        </w:trPr>
        <w:tc>
          <w:tcPr>
            <w:tcW w:w="7195" w:type="dxa"/>
            <w:tcBorders>
              <w:top w:val="nil"/>
              <w:left w:val="single" w:sz="4" w:space="0" w:color="auto"/>
              <w:bottom w:val="single" w:sz="4" w:space="0" w:color="auto"/>
              <w:right w:val="single" w:sz="4" w:space="0" w:color="auto"/>
            </w:tcBorders>
            <w:shd w:val="clear" w:color="auto" w:fill="auto"/>
            <w:noWrap/>
            <w:vAlign w:val="bottom"/>
          </w:tcPr>
          <w:p w14:paraId="0168C113" w14:textId="77777777" w:rsidR="00534344" w:rsidRPr="00197C73" w:rsidRDefault="00534344" w:rsidP="00534344">
            <w:pPr>
              <w:spacing w:after="0"/>
              <w:rPr>
                <w:rFonts w:eastAsia="Times New Roman"/>
                <w:color w:val="000000"/>
                <w:sz w:val="20"/>
                <w:szCs w:val="20"/>
              </w:rPr>
            </w:pPr>
            <w:r w:rsidRPr="00197C73">
              <w:rPr>
                <w:rFonts w:eastAsia="Times New Roman"/>
                <w:color w:val="000000"/>
                <w:sz w:val="20"/>
                <w:szCs w:val="20"/>
              </w:rPr>
              <w:t>C16</w:t>
            </w:r>
            <w:r w:rsidR="009D2310">
              <w:rPr>
                <w:rFonts w:eastAsia="Times New Roman"/>
                <w:color w:val="000000"/>
                <w:sz w:val="20"/>
                <w:szCs w:val="20"/>
              </w:rPr>
              <w:t>30. Largest Savers Evaluation (abstract)</w:t>
            </w:r>
          </w:p>
        </w:tc>
        <w:tc>
          <w:tcPr>
            <w:tcW w:w="1350" w:type="dxa"/>
            <w:tcBorders>
              <w:top w:val="nil"/>
              <w:left w:val="single" w:sz="4" w:space="0" w:color="auto"/>
              <w:bottom w:val="single" w:sz="4" w:space="0" w:color="auto"/>
              <w:right w:val="single" w:sz="4" w:space="0" w:color="auto"/>
            </w:tcBorders>
            <w:shd w:val="clear" w:color="auto" w:fill="auto"/>
            <w:noWrap/>
          </w:tcPr>
          <w:p w14:paraId="2AC399F2" w14:textId="77777777" w:rsidR="00534344" w:rsidRPr="00197C73" w:rsidRDefault="009D2310" w:rsidP="00534344">
            <w:pPr>
              <w:spacing w:after="0"/>
              <w:rPr>
                <w:rFonts w:eastAsia="Times New Roman"/>
                <w:color w:val="000000"/>
                <w:sz w:val="20"/>
                <w:szCs w:val="20"/>
              </w:rPr>
            </w:pPr>
            <w:r>
              <w:rPr>
                <w:rFonts w:eastAsia="Times New Roman"/>
                <w:color w:val="000000"/>
                <w:sz w:val="20"/>
                <w:szCs w:val="20"/>
              </w:rPr>
              <w:t>Draft</w:t>
            </w:r>
          </w:p>
        </w:tc>
      </w:tr>
    </w:tbl>
    <w:p w14:paraId="6536FD0F" w14:textId="77777777" w:rsidR="007F624B" w:rsidRPr="00197C73" w:rsidRDefault="007F624B" w:rsidP="000A1A3A">
      <w:pPr>
        <w:spacing w:after="0"/>
        <w:rPr>
          <w:b/>
        </w:rPr>
      </w:pPr>
    </w:p>
    <w:p w14:paraId="099704E0" w14:textId="59EB7582" w:rsidR="005620CA" w:rsidRPr="00197C73" w:rsidRDefault="007B1072" w:rsidP="000A1A3A">
      <w:pPr>
        <w:spacing w:after="0"/>
      </w:pPr>
      <w:r>
        <w:t>This EM&amp;V project list is an abbreviated list from the adopted 3-year plan.  The legislative budget sweep led to cancellation or deferral of several high-priority, approved, EM&amp;V projects, and these are not included in the list of completed or “under way” projects, leading to gaps in guidance to the PSD and to program design, development, and evaluation.</w:t>
      </w:r>
    </w:p>
    <w:p w14:paraId="01A2CE0F" w14:textId="77777777" w:rsidR="00167F21" w:rsidRPr="00197C73" w:rsidRDefault="00167F21" w:rsidP="000A1A3A">
      <w:pPr>
        <w:spacing w:after="0"/>
      </w:pPr>
      <w:r w:rsidRPr="00197C73">
        <w:br w:type="page"/>
      </w:r>
    </w:p>
    <w:p w14:paraId="5DC7D044" w14:textId="77777777" w:rsidR="006605A6" w:rsidRPr="00C8542A" w:rsidRDefault="00082F10" w:rsidP="001F0A55">
      <w:pPr>
        <w:pStyle w:val="Heading1"/>
        <w:rPr>
          <w:rFonts w:asciiTheme="minorHAnsi" w:hAnsiTheme="minorHAnsi" w:cstheme="minorHAnsi"/>
          <w:color w:val="17365D" w:themeColor="text2" w:themeShade="BF"/>
          <w:sz w:val="32"/>
        </w:rPr>
      </w:pPr>
      <w:bookmarkStart w:id="12" w:name="_Toc479584806"/>
      <w:bookmarkStart w:id="13" w:name="_Toc479853678"/>
      <w:bookmarkStart w:id="14" w:name="_Toc5268433"/>
      <w:r w:rsidRPr="00C8542A">
        <w:rPr>
          <w:rFonts w:asciiTheme="minorHAnsi" w:hAnsiTheme="minorHAnsi" w:cstheme="minorHAnsi"/>
          <w:color w:val="17365D" w:themeColor="text2" w:themeShade="BF"/>
          <w:sz w:val="32"/>
        </w:rPr>
        <w:lastRenderedPageBreak/>
        <w:t xml:space="preserve">2. </w:t>
      </w:r>
      <w:r w:rsidR="00F52D26" w:rsidRPr="00C8542A">
        <w:rPr>
          <w:rFonts w:asciiTheme="minorHAnsi" w:hAnsiTheme="minorHAnsi" w:cstheme="minorHAnsi"/>
          <w:color w:val="17365D" w:themeColor="text2" w:themeShade="BF"/>
          <w:sz w:val="32"/>
        </w:rPr>
        <w:t>COMPLETED STUDIES</w:t>
      </w:r>
      <w:bookmarkEnd w:id="12"/>
      <w:bookmarkEnd w:id="13"/>
      <w:bookmarkEnd w:id="14"/>
      <w:r w:rsidR="0056119F" w:rsidRPr="00C8542A">
        <w:rPr>
          <w:rFonts w:asciiTheme="minorHAnsi" w:hAnsiTheme="minorHAnsi" w:cstheme="minorHAnsi"/>
          <w:color w:val="17365D" w:themeColor="text2" w:themeShade="BF"/>
          <w:sz w:val="32"/>
        </w:rPr>
        <w:t xml:space="preserve"> </w:t>
      </w:r>
    </w:p>
    <w:p w14:paraId="558DB119" w14:textId="77777777" w:rsidR="005E5CEA" w:rsidRPr="00C8542A" w:rsidRDefault="00EC14B9" w:rsidP="003F2FC0">
      <w:pPr>
        <w:pStyle w:val="Heading2"/>
        <w:rPr>
          <w:rFonts w:asciiTheme="minorHAnsi" w:hAnsiTheme="minorHAnsi" w:cstheme="minorHAnsi"/>
          <w:color w:val="17365D" w:themeColor="text2" w:themeShade="BF"/>
          <w:sz w:val="28"/>
          <w:lang w:val="en"/>
        </w:rPr>
      </w:pPr>
      <w:bookmarkStart w:id="15" w:name="_Toc479584807"/>
      <w:bookmarkStart w:id="16" w:name="_Toc5268434"/>
      <w:r w:rsidRPr="00C8542A">
        <w:rPr>
          <w:rFonts w:asciiTheme="minorHAnsi" w:hAnsiTheme="minorHAnsi" w:cstheme="minorHAnsi"/>
          <w:color w:val="17365D" w:themeColor="text2" w:themeShade="BF"/>
          <w:sz w:val="28"/>
          <w:lang w:val="en"/>
        </w:rPr>
        <w:t xml:space="preserve">2.1 </w:t>
      </w:r>
      <w:r w:rsidR="005620CA" w:rsidRPr="00C8542A">
        <w:rPr>
          <w:rFonts w:asciiTheme="minorHAnsi" w:hAnsiTheme="minorHAnsi" w:cstheme="minorHAnsi"/>
          <w:color w:val="17365D" w:themeColor="text2" w:themeShade="BF"/>
          <w:sz w:val="28"/>
          <w:lang w:val="en"/>
        </w:rPr>
        <w:t>Residential</w:t>
      </w:r>
      <w:bookmarkEnd w:id="15"/>
      <w:bookmarkEnd w:id="16"/>
      <w:r w:rsidR="005620CA" w:rsidRPr="00C8542A">
        <w:rPr>
          <w:rFonts w:asciiTheme="minorHAnsi" w:hAnsiTheme="minorHAnsi" w:cstheme="minorHAnsi"/>
          <w:color w:val="17365D" w:themeColor="text2" w:themeShade="BF"/>
          <w:sz w:val="28"/>
          <w:lang w:val="en"/>
        </w:rPr>
        <w:t xml:space="preserve"> </w:t>
      </w:r>
    </w:p>
    <w:p w14:paraId="37CFDCB5" w14:textId="77777777" w:rsidR="005B1464" w:rsidRDefault="005B1464" w:rsidP="005B1464">
      <w:pPr>
        <w:rPr>
          <w:lang w:val="en"/>
        </w:rPr>
      </w:pPr>
    </w:p>
    <w:p w14:paraId="3C52D050" w14:textId="77777777" w:rsidR="005B1464" w:rsidRPr="00C8542A" w:rsidRDefault="005B1464" w:rsidP="00BD51DF">
      <w:pPr>
        <w:pStyle w:val="Heading3"/>
        <w:rPr>
          <w:rFonts w:asciiTheme="minorHAnsi" w:hAnsiTheme="minorHAnsi" w:cstheme="minorHAnsi"/>
          <w:color w:val="auto"/>
          <w:sz w:val="28"/>
        </w:rPr>
      </w:pPr>
      <w:bookmarkStart w:id="17" w:name="_Hlk512947943"/>
      <w:bookmarkStart w:id="18" w:name="_Toc5268435"/>
      <w:r w:rsidRPr="00C8542A">
        <w:rPr>
          <w:rFonts w:asciiTheme="minorHAnsi" w:hAnsiTheme="minorHAnsi" w:cstheme="minorHAnsi"/>
          <w:color w:val="auto"/>
          <w:sz w:val="28"/>
        </w:rPr>
        <w:t>R</w:t>
      </w:r>
      <w:r w:rsidR="00BD51DF" w:rsidRPr="00C8542A">
        <w:rPr>
          <w:rFonts w:asciiTheme="minorHAnsi" w:hAnsiTheme="minorHAnsi" w:cstheme="minorHAnsi"/>
          <w:color w:val="auto"/>
          <w:sz w:val="28"/>
        </w:rPr>
        <w:t>1606 Eversource Behavior Program Persistence Evaluation</w:t>
      </w:r>
      <w:bookmarkEnd w:id="17"/>
      <w:bookmarkEnd w:id="18"/>
    </w:p>
    <w:p w14:paraId="500E6E9E" w14:textId="77777777" w:rsidR="001F0A55" w:rsidRDefault="001F0A55" w:rsidP="001F0A55">
      <w:pPr>
        <w:spacing w:after="0"/>
        <w:rPr>
          <w:lang w:val="en"/>
        </w:rPr>
      </w:pPr>
    </w:p>
    <w:p w14:paraId="54B69045" w14:textId="7673DADC" w:rsidR="005B1464" w:rsidRDefault="001F0A55" w:rsidP="001F0A55">
      <w:pPr>
        <w:spacing w:after="0"/>
        <w:rPr>
          <w:lang w:val="en"/>
        </w:rPr>
      </w:pPr>
      <w:r w:rsidRPr="001F0A55">
        <w:rPr>
          <w:lang w:val="en"/>
        </w:rPr>
        <w:t>This project (R1606) estimates energy savings and the persistence of savings from Eversource Energy’s Home Energy Reports (HERs) program. The study provides results for four years following cession of reports and accumulates the results from previous studies to provide a complete accounting program savings. In addition, this project calculates</w:t>
      </w:r>
      <w:r>
        <w:rPr>
          <w:lang w:val="en"/>
        </w:rPr>
        <w:t xml:space="preserve"> </w:t>
      </w:r>
      <w:r w:rsidRPr="001F0A55">
        <w:rPr>
          <w:lang w:val="en"/>
        </w:rPr>
        <w:t xml:space="preserve">the cost effectiveness of the program and suggests optimal program delivery scenarios. This report updates the results of three previous studies estimating energy savings, and tracks changes in savings in successive years for households that stopped receiving energy reports. The program induced statistically significant savings during the treatment period and for two to three years post-treatment. First-year savings after energy report discontinuation for the high-use customer groups are consistent with those found in the literature (1.6-3.6%, depending on cohort). The measured savings from all discontinued groups decreased over time. This study finds the average decrease in kWh savings over time is about 12-26% per year, averaged across the three years after treatment. Savings do not continue for a fourth year for any group. The implied “measure lifetime” estimated for this behavioral program is approximately three years (2.7 years – 3.3 years, depending on the assumptions made). The study finds that cycling report delivery across households offers a cost effective alternative program delivery model that yields comparable or better savings than continual report delivery. </w:t>
      </w:r>
      <w:r w:rsidR="0094117E">
        <w:rPr>
          <w:lang w:val="en"/>
        </w:rPr>
        <w:t>Figure 2</w:t>
      </w:r>
      <w:r w:rsidRPr="001F0A55">
        <w:rPr>
          <w:lang w:val="en"/>
        </w:rPr>
        <w:t xml:space="preserve"> summarizes the accumulated results from the four studies of the HERs Pilot Program</w:t>
      </w:r>
      <w:r>
        <w:rPr>
          <w:lang w:val="en"/>
        </w:rPr>
        <w:t>.</w:t>
      </w:r>
    </w:p>
    <w:p w14:paraId="7AC97DFB" w14:textId="77777777" w:rsidR="00A543D5" w:rsidRPr="00A543D5" w:rsidRDefault="00A543D5" w:rsidP="001F0A55">
      <w:pPr>
        <w:spacing w:after="0"/>
        <w:rPr>
          <w:b/>
          <w:lang w:val="en"/>
        </w:rPr>
      </w:pPr>
    </w:p>
    <w:p w14:paraId="1EF2FB00" w14:textId="3629519D" w:rsidR="00A543D5" w:rsidRDefault="0094117E" w:rsidP="001F0A55">
      <w:pPr>
        <w:spacing w:after="0"/>
        <w:rPr>
          <w:b/>
          <w:lang w:val="en"/>
        </w:rPr>
      </w:pPr>
      <w:r>
        <w:rPr>
          <w:b/>
          <w:lang w:val="en"/>
        </w:rPr>
        <w:t>Figure 2</w:t>
      </w:r>
      <w:r w:rsidR="00A543D5">
        <w:rPr>
          <w:b/>
          <w:lang w:val="en"/>
        </w:rPr>
        <w:t xml:space="preserve">. </w:t>
      </w:r>
      <w:r w:rsidR="00A543D5" w:rsidRPr="00A543D5">
        <w:rPr>
          <w:b/>
          <w:lang w:val="en"/>
        </w:rPr>
        <w:t>Summary of Accumulated Findings Across Four Studies</w:t>
      </w:r>
    </w:p>
    <w:p w14:paraId="6A93E95E" w14:textId="77777777" w:rsidR="00A543D5" w:rsidRPr="00A543D5" w:rsidRDefault="00A543D5" w:rsidP="001F0A55">
      <w:pPr>
        <w:spacing w:after="0"/>
        <w:rPr>
          <w:b/>
          <w:lang w:val="en"/>
        </w:rPr>
      </w:pPr>
      <w:r>
        <w:rPr>
          <w:b/>
          <w:noProof/>
        </w:rPr>
        <w:drawing>
          <wp:inline distT="0" distB="0" distL="0" distR="0" wp14:anchorId="4D68B780" wp14:editId="455474F4">
            <wp:extent cx="5981700" cy="2908300"/>
            <wp:effectExtent l="0" t="0" r="0" b="635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700" cy="2908300"/>
                    </a:xfrm>
                    <a:prstGeom prst="rect">
                      <a:avLst/>
                    </a:prstGeom>
                    <a:noFill/>
                  </pic:spPr>
                </pic:pic>
              </a:graphicData>
            </a:graphic>
          </wp:inline>
        </w:drawing>
      </w:r>
    </w:p>
    <w:p w14:paraId="476CA818" w14:textId="77777777" w:rsidR="001F0A55" w:rsidRDefault="001F0A55" w:rsidP="001F0A55">
      <w:pPr>
        <w:spacing w:after="0"/>
        <w:rPr>
          <w:lang w:val="en"/>
        </w:rPr>
      </w:pPr>
    </w:p>
    <w:p w14:paraId="2E797E9B" w14:textId="77777777" w:rsidR="001F0A55" w:rsidRDefault="001F0A55" w:rsidP="001F0A55">
      <w:pPr>
        <w:spacing w:after="0"/>
        <w:rPr>
          <w:lang w:val="en"/>
        </w:rPr>
      </w:pPr>
    </w:p>
    <w:p w14:paraId="05FACAA4" w14:textId="77777777" w:rsidR="00A543D5" w:rsidRDefault="00A543D5">
      <w:pPr>
        <w:rPr>
          <w:lang w:val="en"/>
        </w:rPr>
      </w:pPr>
      <w:r>
        <w:rPr>
          <w:lang w:val="en"/>
        </w:rPr>
        <w:br w:type="page"/>
      </w:r>
    </w:p>
    <w:p w14:paraId="013CB040" w14:textId="77777777" w:rsidR="00A543D5" w:rsidRDefault="00A543D5" w:rsidP="001F0A55">
      <w:pPr>
        <w:spacing w:after="0"/>
        <w:rPr>
          <w:lang w:val="en"/>
        </w:rPr>
      </w:pPr>
      <w:r>
        <w:rPr>
          <w:noProof/>
        </w:rPr>
        <w:lastRenderedPageBreak/>
        <mc:AlternateContent>
          <mc:Choice Requires="wpg">
            <w:drawing>
              <wp:anchor distT="0" distB="0" distL="114300" distR="114300" simplePos="0" relativeHeight="251677696" behindDoc="1" locked="0" layoutInCell="1" allowOverlap="1" wp14:anchorId="54178B1B" wp14:editId="26407C2D">
                <wp:simplePos x="0" y="0"/>
                <wp:positionH relativeFrom="column">
                  <wp:posOffset>0</wp:posOffset>
                </wp:positionH>
                <wp:positionV relativeFrom="paragraph">
                  <wp:posOffset>0</wp:posOffset>
                </wp:positionV>
                <wp:extent cx="6019800" cy="3108325"/>
                <wp:effectExtent l="0" t="0" r="0" b="0"/>
                <wp:wrapTight wrapText="bothSides">
                  <wp:wrapPolygon edited="0">
                    <wp:start x="0" y="0"/>
                    <wp:lineTo x="0" y="21446"/>
                    <wp:lineTo x="21532" y="21446"/>
                    <wp:lineTo x="21532" y="0"/>
                    <wp:lineTo x="0" y="0"/>
                  </wp:wrapPolygon>
                </wp:wrapTight>
                <wp:docPr id="593" name="Group 593"/>
                <wp:cNvGraphicFramePr/>
                <a:graphic xmlns:a="http://schemas.openxmlformats.org/drawingml/2006/main">
                  <a:graphicData uri="http://schemas.microsoft.com/office/word/2010/wordprocessingGroup">
                    <wpg:wgp>
                      <wpg:cNvGrpSpPr/>
                      <wpg:grpSpPr>
                        <a:xfrm>
                          <a:off x="0" y="0"/>
                          <a:ext cx="6019800" cy="3108325"/>
                          <a:chOff x="0" y="0"/>
                          <a:chExt cx="5813425" cy="3108325"/>
                        </a:xfrm>
                      </wpg:grpSpPr>
                      <pic:pic xmlns:pic="http://schemas.openxmlformats.org/drawingml/2006/picture">
                        <pic:nvPicPr>
                          <pic:cNvPr id="592" name="Picture 59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9525" y="200025"/>
                            <a:ext cx="5803900" cy="2908300"/>
                          </a:xfrm>
                          <a:prstGeom prst="rect">
                            <a:avLst/>
                          </a:prstGeom>
                          <a:noFill/>
                        </pic:spPr>
                      </pic:pic>
                      <pic:pic xmlns:pic="http://schemas.openxmlformats.org/drawingml/2006/picture">
                        <pic:nvPicPr>
                          <pic:cNvPr id="591" name="Picture 59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250" cy="250190"/>
                          </a:xfrm>
                          <a:prstGeom prst="rect">
                            <a:avLst/>
                          </a:prstGeom>
                          <a:noFill/>
                        </pic:spPr>
                      </pic:pic>
                    </wpg:wgp>
                  </a:graphicData>
                </a:graphic>
                <wp14:sizeRelH relativeFrom="margin">
                  <wp14:pctWidth>0</wp14:pctWidth>
                </wp14:sizeRelH>
              </wp:anchor>
            </w:drawing>
          </mc:Choice>
          <mc:Fallback>
            <w:pict>
              <v:group w14:anchorId="23C6E83F" id="Group 593" o:spid="_x0000_s1026" style="position:absolute;margin-left:0;margin-top:0;width:474pt;height:244.75pt;z-index:-251638784;mso-width-relative:margin" coordsize="58134,31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2" o:spid="_x0000_s1027" type="#_x0000_t75" style="position:absolute;left:95;top:2000;width:58039;height:2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">
                  <v:imagedata r:id="rId18" o:title=""/>
                </v:shape>
                <v:shape id="Picture 591" o:spid="_x0000_s1028" type="#_x0000_t75" style="position:absolute;width:58102;height:2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">
                  <v:imagedata r:id="rId19" o:title=""/>
                </v:shape>
                <w10:wrap type="tight"/>
              </v:group>
            </w:pict>
          </mc:Fallback>
        </mc:AlternateContent>
      </w:r>
    </w:p>
    <w:p w14:paraId="10424359" w14:textId="77777777" w:rsidR="008F622C" w:rsidRPr="00C8542A" w:rsidRDefault="00BC0D46" w:rsidP="008F622C">
      <w:pPr>
        <w:pStyle w:val="Heading3"/>
        <w:rPr>
          <w:rFonts w:asciiTheme="minorHAnsi" w:hAnsiTheme="minorHAnsi" w:cstheme="minorHAnsi"/>
          <w:color w:val="auto"/>
        </w:rPr>
      </w:pPr>
      <w:bookmarkStart w:id="19" w:name="_Toc5268436"/>
      <w:r w:rsidRPr="00C8542A">
        <w:rPr>
          <w:rFonts w:asciiTheme="minorHAnsi" w:hAnsiTheme="minorHAnsi" w:cstheme="minorHAnsi"/>
          <w:color w:val="auto"/>
          <w:sz w:val="28"/>
        </w:rPr>
        <w:t>R1615 Light Emitting Diode (LED) Net-to- Gross Evaluation</w:t>
      </w:r>
      <w:bookmarkEnd w:id="19"/>
      <w:r w:rsidRPr="00C8542A">
        <w:rPr>
          <w:rFonts w:asciiTheme="minorHAnsi" w:hAnsiTheme="minorHAnsi" w:cstheme="minorHAnsi"/>
          <w:color w:val="auto"/>
          <w:sz w:val="28"/>
        </w:rPr>
        <w:t xml:space="preserve"> </w:t>
      </w:r>
    </w:p>
    <w:p w14:paraId="591E545F" w14:textId="77777777" w:rsidR="00A543D5" w:rsidRDefault="00A543D5" w:rsidP="00A543D5"/>
    <w:p w14:paraId="7B9797D6" w14:textId="77777777" w:rsidR="00A543D5" w:rsidRDefault="00A543D5" w:rsidP="00A543D5">
      <w:r>
        <w:t>The R1615 Light Emitting Diode (LED) Net-to-Gross (NTG) Study estimated NTG ratios for LEDs in 2015 and predicted prospective ratios through 2020 for the Retail Products Program. It also characterized the market to lay the groundwork for the R1616/R1708 Residential Lighting Impact Saturation Study to be conducted in 2017 and 2018. Lighting is part of the Retail Products Program and has historically been the largest savings contributor for the residential sector. The NTG ratios are a key element of the PSD used to estimate and assess program savings for program planning and evaluation. Updated NTG values are needed to reflect fast-moving market changes in this end-use and assure Connecticut program dollars are well-spent.</w:t>
      </w:r>
    </w:p>
    <w:p w14:paraId="01A8F4AB" w14:textId="77777777" w:rsidR="00A543D5" w:rsidRDefault="00A543D5" w:rsidP="00A543D5">
      <w:r>
        <w:t>The study’s recommendations were based on three primary research activities (sales data and demand elasticity modeling and supplier interviews) and the responses of a consensus panel.</w:t>
      </w:r>
      <w:r>
        <w:rPr>
          <w:rStyle w:val="FootnoteReference"/>
        </w:rPr>
        <w:footnoteReference w:id="3"/>
      </w:r>
      <w:r>
        <w:t xml:space="preserve"> The key findings of the study include the following:</w:t>
      </w:r>
    </w:p>
    <w:p w14:paraId="49BEE46A" w14:textId="77777777" w:rsidR="00A543D5" w:rsidRDefault="00A543D5" w:rsidP="00A543D5">
      <w:pPr>
        <w:ind w:left="360" w:hanging="270"/>
      </w:pPr>
      <w:r>
        <w:t>•</w:t>
      </w:r>
      <w:r>
        <w:tab/>
        <w:t>LED NTG ratios have fallen since the completion of the 2014/2015 R86 Lighting NTG Study and are expected to continue falling through 2021.</w:t>
      </w:r>
    </w:p>
    <w:p w14:paraId="3B4D9B5D" w14:textId="77777777" w:rsidR="00A543D5" w:rsidRDefault="00A543D5" w:rsidP="00A543D5">
      <w:pPr>
        <w:ind w:left="360" w:hanging="270"/>
      </w:pPr>
      <w:r>
        <w:t>•</w:t>
      </w:r>
      <w:r>
        <w:tab/>
        <w:t>The lighting market remains volatile and marked by considerable uncertainty. Some of the factors that contribute to this situation include the following:</w:t>
      </w:r>
    </w:p>
    <w:p w14:paraId="2B4E1075" w14:textId="77777777" w:rsidR="00A543D5" w:rsidRDefault="00A543D5" w:rsidP="00A543D5">
      <w:pPr>
        <w:ind w:left="720" w:hanging="270"/>
      </w:pPr>
      <w:r>
        <w:t>o</w:t>
      </w:r>
      <w:r>
        <w:tab/>
        <w:t>If and when LEDs will overtake halogens as the dominant standard light bulb in the market</w:t>
      </w:r>
    </w:p>
    <w:p w14:paraId="6CDA31E4" w14:textId="77777777" w:rsidR="00A543D5" w:rsidRDefault="00A543D5" w:rsidP="00A543D5">
      <w:pPr>
        <w:ind w:left="720" w:hanging="270"/>
      </w:pPr>
      <w:r>
        <w:t>o</w:t>
      </w:r>
      <w:r>
        <w:tab/>
        <w:t>If the current federal administration will rollback or fail to enforce higher lighting efficiency standards set to take effect in January 2020</w:t>
      </w:r>
    </w:p>
    <w:p w14:paraId="09B8EC6C" w14:textId="77777777" w:rsidR="00A543D5" w:rsidRDefault="00A543D5" w:rsidP="00A543D5">
      <w:pPr>
        <w:ind w:left="720" w:hanging="270"/>
      </w:pPr>
      <w:r>
        <w:lastRenderedPageBreak/>
        <w:t>o</w:t>
      </w:r>
      <w:r>
        <w:tab/>
        <w:t>Whether the market momentum for LEDs is sufficient to overcome federal action (or inaction) on lighting standards</w:t>
      </w:r>
    </w:p>
    <w:p w14:paraId="165290A0" w14:textId="77777777" w:rsidR="00A543D5" w:rsidRDefault="00A543D5" w:rsidP="00A543D5">
      <w:pPr>
        <w:ind w:left="720" w:hanging="270"/>
      </w:pPr>
      <w:r>
        <w:t>o</w:t>
      </w:r>
      <w:r>
        <w:tab/>
        <w:t>Role played by non-ENERGY STAR-qualified LEDs in the market, and their impact on consumer acceptance and program sales of ENERGY STAR-qualified models</w:t>
      </w:r>
    </w:p>
    <w:p w14:paraId="78831619" w14:textId="77777777" w:rsidR="00A543D5" w:rsidRDefault="00A543D5" w:rsidP="00A543D5">
      <w:pPr>
        <w:ind w:left="270" w:hanging="270"/>
      </w:pPr>
      <w:r>
        <w:t>•</w:t>
      </w:r>
      <w:r>
        <w:tab/>
        <w:t>Despite the uncertainty, the study recommends the following LED NTG ratios for 2018 to 2020 to be used in PSD updates for 2018 and program planning for 2019 and 2020:</w:t>
      </w:r>
    </w:p>
    <w:p w14:paraId="57F3C454" w14:textId="77777777" w:rsidR="00A543D5" w:rsidRDefault="00A543D5" w:rsidP="00A543D5">
      <w:pPr>
        <w:ind w:left="720" w:hanging="270"/>
      </w:pPr>
      <w:r>
        <w:t>o</w:t>
      </w:r>
      <w:r>
        <w:tab/>
        <w:t>Standard and specialty LEDs: 40% for 2018, 36% for 2019, and 33% for 2020.</w:t>
      </w:r>
    </w:p>
    <w:p w14:paraId="3DBF9F1C" w14:textId="77777777" w:rsidR="00A543D5" w:rsidRDefault="00A543D5" w:rsidP="00A543D5">
      <w:pPr>
        <w:ind w:left="720" w:hanging="270"/>
      </w:pPr>
      <w:r>
        <w:t>o</w:t>
      </w:r>
      <w:r>
        <w:tab/>
        <w:t>Standard and specialty LEDs sold through hard-to-reach (HTR) channels: 60% for 2018, 56% for 2019, and 53% for 2020.</w:t>
      </w:r>
    </w:p>
    <w:p w14:paraId="7B47D1C8" w14:textId="77777777" w:rsidR="00A543D5" w:rsidRDefault="00A543D5" w:rsidP="00A543D5">
      <w:r>
        <w:t>Other study recommendations include the following:</w:t>
      </w:r>
    </w:p>
    <w:p w14:paraId="0D47D2FB" w14:textId="77777777" w:rsidR="00A543D5" w:rsidRDefault="00A543D5" w:rsidP="00A543D5">
      <w:pPr>
        <w:ind w:left="270" w:hanging="270"/>
      </w:pPr>
      <w:r>
        <w:t>•</w:t>
      </w:r>
      <w:r>
        <w:tab/>
        <w:t>The program should continue to support LEDs through 2018 as planned, but the EEB should monitor federal and state policy decisions and market trends to determine whether to fund an upstream lighting program in the 2019 to 2021 cycle.</w:t>
      </w:r>
    </w:p>
    <w:p w14:paraId="17759B43" w14:textId="77777777" w:rsidR="00A543D5" w:rsidRDefault="00A543D5" w:rsidP="00A543D5">
      <w:pPr>
        <w:ind w:left="270" w:hanging="270"/>
      </w:pPr>
      <w:r>
        <w:t>•</w:t>
      </w:r>
      <w:r>
        <w:tab/>
        <w:t>Further targeting HTR channels has the potential to increase the program’s cost effectiveness, particularly by focusing incentives on lower-priced ENERGY STAR- qualified LEDs.</w:t>
      </w:r>
    </w:p>
    <w:p w14:paraId="15D21609" w14:textId="77777777" w:rsidR="00BC0D46" w:rsidRDefault="00A543D5" w:rsidP="00A543D5">
      <w:pPr>
        <w:ind w:left="270" w:hanging="270"/>
      </w:pPr>
      <w:r>
        <w:t>•</w:t>
      </w:r>
      <w:r>
        <w:tab/>
        <w:t>Improving the level of detail in the tracking of in-store merchandising displays (ideally product model number or brand and bulb type) would increase the likelihood of identifying the impact this program component has on program sales.</w:t>
      </w:r>
    </w:p>
    <w:p w14:paraId="37A40FB1" w14:textId="77777777" w:rsidR="002649C8" w:rsidRPr="002649C8" w:rsidRDefault="002649C8" w:rsidP="002649C8">
      <w:pPr>
        <w:rPr>
          <w:rFonts w:asciiTheme="minorHAnsi" w:hAnsiTheme="minorHAnsi"/>
          <w:szCs w:val="22"/>
          <w:lang w:bidi="en-US"/>
        </w:rPr>
      </w:pPr>
    </w:p>
    <w:p w14:paraId="3DE056B7" w14:textId="77777777" w:rsidR="002562FC" w:rsidRPr="00C8542A" w:rsidRDefault="002562FC" w:rsidP="002562FC">
      <w:pPr>
        <w:pStyle w:val="Heading3"/>
        <w:rPr>
          <w:rFonts w:asciiTheme="minorHAnsi" w:hAnsiTheme="minorHAnsi" w:cstheme="minorHAnsi"/>
          <w:color w:val="auto"/>
          <w:sz w:val="28"/>
          <w:lang w:bidi="en-US"/>
        </w:rPr>
      </w:pPr>
      <w:bookmarkStart w:id="20" w:name="_Toc5268437"/>
      <w:r w:rsidRPr="00C8542A">
        <w:rPr>
          <w:rFonts w:asciiTheme="minorHAnsi" w:hAnsiTheme="minorHAnsi" w:cstheme="minorHAnsi"/>
          <w:color w:val="auto"/>
          <w:sz w:val="28"/>
          <w:lang w:bidi="en-US"/>
        </w:rPr>
        <w:t>R1602 Residential New Construction Program Baseline Study</w:t>
      </w:r>
      <w:bookmarkEnd w:id="20"/>
    </w:p>
    <w:p w14:paraId="626B73FC" w14:textId="77777777" w:rsidR="00DA7FCA" w:rsidRDefault="00DA7FCA" w:rsidP="00DA7FCA">
      <w:pPr>
        <w:rPr>
          <w:lang w:bidi="en-US"/>
        </w:rPr>
      </w:pPr>
    </w:p>
    <w:p w14:paraId="4F4D6BA7" w14:textId="77777777" w:rsidR="00A543D5" w:rsidRDefault="00A543D5" w:rsidP="00A543D5">
      <w:pPr>
        <w:rPr>
          <w:lang w:bidi="en-US"/>
        </w:rPr>
      </w:pPr>
      <w:r>
        <w:rPr>
          <w:lang w:bidi="en-US"/>
        </w:rPr>
        <w:t>This report describes a single-family, residential new construction (RNC) baseline study conducted in Connecticut for Eversource and United Illuminating (UI) Company (“the Companies”). The study was designed to assess (1) how the market has changed over time and (2) what changes in building practices have occurred since the previous baseline study. The study also updated the User Defined Reference Home (UDRH), the baseline used to calculate savings for the Companies’ RNC program. The UDRH is described in Appendix F. Appendix G of this report describes the results of a billing analysis designed to assess the accuracy of REM/Rate model estimates of energy use. The baseline study and billing analysis, along with a process evaluation, are collectively referred to as the R1602 study; the process evaluation stands as a separate report. The Connecticut Energy Efficiency Board (EEB) has also planned a 2017 net-to- gross study of the RNC program (R1707).</w:t>
      </w:r>
    </w:p>
    <w:p w14:paraId="6827CF17" w14:textId="77777777" w:rsidR="00A543D5" w:rsidRDefault="00A543D5" w:rsidP="00A543D5">
      <w:pPr>
        <w:rPr>
          <w:lang w:bidi="en-US"/>
        </w:rPr>
      </w:pPr>
      <w:r>
        <w:rPr>
          <w:lang w:bidi="en-US"/>
        </w:rPr>
        <w:t>This baseline study included site visits to 70 new, non-program single-family homes in Connecticut that were built under the 2009 International Energy Conservation Code (IECC). Data collection covered all aspects of energy performance, including building envelope, mechanical systems, lighting, appliances, and air infiltration. Home Energy Rating System (HERS) ratings were performed at all homes.</w:t>
      </w:r>
    </w:p>
    <w:p w14:paraId="5A4094FF" w14:textId="77777777" w:rsidR="00A543D5" w:rsidRDefault="00A543D5" w:rsidP="00A543D5">
      <w:pPr>
        <w:rPr>
          <w:lang w:bidi="en-US"/>
        </w:rPr>
      </w:pPr>
      <w:r>
        <w:rPr>
          <w:lang w:bidi="en-US"/>
        </w:rPr>
        <w:t>Comparisons between program data and the non-program on-site inspections revealed that program homes outperform non-program homes on every analyzed measure. These measures range from shell measures, to mechanical equipment, to overall HERS Index values. According to the analysis, program homes have an average HERS Index value of 48, which is much better than the average score for non-program homes of 70. Interestingly, the non-program average HERS Index of 70 meets the HERS Index requirement of the lowest RNC program tier.</w:t>
      </w:r>
    </w:p>
    <w:p w14:paraId="7AA0ED33" w14:textId="77777777" w:rsidR="00A543D5" w:rsidRDefault="00A543D5" w:rsidP="00A543D5">
      <w:pPr>
        <w:rPr>
          <w:lang w:bidi="en-US"/>
        </w:rPr>
      </w:pPr>
      <w:r>
        <w:rPr>
          <w:lang w:bidi="en-US"/>
        </w:rPr>
        <w:lastRenderedPageBreak/>
        <w:t>Homes in this study have improved substantially from those in the previous Connecticut baseline study, conducted in 2011 (2006 IECC homes).</w:t>
      </w:r>
      <w:r>
        <w:rPr>
          <w:rStyle w:val="FootnoteReference"/>
          <w:lang w:bidi="en-US"/>
        </w:rPr>
        <w:footnoteReference w:id="4"/>
      </w:r>
      <w:r>
        <w:rPr>
          <w:lang w:bidi="en-US"/>
        </w:rPr>
        <w:t xml:space="preserve">  HERS Index values improved from 84, on average, to 70. Average R-values improved for every shell measure, as did heating and cooling system efficiencies. Efficient lighting use increased tremendously – 62% of homes use efficient lighting in the majority of their permanent sockets, compared to only 4% in the 2011 study. Duct leakage to the outside improved dramatically, a 65% improvement from the 2011 baseline, and air infiltration improved by 16%.</w:t>
      </w:r>
    </w:p>
    <w:p w14:paraId="0AB8B351" w14:textId="77777777" w:rsidR="00377BB8" w:rsidRDefault="00A543D5" w:rsidP="00A543D5">
      <w:pPr>
        <w:rPr>
          <w:lang w:bidi="en-US"/>
        </w:rPr>
      </w:pPr>
      <w:r>
        <w:rPr>
          <w:lang w:bidi="en-US"/>
        </w:rPr>
        <w:t>The billing analysis found that single-family program homes use about 8% more electricity (n=157) and 4% less natural gas (n=23) than estimated by program REM/Rate models. The study also found that non-program single-family homes used about 5% less electricity than estimated by their REM/Rate models; results for natural gas homes were inconclusive.</w:t>
      </w:r>
    </w:p>
    <w:p w14:paraId="68302DF1" w14:textId="77777777" w:rsidR="00A543D5" w:rsidRDefault="00A543D5" w:rsidP="006E0667">
      <w:pPr>
        <w:rPr>
          <w:lang w:bidi="en-US"/>
        </w:rPr>
      </w:pPr>
    </w:p>
    <w:p w14:paraId="7965C44C" w14:textId="77777777" w:rsidR="0094117E" w:rsidRDefault="0094117E" w:rsidP="006E0667">
      <w:pPr>
        <w:rPr>
          <w:lang w:bidi="en-US"/>
        </w:rPr>
      </w:pPr>
    </w:p>
    <w:p w14:paraId="7A3E14E5" w14:textId="77777777" w:rsidR="00053E03" w:rsidRPr="00C8542A" w:rsidRDefault="0048665F" w:rsidP="007E1A7D">
      <w:pPr>
        <w:pStyle w:val="Heading2"/>
        <w:rPr>
          <w:rFonts w:asciiTheme="minorHAnsi" w:hAnsiTheme="minorHAnsi" w:cstheme="minorHAnsi"/>
          <w:sz w:val="28"/>
          <w:lang w:val="en"/>
        </w:rPr>
      </w:pPr>
      <w:bookmarkStart w:id="21" w:name="_Toc479584821"/>
      <w:bookmarkStart w:id="22" w:name="_Toc479853683"/>
      <w:bookmarkStart w:id="23" w:name="_Toc5268438"/>
      <w:r w:rsidRPr="00C8542A">
        <w:rPr>
          <w:rFonts w:asciiTheme="minorHAnsi" w:hAnsiTheme="minorHAnsi" w:cstheme="minorHAnsi"/>
          <w:sz w:val="28"/>
          <w:lang w:val="en"/>
        </w:rPr>
        <w:t>2.2 Commercial</w:t>
      </w:r>
      <w:bookmarkEnd w:id="21"/>
      <w:bookmarkEnd w:id="22"/>
      <w:bookmarkEnd w:id="23"/>
    </w:p>
    <w:p w14:paraId="3AB47C12" w14:textId="77777777" w:rsidR="0048665F" w:rsidRPr="00C8542A" w:rsidRDefault="00053E03" w:rsidP="00053E03">
      <w:pPr>
        <w:pStyle w:val="Heading3"/>
        <w:rPr>
          <w:rFonts w:asciiTheme="minorHAnsi" w:hAnsiTheme="minorHAnsi" w:cstheme="minorHAnsi"/>
          <w:color w:val="auto"/>
          <w:sz w:val="28"/>
          <w:lang w:val="en"/>
        </w:rPr>
      </w:pPr>
      <w:bookmarkStart w:id="24" w:name="_Toc5268439"/>
      <w:r w:rsidRPr="00C8542A">
        <w:rPr>
          <w:rFonts w:asciiTheme="minorHAnsi" w:hAnsiTheme="minorHAnsi" w:cstheme="minorHAnsi"/>
          <w:color w:val="auto"/>
          <w:sz w:val="28"/>
          <w:lang w:val="en"/>
        </w:rPr>
        <w:t>C1639: Impact Evaluation of the Connecticut Small Business Energy Advantage Program</w:t>
      </w:r>
      <w:bookmarkEnd w:id="24"/>
      <w:r w:rsidRPr="00C8542A">
        <w:rPr>
          <w:rFonts w:asciiTheme="minorHAnsi" w:hAnsiTheme="minorHAnsi" w:cstheme="minorHAnsi"/>
          <w:color w:val="auto"/>
          <w:sz w:val="28"/>
          <w:lang w:val="en"/>
        </w:rPr>
        <w:t xml:space="preserve"> </w:t>
      </w:r>
    </w:p>
    <w:p w14:paraId="39088127" w14:textId="77777777" w:rsidR="009B1C20" w:rsidRDefault="009B1C20" w:rsidP="00053E03">
      <w:pPr>
        <w:rPr>
          <w:i/>
          <w:sz w:val="20"/>
          <w:lang w:val="en"/>
        </w:rPr>
      </w:pPr>
    </w:p>
    <w:p w14:paraId="022E93EF" w14:textId="77777777" w:rsidR="00053E03" w:rsidRPr="00053E03" w:rsidRDefault="00053E03" w:rsidP="00053E03">
      <w:pPr>
        <w:rPr>
          <w:lang w:val="en"/>
        </w:rPr>
      </w:pPr>
      <w:r w:rsidRPr="00053E03">
        <w:rPr>
          <w:lang w:val="en"/>
        </w:rPr>
        <w:t>This report presents the findings of an impact evaluation of the Connecticut Small Business Energy Advantage Program (SBEA, or “the program”), which offers a free energy assessment, monetary incentives, zero‐interest financing, and other services to encourage small businesses in Connecticut to invest in energy‐efficient upgrades. The SBEA program is one of several programs and initiatives that the Connecticut Energy Efficiency Fund (CEEF) supports to advance energy efficiency throughout the state. Connecticut Light &amp; Power, doing business as Eversource Energy (Eversource), and United Illuminating (UI) administer the programs on their own behalf and that of Connecticut Natural Gas and Southern Connecticut Gas.</w:t>
      </w:r>
    </w:p>
    <w:p w14:paraId="4FEDDEA3" w14:textId="77777777" w:rsidR="00053E03" w:rsidRPr="00C8542A" w:rsidRDefault="00053E03" w:rsidP="00C8542A">
      <w:pPr>
        <w:rPr>
          <w:b/>
          <w:lang w:val="en"/>
        </w:rPr>
      </w:pPr>
      <w:r w:rsidRPr="00C8542A">
        <w:rPr>
          <w:b/>
          <w:lang w:val="en"/>
        </w:rPr>
        <w:t>Study Methods</w:t>
      </w:r>
    </w:p>
    <w:p w14:paraId="7382F080" w14:textId="5B2FBAF6" w:rsidR="00053E03" w:rsidRPr="00053E03" w:rsidRDefault="00053E03" w:rsidP="00053E03">
      <w:pPr>
        <w:rPr>
          <w:lang w:val="en"/>
        </w:rPr>
      </w:pPr>
      <w:r w:rsidRPr="00053E03">
        <w:rPr>
          <w:lang w:val="en"/>
        </w:rPr>
        <w:t xml:space="preserve">ERS determined evaluation results through engineering assessment of 99 statistically sampled SBEA projects completed between 2013 and 2015. Although the program savings occur predominantly from lighting measures, the sample design segmented the population into other measure categories—non‐lighting electric, space heating </w:t>
      </w:r>
      <w:r w:rsidR="0067461E">
        <w:rPr>
          <w:lang w:val="en"/>
        </w:rPr>
        <w:t xml:space="preserve">only </w:t>
      </w:r>
      <w:r w:rsidRPr="00053E03">
        <w:rPr>
          <w:lang w:val="en"/>
        </w:rPr>
        <w:t>gas, space heating and DHW gas, and other gas— to develop representative conclusions for non‐lighting measures as well. This study marks the first time that SBEA natural gas savings have been evaluated at the same engineering and statistical rigor as electric savings.</w:t>
      </w:r>
    </w:p>
    <w:p w14:paraId="015154D1" w14:textId="77777777" w:rsidR="00053E03" w:rsidRPr="00C8542A" w:rsidRDefault="00053E03" w:rsidP="00426220">
      <w:pPr>
        <w:pStyle w:val="Heading4"/>
        <w:rPr>
          <w:rFonts w:asciiTheme="minorHAnsi" w:hAnsiTheme="minorHAnsi" w:cstheme="minorHAnsi"/>
          <w:color w:val="000000" w:themeColor="text1"/>
          <w:lang w:val="en"/>
        </w:rPr>
      </w:pPr>
      <w:r w:rsidRPr="00C8542A">
        <w:rPr>
          <w:rFonts w:asciiTheme="minorHAnsi" w:hAnsiTheme="minorHAnsi" w:cstheme="minorHAnsi"/>
          <w:color w:val="000000" w:themeColor="text1"/>
          <w:lang w:val="en"/>
        </w:rPr>
        <w:t>Electric Savings</w:t>
      </w:r>
    </w:p>
    <w:p w14:paraId="282F8236" w14:textId="51245D10" w:rsidR="00053E03" w:rsidRPr="00753C3A" w:rsidRDefault="00053E03" w:rsidP="00053E03">
      <w:pPr>
        <w:rPr>
          <w:sz w:val="18"/>
          <w:lang w:val="en"/>
        </w:rPr>
      </w:pPr>
      <w:r w:rsidRPr="00053E03">
        <w:rPr>
          <w:lang w:val="en"/>
        </w:rPr>
        <w:t>The evaluators determined an annual electric energy savings gross RR of 102.6%, at a relative precision of ±8.0% at the 90% confidence interval. The program is saving higher levels of kWh than anticipated</w:t>
      </w:r>
      <w:r w:rsidR="0067461E">
        <w:rPr>
          <w:lang w:val="en"/>
        </w:rPr>
        <w:t>.</w:t>
      </w:r>
    </w:p>
    <w:p w14:paraId="41A31282" w14:textId="77777777" w:rsidR="00053E03" w:rsidRPr="00C8542A" w:rsidRDefault="00053E03" w:rsidP="00753C3A">
      <w:pPr>
        <w:pStyle w:val="Heading4"/>
        <w:rPr>
          <w:rFonts w:asciiTheme="minorHAnsi" w:hAnsiTheme="minorHAnsi" w:cstheme="minorHAnsi"/>
          <w:color w:val="000000" w:themeColor="text1"/>
          <w:lang w:val="en"/>
        </w:rPr>
      </w:pPr>
      <w:r w:rsidRPr="00C8542A">
        <w:rPr>
          <w:rFonts w:asciiTheme="minorHAnsi" w:hAnsiTheme="minorHAnsi" w:cstheme="minorHAnsi"/>
          <w:color w:val="000000" w:themeColor="text1"/>
          <w:lang w:val="en"/>
        </w:rPr>
        <w:t>Natural Gas Savings</w:t>
      </w:r>
    </w:p>
    <w:p w14:paraId="2809CFBF" w14:textId="77777777" w:rsidR="00053E03" w:rsidRPr="009B1C20" w:rsidRDefault="00053E03" w:rsidP="00053E03">
      <w:pPr>
        <w:rPr>
          <w:b/>
          <w:lang w:val="en"/>
        </w:rPr>
      </w:pPr>
      <w:r w:rsidRPr="00053E03">
        <w:rPr>
          <w:lang w:val="en"/>
        </w:rPr>
        <w:t xml:space="preserve">The evaluators determined a gross RR of 76.6%, at a relative precision of ±17.4% at the 90% confidence interval, for annual natural gas savings. These findings indicate that the program is saving lower levels of natural gas than anticipated, by 23%, and the higher‐than‐anticipated relative precision value also illustrates higher variability in results than anticipated by the evaluators. </w:t>
      </w:r>
    </w:p>
    <w:p w14:paraId="1B738B56" w14:textId="77777777" w:rsidR="00053E03" w:rsidRPr="00C8542A" w:rsidRDefault="00053E03" w:rsidP="006435A1">
      <w:pPr>
        <w:pStyle w:val="Heading4"/>
        <w:rPr>
          <w:rFonts w:asciiTheme="minorHAnsi" w:hAnsiTheme="minorHAnsi" w:cstheme="minorHAnsi"/>
          <w:color w:val="000000" w:themeColor="text1"/>
          <w:lang w:val="en"/>
        </w:rPr>
      </w:pPr>
      <w:r w:rsidRPr="00C8542A">
        <w:rPr>
          <w:rFonts w:asciiTheme="minorHAnsi" w:hAnsiTheme="minorHAnsi" w:cstheme="minorHAnsi"/>
          <w:color w:val="000000" w:themeColor="text1"/>
          <w:lang w:val="en"/>
        </w:rPr>
        <w:lastRenderedPageBreak/>
        <w:t>Conclusions and Recommendations</w:t>
      </w:r>
    </w:p>
    <w:p w14:paraId="3AB51784" w14:textId="77777777" w:rsidR="009B1C20" w:rsidRDefault="00053E03" w:rsidP="00053E03">
      <w:pPr>
        <w:rPr>
          <w:lang w:val="en"/>
        </w:rPr>
      </w:pPr>
      <w:r w:rsidRPr="00053E03">
        <w:rPr>
          <w:lang w:val="en"/>
        </w:rPr>
        <w:t xml:space="preserve">The evaluation team identified nine major conclusions and forward‐looking recommendations to improve program effectiveness and savings estimation. </w:t>
      </w:r>
    </w:p>
    <w:p w14:paraId="50540269" w14:textId="2E528C47" w:rsidR="00053E03" w:rsidRPr="00053E03" w:rsidRDefault="00053E03" w:rsidP="00053E03">
      <w:pPr>
        <w:rPr>
          <w:lang w:val="en"/>
        </w:rPr>
      </w:pPr>
      <w:r w:rsidRPr="006435A1">
        <w:rPr>
          <w:b/>
          <w:lang w:val="en"/>
        </w:rPr>
        <w:t>Conclusion 1</w:t>
      </w:r>
      <w:r w:rsidRPr="00053E03">
        <w:rPr>
          <w:lang w:val="en"/>
        </w:rPr>
        <w:t xml:space="preserve"> –</w:t>
      </w:r>
      <w:r w:rsidR="00F54DC5">
        <w:rPr>
          <w:lang w:val="en"/>
        </w:rPr>
        <w:t>T</w:t>
      </w:r>
      <w:r w:rsidRPr="00053E03">
        <w:rPr>
          <w:lang w:val="en"/>
        </w:rPr>
        <w:t>he evaluators determined 23% lower natural gas savings and 28% lower non‐ lighting electric savings than reported.</w:t>
      </w:r>
    </w:p>
    <w:p w14:paraId="41ED5FB8" w14:textId="2F81FA67" w:rsidR="007B68BC" w:rsidRDefault="00053E03" w:rsidP="00053E03">
      <w:pPr>
        <w:rPr>
          <w:lang w:val="en"/>
        </w:rPr>
      </w:pPr>
      <w:r w:rsidRPr="006435A1">
        <w:rPr>
          <w:b/>
          <w:lang w:val="en"/>
        </w:rPr>
        <w:t>Conclusion 2</w:t>
      </w:r>
      <w:r w:rsidRPr="00053E03">
        <w:rPr>
          <w:lang w:val="en"/>
        </w:rPr>
        <w:t xml:space="preserve"> – The Connecticut PSD provides reliable and cost‐effective savings estimates for many measures offered by the SBEA, including lighting, refrigeration, packaged HVAC,</w:t>
      </w:r>
      <w:r w:rsidR="006435A1">
        <w:rPr>
          <w:lang w:val="en"/>
        </w:rPr>
        <w:t xml:space="preserve"> </w:t>
      </w:r>
      <w:r w:rsidRPr="00053E03">
        <w:rPr>
          <w:lang w:val="en"/>
        </w:rPr>
        <w:t>boiler, and DHW measures</w:t>
      </w:r>
      <w:r w:rsidR="007B68BC">
        <w:rPr>
          <w:lang w:val="en"/>
        </w:rPr>
        <w:t>.</w:t>
      </w:r>
    </w:p>
    <w:p w14:paraId="4A7DED0F" w14:textId="6B96D567" w:rsidR="00053E03" w:rsidRPr="00053E03" w:rsidRDefault="00053E03" w:rsidP="00053E03">
      <w:pPr>
        <w:rPr>
          <w:lang w:val="en"/>
        </w:rPr>
      </w:pPr>
      <w:r w:rsidRPr="006435A1">
        <w:rPr>
          <w:b/>
          <w:lang w:val="en"/>
        </w:rPr>
        <w:t>Conclusion 3</w:t>
      </w:r>
      <w:r w:rsidRPr="00053E03">
        <w:rPr>
          <w:lang w:val="en"/>
        </w:rPr>
        <w:t xml:space="preserve"> – ERS observed variation in the estimates of lighting fixture wattages among the SBEA contractors. </w:t>
      </w:r>
    </w:p>
    <w:p w14:paraId="5BFC42C5" w14:textId="69AD3772" w:rsidR="00053E03" w:rsidRPr="00053E03" w:rsidRDefault="00053E03" w:rsidP="006435A1">
      <w:pPr>
        <w:ind w:left="720"/>
        <w:rPr>
          <w:lang w:val="en"/>
        </w:rPr>
      </w:pPr>
      <w:r w:rsidRPr="006435A1">
        <w:rPr>
          <w:b/>
          <w:lang w:val="en"/>
        </w:rPr>
        <w:t>Recommendation 1</w:t>
      </w:r>
      <w:r w:rsidRPr="00053E03">
        <w:rPr>
          <w:lang w:val="en"/>
        </w:rPr>
        <w:t xml:space="preserve"> – The Connecticut PSD should be enhanced to include a Connecticut‐specific fixture wattage table that encompasses all lighting technologies typically installed or removed through program activity. </w:t>
      </w:r>
    </w:p>
    <w:p w14:paraId="779A761A" w14:textId="4B6D2161" w:rsidR="00053E03" w:rsidRPr="00053E03" w:rsidRDefault="00053E03" w:rsidP="00053E03">
      <w:pPr>
        <w:rPr>
          <w:lang w:val="en"/>
        </w:rPr>
      </w:pPr>
      <w:r w:rsidRPr="006435A1">
        <w:rPr>
          <w:b/>
          <w:lang w:val="en"/>
        </w:rPr>
        <w:t>Conclusion 4</w:t>
      </w:r>
      <w:r w:rsidRPr="00053E03">
        <w:rPr>
          <w:lang w:val="en"/>
        </w:rPr>
        <w:t xml:space="preserve"> –ERS examined changes in the PSD from 2013 to the present and found that only three measures have undergone changes that affect the forward‐looking RR (FRR) for natural gas, increasing the gas FRR by 1% compared to the evaluation RR. The evaluators found no changes for electric measures.</w:t>
      </w:r>
    </w:p>
    <w:p w14:paraId="7BB1AAEB" w14:textId="6C761FCF" w:rsidR="00053E03" w:rsidRPr="00053E03" w:rsidRDefault="00053E03" w:rsidP="006435A1">
      <w:pPr>
        <w:ind w:left="720"/>
        <w:rPr>
          <w:lang w:val="en"/>
        </w:rPr>
      </w:pPr>
      <w:r w:rsidRPr="006435A1">
        <w:rPr>
          <w:b/>
          <w:lang w:val="en"/>
        </w:rPr>
        <w:t>Recommendation 2 –</w:t>
      </w:r>
      <w:r w:rsidRPr="00053E03">
        <w:rPr>
          <w:lang w:val="en"/>
        </w:rPr>
        <w:t xml:space="preserve"> For electric projects, the evaluation results and RRs are directly applicable to SBEA participants moving forward. For natural gas projects, the program should apply a 78% RR, not a 77% RR, to projects moving forward.</w:t>
      </w:r>
    </w:p>
    <w:p w14:paraId="13B5F096" w14:textId="7DB0B4D2" w:rsidR="002E1252" w:rsidRPr="002E1252" w:rsidRDefault="00053E03" w:rsidP="002E1252">
      <w:pPr>
        <w:rPr>
          <w:lang w:val="en"/>
        </w:rPr>
      </w:pPr>
      <w:r w:rsidRPr="006435A1">
        <w:rPr>
          <w:b/>
          <w:lang w:val="en"/>
        </w:rPr>
        <w:t>Conclusion 5</w:t>
      </w:r>
      <w:r w:rsidRPr="00053E03">
        <w:rPr>
          <w:lang w:val="en"/>
        </w:rPr>
        <w:t xml:space="preserve"> – The evaluators found that non‐lighting measures saved 28% and 23% less electric energy and natural gas, respectively, than anticipated by the program</w:t>
      </w:r>
      <w:r w:rsidR="002E1252">
        <w:rPr>
          <w:lang w:val="en"/>
        </w:rPr>
        <w:t xml:space="preserve"> with </w:t>
      </w:r>
      <w:r w:rsidR="002E1252" w:rsidRPr="002E1252">
        <w:rPr>
          <w:lang w:val="en"/>
        </w:rPr>
        <w:t>energy management systems (EMSs)</w:t>
      </w:r>
      <w:r w:rsidR="002E1252">
        <w:rPr>
          <w:lang w:val="en"/>
        </w:rPr>
        <w:t>,</w:t>
      </w:r>
      <w:r w:rsidR="002E1252" w:rsidRPr="002E1252">
        <w:rPr>
          <w:lang w:val="en"/>
        </w:rPr>
        <w:t xml:space="preserve"> vending machine</w:t>
      </w:r>
      <w:r w:rsidR="002E1252">
        <w:rPr>
          <w:lang w:val="en"/>
        </w:rPr>
        <w:t xml:space="preserve"> </w:t>
      </w:r>
      <w:r w:rsidR="002E1252" w:rsidRPr="002E1252">
        <w:rPr>
          <w:lang w:val="en"/>
        </w:rPr>
        <w:t xml:space="preserve">controls </w:t>
      </w:r>
      <w:r w:rsidR="002E1252">
        <w:rPr>
          <w:lang w:val="en"/>
        </w:rPr>
        <w:t>and condensing boilers having particular performance issues.</w:t>
      </w:r>
    </w:p>
    <w:p w14:paraId="41F1183D" w14:textId="02265D37" w:rsidR="00053E03" w:rsidRPr="00053E03" w:rsidRDefault="00053E03" w:rsidP="006435A1">
      <w:pPr>
        <w:ind w:left="720"/>
        <w:rPr>
          <w:lang w:val="en"/>
        </w:rPr>
      </w:pPr>
      <w:r w:rsidRPr="006435A1">
        <w:rPr>
          <w:b/>
          <w:lang w:val="en"/>
        </w:rPr>
        <w:t>Recommendation 3</w:t>
      </w:r>
      <w:r w:rsidRPr="00053E03">
        <w:rPr>
          <w:lang w:val="en"/>
        </w:rPr>
        <w:t xml:space="preserve"> – The SBEA should invest in contractor training and increased oversight of program activities to appropriately identify non‐lighting measures, educate customers on their operation, and inform those customers of the benefits of high‐ efficiency equipment when maintained. </w:t>
      </w:r>
    </w:p>
    <w:p w14:paraId="593BA4B1" w14:textId="7302EF47" w:rsidR="00053E03" w:rsidRPr="00053E03" w:rsidRDefault="00053E03" w:rsidP="002E1252">
      <w:pPr>
        <w:rPr>
          <w:lang w:val="en"/>
        </w:rPr>
      </w:pPr>
      <w:r w:rsidRPr="006435A1">
        <w:rPr>
          <w:b/>
          <w:lang w:val="en"/>
        </w:rPr>
        <w:t>Conclusion 6</w:t>
      </w:r>
      <w:r w:rsidRPr="00053E03">
        <w:rPr>
          <w:lang w:val="en"/>
        </w:rPr>
        <w:t xml:space="preserve"> – The evaluators could not obtain gas billing data for 41% of program participants over the evaluation time frame. </w:t>
      </w:r>
      <w:r w:rsidR="002E1252" w:rsidRPr="002E1252">
        <w:rPr>
          <w:lang w:val="en"/>
        </w:rPr>
        <w:t>This unfulfilled request led the evaluators to forgo a planned</w:t>
      </w:r>
      <w:r w:rsidR="002E1252">
        <w:rPr>
          <w:lang w:val="en"/>
        </w:rPr>
        <w:t xml:space="preserve"> </w:t>
      </w:r>
      <w:r w:rsidR="002E1252" w:rsidRPr="002E1252">
        <w:rPr>
          <w:lang w:val="en"/>
        </w:rPr>
        <w:t>program‐wide billing analysis approach for all program participants, not just those in the</w:t>
      </w:r>
      <w:r w:rsidR="002E1252">
        <w:rPr>
          <w:lang w:val="en"/>
        </w:rPr>
        <w:t xml:space="preserve"> sample.  In addition the lack of billing data for</w:t>
      </w:r>
      <w:r w:rsidRPr="00053E03">
        <w:rPr>
          <w:lang w:val="en"/>
        </w:rPr>
        <w:t xml:space="preserve"> 10 </w:t>
      </w:r>
      <w:r w:rsidR="002E1252">
        <w:rPr>
          <w:lang w:val="en"/>
        </w:rPr>
        <w:t xml:space="preserve">sampled </w:t>
      </w:r>
      <w:r w:rsidRPr="00053E03">
        <w:rPr>
          <w:lang w:val="en"/>
        </w:rPr>
        <w:t>projects</w:t>
      </w:r>
      <w:r w:rsidR="002E1252">
        <w:rPr>
          <w:lang w:val="en"/>
        </w:rPr>
        <w:t xml:space="preserve"> led </w:t>
      </w:r>
      <w:r w:rsidR="002E1252" w:rsidRPr="00053E03">
        <w:rPr>
          <w:lang w:val="en"/>
        </w:rPr>
        <w:t xml:space="preserve"> </w:t>
      </w:r>
      <w:r w:rsidRPr="00053E03">
        <w:rPr>
          <w:lang w:val="en"/>
        </w:rPr>
        <w:t>the evaluators to employ alternative analysis approach</w:t>
      </w:r>
      <w:r w:rsidR="002E1252">
        <w:rPr>
          <w:lang w:val="en"/>
        </w:rPr>
        <w:t>s</w:t>
      </w:r>
      <w:r w:rsidRPr="00053E03">
        <w:rPr>
          <w:lang w:val="en"/>
        </w:rPr>
        <w:t>, often at lower evaluation rigor.</w:t>
      </w:r>
    </w:p>
    <w:p w14:paraId="6029ED8B" w14:textId="3EB03B51" w:rsidR="00053E03" w:rsidRPr="00053E03" w:rsidRDefault="00053E03" w:rsidP="006435A1">
      <w:pPr>
        <w:ind w:left="720"/>
        <w:rPr>
          <w:lang w:val="en"/>
        </w:rPr>
      </w:pPr>
      <w:r w:rsidRPr="006435A1">
        <w:rPr>
          <w:b/>
          <w:lang w:val="en"/>
        </w:rPr>
        <w:t xml:space="preserve">Recommendation 4 </w:t>
      </w:r>
      <w:r w:rsidRPr="00053E03">
        <w:rPr>
          <w:lang w:val="en"/>
        </w:rPr>
        <w:t xml:space="preserve">– The program should better associate utility account numbers and archive utility billing data for participating SBEA customers, starting at least a year prior to the program application date. </w:t>
      </w:r>
    </w:p>
    <w:p w14:paraId="438AE621" w14:textId="00D467D2" w:rsidR="00053E03" w:rsidRPr="00053E03" w:rsidRDefault="00053E03" w:rsidP="00053E03">
      <w:pPr>
        <w:rPr>
          <w:lang w:val="en"/>
        </w:rPr>
      </w:pPr>
      <w:r w:rsidRPr="006435A1">
        <w:rPr>
          <w:b/>
          <w:lang w:val="en"/>
        </w:rPr>
        <w:t>Conclusion 7</w:t>
      </w:r>
      <w:r w:rsidRPr="00053E03">
        <w:rPr>
          <w:lang w:val="en"/>
        </w:rPr>
        <w:t xml:space="preserve"> – </w:t>
      </w:r>
      <w:r w:rsidR="007B68BC">
        <w:rPr>
          <w:lang w:val="en"/>
        </w:rPr>
        <w:t>F</w:t>
      </w:r>
      <w:r w:rsidRPr="00053E03">
        <w:rPr>
          <w:lang w:val="en"/>
        </w:rPr>
        <w:t>or an estimated 30% of sampled projects, the evaluators had difficulties in obtaining sufficient project files from the utilities, result</w:t>
      </w:r>
      <w:r w:rsidR="007B68BC">
        <w:rPr>
          <w:lang w:val="en"/>
        </w:rPr>
        <w:t>ing</w:t>
      </w:r>
      <w:r w:rsidRPr="00053E03">
        <w:rPr>
          <w:lang w:val="en"/>
        </w:rPr>
        <w:t xml:space="preserve"> in complications in M&amp;V planning, analysis, and reporting phases.</w:t>
      </w:r>
      <w:r w:rsidR="007B68BC">
        <w:rPr>
          <w:lang w:val="en"/>
        </w:rPr>
        <w:t xml:space="preserve"> T</w:t>
      </w:r>
      <w:r w:rsidRPr="00053E03">
        <w:rPr>
          <w:lang w:val="en"/>
        </w:rPr>
        <w:t xml:space="preserve">he evaluators </w:t>
      </w:r>
      <w:r w:rsidR="002E1252">
        <w:rPr>
          <w:lang w:val="en"/>
        </w:rPr>
        <w:t xml:space="preserve">often </w:t>
      </w:r>
      <w:r w:rsidRPr="00053E03">
        <w:rPr>
          <w:lang w:val="en"/>
        </w:rPr>
        <w:t>could not pinpoint the specific contributors to project‐ level RRs</w:t>
      </w:r>
      <w:r w:rsidR="007B68BC">
        <w:rPr>
          <w:lang w:val="en"/>
        </w:rPr>
        <w:t>.</w:t>
      </w:r>
    </w:p>
    <w:p w14:paraId="42AB6AC3" w14:textId="576D9A20" w:rsidR="00053E03" w:rsidRPr="00053E03" w:rsidRDefault="00053E03" w:rsidP="006435A1">
      <w:pPr>
        <w:ind w:left="720"/>
        <w:rPr>
          <w:lang w:val="en"/>
        </w:rPr>
      </w:pPr>
      <w:r w:rsidRPr="006435A1">
        <w:rPr>
          <w:b/>
          <w:lang w:val="en"/>
        </w:rPr>
        <w:t>Recommendation 5</w:t>
      </w:r>
      <w:r w:rsidRPr="00053E03">
        <w:rPr>
          <w:lang w:val="en"/>
        </w:rPr>
        <w:t xml:space="preserve"> – The utilities should adopt a more comprehensive method to digitally archive any relevant project files, such as pre‐ and post‐installation inspection reports, particularly for non‐lighting measures. </w:t>
      </w:r>
    </w:p>
    <w:p w14:paraId="452B8E76" w14:textId="086E97BF" w:rsidR="00053E03" w:rsidRPr="00053E03" w:rsidRDefault="00053E03" w:rsidP="008B4096">
      <w:pPr>
        <w:rPr>
          <w:lang w:val="en"/>
        </w:rPr>
      </w:pPr>
      <w:r w:rsidRPr="006435A1">
        <w:rPr>
          <w:b/>
          <w:lang w:val="en"/>
        </w:rPr>
        <w:lastRenderedPageBreak/>
        <w:t>Conclusion 8</w:t>
      </w:r>
      <w:r w:rsidRPr="00053E03">
        <w:rPr>
          <w:lang w:val="en"/>
        </w:rPr>
        <w:t xml:space="preserve"> –</w:t>
      </w:r>
      <w:r w:rsidR="007B68BC">
        <w:rPr>
          <w:lang w:val="en"/>
        </w:rPr>
        <w:t xml:space="preserve">SBEA </w:t>
      </w:r>
      <w:r w:rsidR="002E1252" w:rsidRPr="002E1252">
        <w:rPr>
          <w:lang w:val="en"/>
        </w:rPr>
        <w:t>claimed HVAC interactive</w:t>
      </w:r>
      <w:r w:rsidR="002E1252">
        <w:rPr>
          <w:lang w:val="en"/>
        </w:rPr>
        <w:t xml:space="preserve"> savings were often less than found by evaluators </w:t>
      </w:r>
      <w:r w:rsidR="008B4096">
        <w:rPr>
          <w:lang w:val="en"/>
        </w:rPr>
        <w:t>but in other cases</w:t>
      </w:r>
      <w:r w:rsidR="008B4096" w:rsidRPr="008B4096">
        <w:t xml:space="preserve"> </w:t>
      </w:r>
      <w:r w:rsidR="008B4096" w:rsidRPr="008B4096">
        <w:rPr>
          <w:lang w:val="en"/>
        </w:rPr>
        <w:t xml:space="preserve">claimed HVAC interactive savings </w:t>
      </w:r>
      <w:r w:rsidR="008B4096">
        <w:rPr>
          <w:lang w:val="en"/>
        </w:rPr>
        <w:t xml:space="preserve">for </w:t>
      </w:r>
      <w:r w:rsidR="008B4096" w:rsidRPr="008B4096">
        <w:rPr>
          <w:lang w:val="en"/>
        </w:rPr>
        <w:t>lighting fixtures found by the evaluators in spaces not mechanically cooled, such as</w:t>
      </w:r>
      <w:r w:rsidR="008B4096">
        <w:rPr>
          <w:lang w:val="en"/>
        </w:rPr>
        <w:t xml:space="preserve"> </w:t>
      </w:r>
      <w:r w:rsidR="008B4096" w:rsidRPr="008B4096">
        <w:rPr>
          <w:lang w:val="en"/>
        </w:rPr>
        <w:t>basements and mechanical rooms. Overall, these two effects led to a 3% reduction in kWh</w:t>
      </w:r>
      <w:r w:rsidR="008B4096">
        <w:rPr>
          <w:lang w:val="en"/>
        </w:rPr>
        <w:t xml:space="preserve"> </w:t>
      </w:r>
      <w:r w:rsidR="008B4096" w:rsidRPr="008B4096">
        <w:rPr>
          <w:lang w:val="en"/>
        </w:rPr>
        <w:t>RR for lighting measures</w:t>
      </w:r>
      <w:r w:rsidRPr="00053E03">
        <w:rPr>
          <w:lang w:val="en"/>
        </w:rPr>
        <w:t>.</w:t>
      </w:r>
    </w:p>
    <w:p w14:paraId="3305139E" w14:textId="087E4B08" w:rsidR="00053E03" w:rsidRPr="00053E03" w:rsidRDefault="00053E03" w:rsidP="006435A1">
      <w:pPr>
        <w:ind w:left="720"/>
        <w:rPr>
          <w:lang w:val="en"/>
        </w:rPr>
      </w:pPr>
      <w:r w:rsidRPr="006435A1">
        <w:rPr>
          <w:b/>
          <w:lang w:val="en"/>
        </w:rPr>
        <w:t>Recommendation 6</w:t>
      </w:r>
      <w:r w:rsidRPr="00053E03">
        <w:rPr>
          <w:lang w:val="en"/>
        </w:rPr>
        <w:t xml:space="preserve"> – The program’s administrators and implementers should uniformly assess each lighting measure for potential HVAC interactivity and, through improved screening and inspection protocols, only claim interactive HVAC savings for fixtures installed in conditioned spaces. </w:t>
      </w:r>
    </w:p>
    <w:p w14:paraId="64CE6A90" w14:textId="05AC887B" w:rsidR="00053E03" w:rsidRPr="00053E03" w:rsidRDefault="00053E03" w:rsidP="00053E03">
      <w:pPr>
        <w:rPr>
          <w:lang w:val="en"/>
        </w:rPr>
      </w:pPr>
      <w:r w:rsidRPr="006435A1">
        <w:rPr>
          <w:b/>
          <w:lang w:val="en"/>
        </w:rPr>
        <w:t>Conclusion 9 –</w:t>
      </w:r>
      <w:r w:rsidRPr="00053E03">
        <w:rPr>
          <w:lang w:val="en"/>
        </w:rPr>
        <w:t xml:space="preserve"> The evaluators found three instances of unrealistically high savings percentages claimed by reported measures. </w:t>
      </w:r>
    </w:p>
    <w:p w14:paraId="5DDB122B" w14:textId="61195AE4" w:rsidR="00053E03" w:rsidRPr="00053E03" w:rsidRDefault="00053E03" w:rsidP="006435A1">
      <w:pPr>
        <w:ind w:left="720"/>
        <w:rPr>
          <w:lang w:val="en"/>
        </w:rPr>
      </w:pPr>
      <w:r w:rsidRPr="001D594F">
        <w:rPr>
          <w:b/>
          <w:lang w:val="en"/>
        </w:rPr>
        <w:t xml:space="preserve">Recommendation 7 </w:t>
      </w:r>
      <w:r w:rsidRPr="00053E03">
        <w:rPr>
          <w:lang w:val="en"/>
        </w:rPr>
        <w:t xml:space="preserve">– For high‐savings projects and/or those with complex measures such as EMSs, the SBEA program administrators and implementers should cross‐ reference at least the most recent year of monthly utility bill data to “sanity check” savings before reporting. </w:t>
      </w:r>
    </w:p>
    <w:p w14:paraId="3854DF20" w14:textId="77777777" w:rsidR="00053E03" w:rsidRPr="00053E03" w:rsidRDefault="00053E03" w:rsidP="00053E03">
      <w:pPr>
        <w:rPr>
          <w:lang w:val="en"/>
        </w:rPr>
      </w:pPr>
    </w:p>
    <w:p w14:paraId="548DA06B" w14:textId="77777777" w:rsidR="00E67B44" w:rsidRPr="00C8542A" w:rsidRDefault="00E67B44" w:rsidP="00E67B44">
      <w:pPr>
        <w:pStyle w:val="Heading3"/>
        <w:rPr>
          <w:rFonts w:asciiTheme="minorHAnsi" w:hAnsiTheme="minorHAnsi" w:cstheme="minorHAnsi"/>
          <w:color w:val="auto"/>
          <w:sz w:val="28"/>
          <w:lang w:val="en"/>
        </w:rPr>
      </w:pPr>
      <w:bookmarkStart w:id="25" w:name="_Toc5268440"/>
      <w:r w:rsidRPr="00C8542A">
        <w:rPr>
          <w:rFonts w:asciiTheme="minorHAnsi" w:hAnsiTheme="minorHAnsi" w:cstheme="minorHAnsi"/>
          <w:color w:val="auto"/>
          <w:sz w:val="28"/>
          <w:lang w:val="en"/>
        </w:rPr>
        <w:t>C1639: Small Business Energy Advantage (SBEA) Process Evaluation</w:t>
      </w:r>
      <w:bookmarkEnd w:id="25"/>
      <w:r w:rsidRPr="00C8542A">
        <w:rPr>
          <w:rFonts w:asciiTheme="minorHAnsi" w:hAnsiTheme="minorHAnsi" w:cstheme="minorHAnsi"/>
          <w:color w:val="auto"/>
          <w:sz w:val="28"/>
          <w:lang w:val="en"/>
        </w:rPr>
        <w:t xml:space="preserve"> </w:t>
      </w:r>
    </w:p>
    <w:p w14:paraId="5850010F" w14:textId="77777777" w:rsidR="007B68BC" w:rsidRDefault="007B68BC" w:rsidP="007B68BC">
      <w:pPr>
        <w:rPr>
          <w:i/>
          <w:sz w:val="20"/>
          <w:lang w:val="en"/>
        </w:rPr>
      </w:pPr>
    </w:p>
    <w:p w14:paraId="5863F22D" w14:textId="77777777" w:rsidR="00E67B44" w:rsidRDefault="00E67B44" w:rsidP="00E67B44">
      <w:r>
        <w:t>This report presents the findings of a process evaluation of the Connecticut Small Business Energy Advantage (SBEA) program, which offers a free energy assessment, monetary incentives, zero-interest financing, and other services to encourage small businesses in Connecticut to invest in energy efficient equipment replacements or upgrades (hereafter collectively referred to as “upgrades”). The SBEA program is one of several programs and initiatives that the Connecticut Energy Efficiency Fund (CEEF) supports to advance energy efficiency. Connecticut Light &amp; Power, doing business as Eversource Energy (Eversource), and United Illuminating (UI) administer the programs on their own behalf and that of Connecticut Natural Gas and Southern Connecticut Gas. This process evaluation was done in concert with an impact evaluation conducted by ERS staff.</w:t>
      </w:r>
    </w:p>
    <w:p w14:paraId="0D4E94B3" w14:textId="77777777" w:rsidR="00E67B44" w:rsidRPr="00C8542A" w:rsidRDefault="00E67B44" w:rsidP="009C1D51">
      <w:pPr>
        <w:pStyle w:val="Heading4"/>
        <w:rPr>
          <w:rFonts w:asciiTheme="minorHAnsi" w:hAnsiTheme="minorHAnsi" w:cstheme="minorHAnsi"/>
          <w:color w:val="000000" w:themeColor="text1"/>
        </w:rPr>
      </w:pPr>
      <w:r w:rsidRPr="00C8542A">
        <w:rPr>
          <w:rFonts w:asciiTheme="minorHAnsi" w:hAnsiTheme="minorHAnsi" w:cstheme="minorHAnsi"/>
          <w:color w:val="000000" w:themeColor="text1"/>
        </w:rPr>
        <w:t>Evaluation Activities</w:t>
      </w:r>
    </w:p>
    <w:p w14:paraId="1AAB3D2B" w14:textId="77777777" w:rsidR="00E67B44" w:rsidRDefault="00E67B44" w:rsidP="00E67B44">
      <w:r>
        <w:t>The evaluation team, in coordination with the CT EEB Evaluation Administrator Team, carried out the following research activities:</w:t>
      </w:r>
    </w:p>
    <w:p w14:paraId="36565F8E" w14:textId="77777777" w:rsidR="00F54DC5" w:rsidRDefault="00E67B44" w:rsidP="00F54DC5">
      <w:pPr>
        <w:pStyle w:val="ListParagraph"/>
        <w:numPr>
          <w:ilvl w:val="0"/>
          <w:numId w:val="56"/>
        </w:numPr>
        <w:ind w:left="450" w:hanging="450"/>
      </w:pPr>
      <w:r>
        <w:t>Feedback from 21 program stakeholders involved in the development, administration, or oversight of the SBEA</w:t>
      </w:r>
      <w:r w:rsidR="00F54DC5">
        <w:t>.</w:t>
      </w:r>
      <w:r>
        <w:t xml:space="preserve"> </w:t>
      </w:r>
    </w:p>
    <w:p w14:paraId="2A9CA89F" w14:textId="77777777" w:rsidR="00E67B44" w:rsidRDefault="00E67B44" w:rsidP="00F54DC5">
      <w:pPr>
        <w:pStyle w:val="ListParagraph"/>
        <w:numPr>
          <w:ilvl w:val="0"/>
          <w:numId w:val="56"/>
        </w:numPr>
        <w:ind w:left="450" w:hanging="450"/>
      </w:pPr>
      <w:r>
        <w:t>Interviews with 16 of the 24 active contractors who market and deliver the SBEA program</w:t>
      </w:r>
      <w:r w:rsidR="00F54DC5">
        <w:t>.</w:t>
      </w:r>
      <w:r>
        <w:t xml:space="preserve"> </w:t>
      </w:r>
    </w:p>
    <w:p w14:paraId="56FDB407" w14:textId="77777777" w:rsidR="00F54DC5" w:rsidRDefault="00E67B44" w:rsidP="00F54DC5">
      <w:pPr>
        <w:pStyle w:val="ListParagraph"/>
        <w:numPr>
          <w:ilvl w:val="0"/>
          <w:numId w:val="56"/>
        </w:numPr>
        <w:ind w:left="450" w:hanging="450"/>
      </w:pPr>
      <w:r>
        <w:t>A phone survey of 125 randomly selected program participants</w:t>
      </w:r>
      <w:r w:rsidR="00F54DC5">
        <w:t xml:space="preserve">. </w:t>
      </w:r>
    </w:p>
    <w:p w14:paraId="5DF04955" w14:textId="77777777" w:rsidR="00E67B44" w:rsidRDefault="00E67B44" w:rsidP="00F54DC5">
      <w:pPr>
        <w:pStyle w:val="ListParagraph"/>
        <w:numPr>
          <w:ilvl w:val="0"/>
          <w:numId w:val="56"/>
        </w:numPr>
        <w:ind w:left="450" w:hanging="450"/>
      </w:pPr>
      <w:r>
        <w:t>An onsite survey of 51 participants</w:t>
      </w:r>
      <w:r w:rsidR="00F54DC5">
        <w:t xml:space="preserve">.   </w:t>
      </w:r>
    </w:p>
    <w:p w14:paraId="663A2515" w14:textId="77777777" w:rsidR="00E67B44" w:rsidRDefault="00E67B44" w:rsidP="00F54DC5">
      <w:pPr>
        <w:pStyle w:val="ListParagraph"/>
        <w:numPr>
          <w:ilvl w:val="0"/>
          <w:numId w:val="56"/>
        </w:numPr>
        <w:ind w:left="450" w:hanging="450"/>
      </w:pPr>
      <w:r>
        <w:t>A phone survey of 27 nonparticipating SBEA-eligible utility customers</w:t>
      </w:r>
      <w:r w:rsidR="00F54DC5">
        <w:t xml:space="preserve">.  </w:t>
      </w:r>
      <w:r>
        <w:t xml:space="preserve"> </w:t>
      </w:r>
    </w:p>
    <w:p w14:paraId="5FAD8359" w14:textId="77777777" w:rsidR="00E67B44" w:rsidRPr="00C8542A" w:rsidRDefault="00E67B44" w:rsidP="009C1D51">
      <w:pPr>
        <w:pStyle w:val="Heading4"/>
        <w:rPr>
          <w:rFonts w:asciiTheme="minorHAnsi" w:hAnsiTheme="minorHAnsi" w:cstheme="minorHAnsi"/>
          <w:color w:val="000000" w:themeColor="text1"/>
        </w:rPr>
      </w:pPr>
      <w:r w:rsidRPr="00C8542A">
        <w:rPr>
          <w:rFonts w:asciiTheme="minorHAnsi" w:hAnsiTheme="minorHAnsi" w:cstheme="minorHAnsi"/>
          <w:color w:val="000000" w:themeColor="text1"/>
        </w:rPr>
        <w:t>Key Findings</w:t>
      </w:r>
    </w:p>
    <w:p w14:paraId="1E94DCAE" w14:textId="32840486" w:rsidR="00F54DC5" w:rsidRDefault="00E67B44" w:rsidP="00F54DC5">
      <w:r>
        <w:t xml:space="preserve">As program stakeholders noted, lighting dominates SBEA projects, with about three-quarters of projects having only lighting measures. </w:t>
      </w:r>
      <w:r w:rsidR="008B4096">
        <w:t>Key findings include:</w:t>
      </w:r>
    </w:p>
    <w:p w14:paraId="4FE2AF8A" w14:textId="77777777" w:rsidR="00E67B44" w:rsidRDefault="00E67B44" w:rsidP="00F54DC5">
      <w:pPr>
        <w:pStyle w:val="ListParagraph"/>
        <w:numPr>
          <w:ilvl w:val="0"/>
          <w:numId w:val="59"/>
        </w:numPr>
      </w:pPr>
      <w:r>
        <w:t>Contractors’ overall success rate was positively related to their reported success at identifying the correct decision-makers but it was unrelated to other contractor characteristics or indices of success.</w:t>
      </w:r>
    </w:p>
    <w:p w14:paraId="4675210A" w14:textId="77777777" w:rsidR="00E67B44" w:rsidRDefault="00E67B44" w:rsidP="009C1D51">
      <w:pPr>
        <w:pStyle w:val="ListParagraph"/>
        <w:numPr>
          <w:ilvl w:val="0"/>
          <w:numId w:val="58"/>
        </w:numPr>
      </w:pPr>
      <w:r>
        <w:lastRenderedPageBreak/>
        <w:t>All interviewed contractors were program-approved SBEA contractors and served as the lead contractor on all their projects, but they differed in the range of in-house energy-related capabilities they offered, and their ability to sell non-lighting projects was positively related to having a greater range of in-house energy-related capabilities.</w:t>
      </w:r>
    </w:p>
    <w:p w14:paraId="168169A8" w14:textId="77777777" w:rsidR="00E67B44" w:rsidRDefault="00E67B44" w:rsidP="009C1D51">
      <w:pPr>
        <w:pStyle w:val="ListParagraph"/>
        <w:numPr>
          <w:ilvl w:val="0"/>
          <w:numId w:val="58"/>
        </w:numPr>
      </w:pPr>
      <w:r>
        <w:t>Customer concerns about upgrade costs and</w:t>
      </w:r>
      <w:r w:rsidR="009C1D51">
        <w:t xml:space="preserve"> </w:t>
      </w:r>
      <w:r>
        <w:t>length of payback are particular barriers to non-lighting upgrades among tenants, who appear to be under-represented in the program population</w:t>
      </w:r>
      <w:r w:rsidR="009C1D51">
        <w:rPr>
          <w:rStyle w:val="FootnoteReference"/>
        </w:rPr>
        <w:footnoteReference w:id="5"/>
      </w:r>
      <w:r>
        <w:t>.</w:t>
      </w:r>
    </w:p>
    <w:p w14:paraId="7DBF1085" w14:textId="77777777" w:rsidR="00E67B44" w:rsidRDefault="00E67B44" w:rsidP="009C1D51">
      <w:pPr>
        <w:pStyle w:val="ListParagraph"/>
        <w:numPr>
          <w:ilvl w:val="0"/>
          <w:numId w:val="58"/>
        </w:numPr>
      </w:pPr>
      <w:r>
        <w:t>In general, contractors’ ability to sell non-lighting projects was unrelated to the strategies they reported for getting deeper savings.</w:t>
      </w:r>
    </w:p>
    <w:p w14:paraId="25E9AAE4" w14:textId="77777777" w:rsidR="00185049" w:rsidRDefault="00E67B44" w:rsidP="0067461E">
      <w:pPr>
        <w:pStyle w:val="ListParagraph"/>
        <w:numPr>
          <w:ilvl w:val="0"/>
          <w:numId w:val="58"/>
        </w:numPr>
      </w:pPr>
      <w:r>
        <w:t>Contractor responses suggested that the current maximum 48-month loan term and the current</w:t>
      </w:r>
      <w:r w:rsidR="009C1D51">
        <w:t xml:space="preserve"> </w:t>
      </w:r>
      <w:r>
        <w:t>$100,000 loan cap may prevent some higher-cost, longer-payback projects</w:t>
      </w:r>
      <w:r w:rsidR="00185049">
        <w:t>.</w:t>
      </w:r>
      <w:r>
        <w:t xml:space="preserve"> </w:t>
      </w:r>
    </w:p>
    <w:p w14:paraId="104DA7F3" w14:textId="77777777" w:rsidR="00E67B44" w:rsidRDefault="00E67B44" w:rsidP="0067461E">
      <w:pPr>
        <w:pStyle w:val="ListParagraph"/>
        <w:numPr>
          <w:ilvl w:val="0"/>
          <w:numId w:val="58"/>
        </w:numPr>
      </w:pPr>
      <w:r>
        <w:t xml:space="preserve">Contractors universally agree that zero-percent financing is a key piece of the program that should not change. </w:t>
      </w:r>
    </w:p>
    <w:p w14:paraId="0E30D4D2" w14:textId="77777777" w:rsidR="00E67B44" w:rsidRDefault="00E67B44" w:rsidP="009C1D51">
      <w:pPr>
        <w:pStyle w:val="ListParagraph"/>
        <w:numPr>
          <w:ilvl w:val="0"/>
          <w:numId w:val="58"/>
        </w:numPr>
      </w:pPr>
      <w:r>
        <w:t>Half of the participants with non-lighting projects identified non-energy benefits as benefits of</w:t>
      </w:r>
      <w:r w:rsidR="009C1D51">
        <w:t xml:space="preserve"> </w:t>
      </w:r>
      <w:r>
        <w:t xml:space="preserve">their new equipment, but </w:t>
      </w:r>
      <w:r w:rsidR="00185049">
        <w:t xml:space="preserve">they were not included in </w:t>
      </w:r>
      <w:r>
        <w:t>contractors’ reported strategies for selling upgrades</w:t>
      </w:r>
      <w:r w:rsidR="00185049">
        <w:t>.</w:t>
      </w:r>
      <w:r>
        <w:t xml:space="preserve"> </w:t>
      </w:r>
    </w:p>
    <w:p w14:paraId="026130F8" w14:textId="77777777" w:rsidR="00E67B44" w:rsidRPr="00C8542A" w:rsidRDefault="00E67B44" w:rsidP="009C1D51">
      <w:pPr>
        <w:pStyle w:val="Heading4"/>
        <w:rPr>
          <w:rFonts w:asciiTheme="minorHAnsi" w:hAnsiTheme="minorHAnsi" w:cstheme="minorHAnsi"/>
          <w:color w:val="000000" w:themeColor="text1"/>
        </w:rPr>
      </w:pPr>
      <w:r w:rsidRPr="00C8542A">
        <w:rPr>
          <w:rFonts w:asciiTheme="minorHAnsi" w:hAnsiTheme="minorHAnsi" w:cstheme="minorHAnsi"/>
          <w:color w:val="000000" w:themeColor="text1"/>
        </w:rPr>
        <w:t>Conclusions and Recommendations</w:t>
      </w:r>
    </w:p>
    <w:p w14:paraId="65A041CE" w14:textId="77777777" w:rsidR="00E67B44" w:rsidRDefault="00E67B44" w:rsidP="00E67B44">
      <w:r>
        <w:t>The above key findings suggest the following conclusions and recommendations.</w:t>
      </w:r>
    </w:p>
    <w:p w14:paraId="50096004" w14:textId="77777777" w:rsidR="00E67B44" w:rsidRDefault="00E67B44" w:rsidP="00E67B44">
      <w:r w:rsidRPr="009C1D51">
        <w:rPr>
          <w:b/>
        </w:rPr>
        <w:t xml:space="preserve">Conclusion 1: </w:t>
      </w:r>
      <w:r>
        <w:t xml:space="preserve">Contractors often deal with tenants who are not responsible for non-lighting equipment or may have a lease that is not long enough to make non-lighting upgrades economically feasible. </w:t>
      </w:r>
    </w:p>
    <w:p w14:paraId="12B564AE" w14:textId="77777777" w:rsidR="00E67B44" w:rsidRDefault="00E67B44" w:rsidP="009C1D51">
      <w:pPr>
        <w:ind w:left="720"/>
      </w:pPr>
      <w:r w:rsidRPr="009C1D51">
        <w:rPr>
          <w:b/>
        </w:rPr>
        <w:t>Recommendation 1:</w:t>
      </w:r>
      <w:r>
        <w:t xml:space="preserve"> The utilities should consider developing strategies for outreach to building owners</w:t>
      </w:r>
      <w:r w:rsidR="00185049">
        <w:t>.</w:t>
      </w:r>
    </w:p>
    <w:p w14:paraId="53E417EA" w14:textId="0DAE4646" w:rsidR="00E67B44" w:rsidRDefault="00E67B44" w:rsidP="00E67B44">
      <w:r w:rsidRPr="009C1D51">
        <w:rPr>
          <w:b/>
        </w:rPr>
        <w:t xml:space="preserve">Conclusion 2: </w:t>
      </w:r>
      <w:r w:rsidR="008B4096">
        <w:t xml:space="preserve">The </w:t>
      </w:r>
      <w:r>
        <w:t xml:space="preserve">higher percentage of projects that have non-lighting measures is related to the number of staff that contractors have doing SBEA-related work and to the contractors’ range of in-house energy- related capabilities. </w:t>
      </w:r>
    </w:p>
    <w:p w14:paraId="70764864" w14:textId="77777777" w:rsidR="00185049" w:rsidRDefault="00E67B44" w:rsidP="009C1D51">
      <w:pPr>
        <w:ind w:left="720"/>
      </w:pPr>
      <w:r w:rsidRPr="009C1D51">
        <w:rPr>
          <w:b/>
        </w:rPr>
        <w:t xml:space="preserve">Recommendation 2a: </w:t>
      </w:r>
      <w:r>
        <w:t>The utilities should continue to try to recruit contractors with the ability to do a broad range of project types</w:t>
      </w:r>
      <w:r w:rsidR="00185049">
        <w:t xml:space="preserve">. </w:t>
      </w:r>
    </w:p>
    <w:p w14:paraId="04C4231C" w14:textId="77777777" w:rsidR="00E67B44" w:rsidRDefault="00E67B44" w:rsidP="009C1D51">
      <w:pPr>
        <w:ind w:left="720"/>
      </w:pPr>
      <w:r w:rsidRPr="009C1D51">
        <w:rPr>
          <w:b/>
        </w:rPr>
        <w:t>Recommendation 2b:</w:t>
      </w:r>
      <w:r>
        <w:t xml:space="preserve"> The utilities, together with the CT EEB, should consider increasing the incentives for non-lighting measures</w:t>
      </w:r>
      <w:r w:rsidR="00185049">
        <w:t xml:space="preserve">. </w:t>
      </w:r>
      <w:r>
        <w:t xml:space="preserve"> </w:t>
      </w:r>
    </w:p>
    <w:p w14:paraId="7383A988" w14:textId="77777777" w:rsidR="00E67B44" w:rsidRDefault="00E67B44" w:rsidP="00E67B44">
      <w:r w:rsidRPr="009C1D51">
        <w:rPr>
          <w:b/>
        </w:rPr>
        <w:t>Conclusion 3:</w:t>
      </w:r>
      <w:r>
        <w:t xml:space="preserve"> The non-energy benefits of upgraded equipment are important to program participants, yet contractors appear to focus on energy savings</w:t>
      </w:r>
      <w:r w:rsidR="00185049">
        <w:t xml:space="preserve">.  </w:t>
      </w:r>
      <w:r>
        <w:t xml:space="preserve"> </w:t>
      </w:r>
    </w:p>
    <w:p w14:paraId="1D0BC7BC" w14:textId="77777777" w:rsidR="00E67B44" w:rsidRDefault="00E67B44" w:rsidP="00D267E3">
      <w:pPr>
        <w:ind w:left="720"/>
      </w:pPr>
      <w:r w:rsidRPr="00D267E3">
        <w:rPr>
          <w:b/>
        </w:rPr>
        <w:t>Recommendation 3</w:t>
      </w:r>
      <w:r w:rsidR="00185049">
        <w:rPr>
          <w:b/>
        </w:rPr>
        <w:t>:</w:t>
      </w:r>
      <w:r w:rsidR="00185049" w:rsidRPr="00185049">
        <w:t xml:space="preserve"> T</w:t>
      </w:r>
      <w:r>
        <w:t xml:space="preserve">he utilities should include training </w:t>
      </w:r>
      <w:r w:rsidR="00185049">
        <w:t xml:space="preserve">to contractors </w:t>
      </w:r>
      <w:r>
        <w:t>on how to talk about the value of</w:t>
      </w:r>
      <w:r w:rsidR="00D267E3">
        <w:t xml:space="preserve"> </w:t>
      </w:r>
      <w:r>
        <w:t>non-energy benefits with customers to get more non-lighting projects.</w:t>
      </w:r>
    </w:p>
    <w:p w14:paraId="67FA3E8D" w14:textId="77777777" w:rsidR="00E67B44" w:rsidRDefault="00E67B44" w:rsidP="00E67B44">
      <w:r w:rsidRPr="00D267E3">
        <w:rPr>
          <w:b/>
        </w:rPr>
        <w:t>Conclusion 4:</w:t>
      </w:r>
      <w:r>
        <w:t xml:space="preserve"> Some customers, particularly building owners, may do more extensive upgrades if they can extend the loan length or increase the loan amount</w:t>
      </w:r>
      <w:r w:rsidR="00185049">
        <w:t xml:space="preserve">. </w:t>
      </w:r>
      <w:r>
        <w:t xml:space="preserve"> </w:t>
      </w:r>
    </w:p>
    <w:p w14:paraId="063E9D77" w14:textId="77777777" w:rsidR="00185049" w:rsidRDefault="00E67B44" w:rsidP="00D267E3">
      <w:pPr>
        <w:ind w:left="720"/>
      </w:pPr>
      <w:r w:rsidRPr="00D267E3">
        <w:rPr>
          <w:b/>
        </w:rPr>
        <w:t>Recommendation 4a:</w:t>
      </w:r>
      <w:r>
        <w:t xml:space="preserve"> The utilities might consider offering alternative loan terms for building owners or tenants with long-term leases</w:t>
      </w:r>
    </w:p>
    <w:p w14:paraId="2B2B8379" w14:textId="13EDC0F0" w:rsidR="00E67B44" w:rsidRDefault="00E67B44" w:rsidP="006D0AC0">
      <w:pPr>
        <w:ind w:left="720"/>
        <w:rPr>
          <w:rFonts w:eastAsiaTheme="majorEastAsia"/>
        </w:rPr>
      </w:pPr>
      <w:r w:rsidRPr="00D267E3">
        <w:rPr>
          <w:b/>
        </w:rPr>
        <w:t>Recommendation 4b:</w:t>
      </w:r>
      <w:r>
        <w:t xml:space="preserve"> The utilities should continue to investigate how third-party financing</w:t>
      </w:r>
      <w:r w:rsidR="008F4EFA">
        <w:t xml:space="preserve">, </w:t>
      </w:r>
      <w:r w:rsidR="008F4EFA" w:rsidRPr="008F4EFA">
        <w:t xml:space="preserve"> </w:t>
      </w:r>
      <w:r w:rsidR="006D0AC0">
        <w:t xml:space="preserve">including </w:t>
      </w:r>
      <w:r w:rsidR="008F4EFA">
        <w:t>Commercial Property Assessed Clean Energy (C-PACE)</w:t>
      </w:r>
      <w:r w:rsidR="006D0AC0">
        <w:t xml:space="preserve"> financing</w:t>
      </w:r>
      <w:r w:rsidR="00185049">
        <w:t>.</w:t>
      </w:r>
      <w:r>
        <w:t xml:space="preserve"> </w:t>
      </w:r>
      <w:r>
        <w:br w:type="page"/>
      </w:r>
    </w:p>
    <w:p w14:paraId="3F5F76FF" w14:textId="77777777" w:rsidR="00E35437" w:rsidRPr="00197C73" w:rsidRDefault="00E35437" w:rsidP="00CD7D23">
      <w:pPr>
        <w:pStyle w:val="Heading1"/>
        <w:rPr>
          <w:rFonts w:asciiTheme="minorHAnsi" w:hAnsiTheme="minorHAnsi" w:cstheme="minorHAnsi"/>
          <w:color w:val="auto"/>
          <w:sz w:val="32"/>
          <w:szCs w:val="32"/>
        </w:rPr>
        <w:sectPr w:rsidR="00E35437" w:rsidRPr="00197C73" w:rsidSect="009B14DD">
          <w:footerReference w:type="default" r:id="rId20"/>
          <w:pgSz w:w="12240" w:h="15840"/>
          <w:pgMar w:top="1440" w:right="1440" w:bottom="1440" w:left="1440" w:header="720" w:footer="720" w:gutter="0"/>
          <w:cols w:space="720"/>
          <w:docGrid w:linePitch="360"/>
        </w:sectPr>
      </w:pPr>
    </w:p>
    <w:p w14:paraId="4C64FDC3" w14:textId="77777777" w:rsidR="00CD7D23" w:rsidRPr="0094117E" w:rsidRDefault="007E1A7D" w:rsidP="007E1A7D">
      <w:pPr>
        <w:pStyle w:val="Heading1"/>
        <w:rPr>
          <w:rFonts w:asciiTheme="minorHAnsi" w:hAnsiTheme="minorHAnsi" w:cstheme="minorHAnsi"/>
        </w:rPr>
      </w:pPr>
      <w:bookmarkStart w:id="26" w:name="_Toc479584822"/>
      <w:bookmarkStart w:id="27" w:name="_Toc479853684"/>
      <w:bookmarkStart w:id="28" w:name="_Toc5268441"/>
      <w:r w:rsidRPr="0094117E">
        <w:rPr>
          <w:rFonts w:asciiTheme="minorHAnsi" w:hAnsiTheme="minorHAnsi" w:cstheme="minorHAnsi"/>
        </w:rPr>
        <w:lastRenderedPageBreak/>
        <w:t xml:space="preserve">3. </w:t>
      </w:r>
      <w:r w:rsidR="00CD7D23" w:rsidRPr="0094117E">
        <w:rPr>
          <w:rFonts w:asciiTheme="minorHAnsi" w:hAnsiTheme="minorHAnsi" w:cstheme="minorHAnsi"/>
        </w:rPr>
        <w:t>S</w:t>
      </w:r>
      <w:r w:rsidR="00534344" w:rsidRPr="0094117E">
        <w:rPr>
          <w:rFonts w:asciiTheme="minorHAnsi" w:hAnsiTheme="minorHAnsi" w:cstheme="minorHAnsi"/>
        </w:rPr>
        <w:t>TUDIES IN PROGRESS</w:t>
      </w:r>
      <w:bookmarkEnd w:id="26"/>
      <w:bookmarkEnd w:id="27"/>
      <w:bookmarkEnd w:id="28"/>
    </w:p>
    <w:p w14:paraId="5967F59C" w14:textId="77777777" w:rsidR="005620CA" w:rsidRPr="00197C73" w:rsidRDefault="005620CA" w:rsidP="00375B4A">
      <w:pPr>
        <w:autoSpaceDE w:val="0"/>
        <w:autoSpaceDN w:val="0"/>
        <w:adjustRightInd w:val="0"/>
        <w:spacing w:after="0"/>
      </w:pPr>
    </w:p>
    <w:p w14:paraId="04463E5D" w14:textId="1DBEA918" w:rsidR="00B033A8" w:rsidRPr="00E55732" w:rsidRDefault="00AD2BBC" w:rsidP="00375B4A">
      <w:pPr>
        <w:autoSpaceDE w:val="0"/>
        <w:autoSpaceDN w:val="0"/>
        <w:adjustRightInd w:val="0"/>
        <w:spacing w:after="0"/>
      </w:pPr>
      <w:r w:rsidRPr="00197C73">
        <w:t xml:space="preserve">The </w:t>
      </w:r>
      <w:r w:rsidR="005620CA" w:rsidRPr="00197C73">
        <w:t xml:space="preserve">following </w:t>
      </w:r>
      <w:r w:rsidRPr="00197C73">
        <w:t>stu</w:t>
      </w:r>
      <w:r w:rsidR="00EC4C07" w:rsidRPr="00197C73">
        <w:t xml:space="preserve">dies below were initiated </w:t>
      </w:r>
      <w:r w:rsidRPr="00197C73">
        <w:t>in 201</w:t>
      </w:r>
      <w:r w:rsidR="00B033A8">
        <w:t xml:space="preserve">7 and are currently in the draft </w:t>
      </w:r>
      <w:r w:rsidR="007B1072">
        <w:t xml:space="preserve">final report </w:t>
      </w:r>
      <w:r w:rsidR="00B033A8">
        <w:t>stage.  Abstracts of those reports are below.</w:t>
      </w:r>
    </w:p>
    <w:p w14:paraId="15D31D5A" w14:textId="6716BA47" w:rsidR="005620CA" w:rsidRPr="00C8542A" w:rsidRDefault="004F3428" w:rsidP="004F3428">
      <w:pPr>
        <w:pStyle w:val="Heading2"/>
        <w:rPr>
          <w:rFonts w:asciiTheme="minorHAnsi" w:hAnsiTheme="minorHAnsi" w:cstheme="minorHAnsi"/>
          <w:color w:val="auto"/>
          <w:sz w:val="27"/>
          <w:szCs w:val="27"/>
        </w:rPr>
      </w:pPr>
      <w:bookmarkStart w:id="29" w:name="_Toc479584823"/>
      <w:bookmarkStart w:id="30" w:name="_Toc479853685"/>
      <w:bookmarkStart w:id="31" w:name="_Toc5268442"/>
      <w:r w:rsidRPr="00C8542A">
        <w:rPr>
          <w:rFonts w:asciiTheme="minorHAnsi" w:hAnsiTheme="minorHAnsi" w:cstheme="minorHAnsi"/>
          <w:color w:val="auto"/>
          <w:sz w:val="27"/>
          <w:szCs w:val="27"/>
        </w:rPr>
        <w:t>R1614/R1613 CT HVAC and Water Heater Process and Impact Evaluation Report and CT Heat Pump Water Heater Impact Evaluation Report</w:t>
      </w:r>
      <w:bookmarkEnd w:id="29"/>
      <w:bookmarkEnd w:id="30"/>
      <w:bookmarkEnd w:id="31"/>
      <w:r w:rsidR="00835C54" w:rsidRPr="00C8542A">
        <w:rPr>
          <w:rFonts w:asciiTheme="minorHAnsi" w:hAnsiTheme="minorHAnsi" w:cstheme="minorHAnsi"/>
          <w:color w:val="auto"/>
          <w:sz w:val="27"/>
          <w:szCs w:val="27"/>
        </w:rPr>
        <w:t xml:space="preserve"> </w:t>
      </w:r>
    </w:p>
    <w:p w14:paraId="5F19B593" w14:textId="77777777" w:rsidR="007E1A7D" w:rsidRPr="00E55732" w:rsidRDefault="007E1A7D" w:rsidP="007E1A7D">
      <w:pPr>
        <w:spacing w:after="0"/>
        <w:rPr>
          <w:sz w:val="27"/>
          <w:szCs w:val="27"/>
        </w:rPr>
      </w:pPr>
    </w:p>
    <w:p w14:paraId="7857A4DC" w14:textId="77777777" w:rsidR="00E55732" w:rsidRPr="00E55732" w:rsidRDefault="00E55732" w:rsidP="00E55732">
      <w:pPr>
        <w:spacing w:after="0"/>
        <w:rPr>
          <w:rFonts w:asciiTheme="minorHAnsi" w:hAnsiTheme="minorHAnsi"/>
        </w:rPr>
      </w:pPr>
      <w:r w:rsidRPr="00E55732">
        <w:rPr>
          <w:rFonts w:asciiTheme="minorHAnsi" w:hAnsiTheme="minorHAnsi"/>
        </w:rPr>
        <w:t>The report covers impact and process evaluation studies of the Connecticut Residential Upstream HVAC and Water Heating Program (“Upstream HVAC Program”) and the impact evaluation of Heat Pump Water Heater Program. The Upstream HVAC Program offers rebates to distributors to encourage the installation of high efficiency space and water heating equipment and the Heat Pump Water Heater Program offers rebates to distributors and retailers.</w:t>
      </w:r>
    </w:p>
    <w:p w14:paraId="555C91AB" w14:textId="77777777" w:rsidR="00E55732" w:rsidRDefault="00E55732" w:rsidP="00E55732">
      <w:pPr>
        <w:spacing w:after="0"/>
        <w:rPr>
          <w:rFonts w:asciiTheme="minorHAnsi" w:hAnsiTheme="minorHAnsi"/>
        </w:rPr>
      </w:pPr>
    </w:p>
    <w:p w14:paraId="5B4D2FCD" w14:textId="0BD43BE9" w:rsidR="00E55732" w:rsidRPr="00E55732" w:rsidRDefault="00E55732" w:rsidP="00E55732">
      <w:pPr>
        <w:spacing w:after="0"/>
        <w:rPr>
          <w:rFonts w:asciiTheme="minorHAnsi" w:hAnsiTheme="minorHAnsi"/>
        </w:rPr>
      </w:pPr>
      <w:r w:rsidRPr="00E55732">
        <w:rPr>
          <w:rFonts w:asciiTheme="minorHAnsi" w:hAnsiTheme="minorHAnsi"/>
        </w:rPr>
        <w:t>This evaluation covered full analysis of five of the eight program measures, which account about 70% or more of the program reported savings for natural gas and electric energy and winter peak savings, and about 25% of the summer peak savings. The evaluated measures are boilers, furnaces, electrically commutated motor (ECM) furnace fans, heat pump water heaters (HPWH’s), and boiler circulating pumps</w:t>
      </w:r>
      <w:r>
        <w:rPr>
          <w:rStyle w:val="FootnoteReference"/>
          <w:rFonts w:asciiTheme="minorHAnsi" w:hAnsiTheme="minorHAnsi"/>
        </w:rPr>
        <w:footnoteReference w:id="6"/>
      </w:r>
      <w:r w:rsidRPr="00E55732">
        <w:rPr>
          <w:rFonts w:asciiTheme="minorHAnsi" w:hAnsiTheme="minorHAnsi"/>
        </w:rPr>
        <w:t>.</w:t>
      </w:r>
      <w:r>
        <w:rPr>
          <w:rFonts w:asciiTheme="minorHAnsi" w:hAnsiTheme="minorHAnsi"/>
        </w:rPr>
        <w:t xml:space="preserve"> </w:t>
      </w:r>
      <w:r w:rsidRPr="00E55732">
        <w:rPr>
          <w:rFonts w:asciiTheme="minorHAnsi" w:hAnsiTheme="minorHAnsi"/>
        </w:rPr>
        <w:t xml:space="preserve"> The analysis used several combinations of methods chosen to balance cost and accuracy. The analysis method and outcomes for each measure are presented in </w:t>
      </w:r>
      <w:r w:rsidR="0094117E">
        <w:rPr>
          <w:rFonts w:asciiTheme="minorHAnsi" w:hAnsiTheme="minorHAnsi"/>
        </w:rPr>
        <w:t>Figure 3</w:t>
      </w:r>
      <w:r w:rsidRPr="00E55732">
        <w:rPr>
          <w:rFonts w:asciiTheme="minorHAnsi" w:hAnsiTheme="minorHAnsi"/>
        </w:rPr>
        <w:t>.</w:t>
      </w:r>
    </w:p>
    <w:p w14:paraId="3B2FADC7" w14:textId="2DD36273" w:rsidR="00134632" w:rsidRPr="00E55732" w:rsidRDefault="0094117E" w:rsidP="00E55732">
      <w:pPr>
        <w:spacing w:before="240"/>
        <w:rPr>
          <w:b/>
        </w:rPr>
      </w:pPr>
      <w:r>
        <w:rPr>
          <w:b/>
        </w:rPr>
        <w:t>Figure 3</w:t>
      </w:r>
      <w:r w:rsidR="00E55732" w:rsidRPr="00E55732">
        <w:rPr>
          <w:b/>
        </w:rPr>
        <w:t>: S</w:t>
      </w:r>
      <w:r>
        <w:rPr>
          <w:b/>
        </w:rPr>
        <w:t>ummary of Evaluation Activities</w:t>
      </w:r>
    </w:p>
    <w:p w14:paraId="2F2A911F" w14:textId="77777777" w:rsidR="00134632" w:rsidRPr="00134632" w:rsidRDefault="00E55732" w:rsidP="00134632">
      <w:r>
        <w:rPr>
          <w:noProof/>
        </w:rPr>
        <w:drawing>
          <wp:inline distT="0" distB="0" distL="0" distR="0" wp14:anchorId="12E89D5F" wp14:editId="00EA02E2">
            <wp:extent cx="5853162" cy="211455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2777" t="40905" r="8973" b="19015"/>
                    <a:stretch/>
                  </pic:blipFill>
                  <pic:spPr bwMode="auto">
                    <a:xfrm>
                      <a:off x="0" y="0"/>
                      <a:ext cx="5869201" cy="2120344"/>
                    </a:xfrm>
                    <a:prstGeom prst="rect">
                      <a:avLst/>
                    </a:prstGeom>
                    <a:ln>
                      <a:noFill/>
                    </a:ln>
                    <a:extLst>
                      <a:ext uri="{53640926-AAD7-44D8-BBD7-CCE9431645EC}">
                        <a14:shadowObscured xmlns:a14="http://schemas.microsoft.com/office/drawing/2010/main"/>
                      </a:ext>
                    </a:extLst>
                  </pic:spPr>
                </pic:pic>
              </a:graphicData>
            </a:graphic>
          </wp:inline>
        </w:drawing>
      </w:r>
    </w:p>
    <w:p w14:paraId="0F0E2656" w14:textId="77777777" w:rsidR="00E55732" w:rsidRDefault="00E55732" w:rsidP="00E55732">
      <w:pPr>
        <w:spacing w:before="240"/>
      </w:pPr>
    </w:p>
    <w:p w14:paraId="2CE15D14" w14:textId="77777777" w:rsidR="00E55732" w:rsidRDefault="00E55732" w:rsidP="00E55732">
      <w:pPr>
        <w:spacing w:before="240"/>
      </w:pPr>
      <w:r>
        <w:lastRenderedPageBreak/>
        <w:t>The net-to-gross ratios (NTGR) were estimated using the self-report method and incorporating an experimental component to address the causal mechanisms. An alternative experimental approach to estimating program influence, the Barriers Approach, was also tested. (See Appendix K.)</w:t>
      </w:r>
    </w:p>
    <w:p w14:paraId="5CBC85B5" w14:textId="06BD86B3" w:rsidR="00134632" w:rsidRDefault="0094117E" w:rsidP="00E55732">
      <w:r>
        <w:t xml:space="preserve">Figure 4 </w:t>
      </w:r>
      <w:r w:rsidR="00E55732">
        <w:t>presents a summary of the evaluated gross and net savings by measure. Detailed recommendations for changes to the Program Savings Document are provided in the Executive Summary and in Section 8 of the full report.</w:t>
      </w:r>
    </w:p>
    <w:p w14:paraId="4762487F" w14:textId="77777777" w:rsidR="00E55732" w:rsidRPr="00C8542A" w:rsidRDefault="00E55732" w:rsidP="00E55732">
      <w:pPr>
        <w:rPr>
          <w:sz w:val="10"/>
        </w:rPr>
      </w:pPr>
    </w:p>
    <w:p w14:paraId="2083FE84" w14:textId="11C56409" w:rsidR="00E55732" w:rsidRPr="00E55732" w:rsidRDefault="0094117E" w:rsidP="00E55732">
      <w:pPr>
        <w:rPr>
          <w:b/>
        </w:rPr>
      </w:pPr>
      <w:r>
        <w:rPr>
          <w:b/>
        </w:rPr>
        <w:t>Figure 4</w:t>
      </w:r>
      <w:r w:rsidR="00E55732" w:rsidRPr="00E55732">
        <w:rPr>
          <w:b/>
        </w:rPr>
        <w:t>: S</w:t>
      </w:r>
      <w:r>
        <w:rPr>
          <w:b/>
        </w:rPr>
        <w:t>ummary of per unit PSD and Evaluated Savings by Measure</w:t>
      </w:r>
    </w:p>
    <w:tbl>
      <w:tblPr>
        <w:tblW w:w="0" w:type="auto"/>
        <w:tblInd w:w="-270" w:type="dxa"/>
        <w:tblBorders>
          <w:top w:val="single" w:sz="4" w:space="0" w:color="00517A"/>
          <w:left w:val="single" w:sz="4" w:space="0" w:color="00517A"/>
          <w:bottom w:val="single" w:sz="4" w:space="0" w:color="00517A"/>
          <w:right w:val="single" w:sz="4" w:space="0" w:color="00517A"/>
          <w:insideH w:val="single" w:sz="4" w:space="0" w:color="00517A"/>
          <w:insideV w:val="single" w:sz="4" w:space="0" w:color="00517A"/>
        </w:tblBorders>
        <w:tblLayout w:type="fixed"/>
        <w:tblCellMar>
          <w:left w:w="0" w:type="dxa"/>
          <w:right w:w="0" w:type="dxa"/>
        </w:tblCellMar>
        <w:tblLook w:val="01E0" w:firstRow="1" w:lastRow="1" w:firstColumn="1" w:lastColumn="1" w:noHBand="0" w:noVBand="0"/>
      </w:tblPr>
      <w:tblGrid>
        <w:gridCol w:w="1882"/>
        <w:gridCol w:w="2312"/>
        <w:gridCol w:w="1815"/>
        <w:gridCol w:w="1641"/>
        <w:gridCol w:w="1657"/>
      </w:tblGrid>
      <w:tr w:rsidR="00E55732" w14:paraId="36BF4677" w14:textId="77777777" w:rsidTr="00C8542A">
        <w:trPr>
          <w:trHeight w:val="575"/>
        </w:trPr>
        <w:tc>
          <w:tcPr>
            <w:tcW w:w="1882" w:type="dxa"/>
            <w:tcBorders>
              <w:top w:val="nil"/>
              <w:left w:val="nil"/>
            </w:tcBorders>
          </w:tcPr>
          <w:p w14:paraId="02C7C148" w14:textId="77777777" w:rsidR="00E55732" w:rsidRDefault="00E55732" w:rsidP="0067461E">
            <w:pPr>
              <w:pStyle w:val="TableParagraph"/>
              <w:spacing w:before="179"/>
              <w:ind w:right="101"/>
              <w:jc w:val="right"/>
              <w:rPr>
                <w:b/>
                <w:sz w:val="19"/>
              </w:rPr>
            </w:pPr>
            <w:r>
              <w:rPr>
                <w:b/>
                <w:color w:val="00681B"/>
                <w:sz w:val="19"/>
              </w:rPr>
              <w:t>Measure</w:t>
            </w:r>
          </w:p>
        </w:tc>
        <w:tc>
          <w:tcPr>
            <w:tcW w:w="2312" w:type="dxa"/>
            <w:tcBorders>
              <w:top w:val="nil"/>
              <w:right w:val="nil"/>
            </w:tcBorders>
          </w:tcPr>
          <w:p w14:paraId="444EAAE4" w14:textId="77777777" w:rsidR="00E55732" w:rsidRDefault="00E55732" w:rsidP="0067461E">
            <w:pPr>
              <w:pStyle w:val="TableParagraph"/>
              <w:spacing w:before="179"/>
              <w:ind w:left="138" w:right="178"/>
              <w:jc w:val="center"/>
              <w:rPr>
                <w:b/>
                <w:sz w:val="19"/>
              </w:rPr>
            </w:pPr>
            <w:r>
              <w:rPr>
                <w:b/>
                <w:color w:val="00517A"/>
                <w:w w:val="105"/>
                <w:sz w:val="19"/>
              </w:rPr>
              <w:t>2017 PSD Gross Savings</w:t>
            </w:r>
          </w:p>
        </w:tc>
        <w:tc>
          <w:tcPr>
            <w:tcW w:w="1815" w:type="dxa"/>
            <w:tcBorders>
              <w:top w:val="nil"/>
              <w:left w:val="nil"/>
              <w:right w:val="nil"/>
            </w:tcBorders>
          </w:tcPr>
          <w:p w14:paraId="18FECE77" w14:textId="77777777" w:rsidR="00E55732" w:rsidRDefault="00E55732" w:rsidP="0067461E">
            <w:pPr>
              <w:pStyle w:val="TableParagraph"/>
              <w:spacing w:before="59" w:line="247" w:lineRule="auto"/>
              <w:ind w:left="572" w:right="250" w:hanging="358"/>
              <w:rPr>
                <w:b/>
                <w:sz w:val="19"/>
              </w:rPr>
            </w:pPr>
            <w:r>
              <w:rPr>
                <w:b/>
                <w:color w:val="00517A"/>
                <w:w w:val="105"/>
                <w:sz w:val="19"/>
              </w:rPr>
              <w:t>Evaluated Gross Savings</w:t>
            </w:r>
          </w:p>
        </w:tc>
        <w:tc>
          <w:tcPr>
            <w:tcW w:w="1641" w:type="dxa"/>
            <w:tcBorders>
              <w:top w:val="nil"/>
              <w:left w:val="nil"/>
              <w:right w:val="nil"/>
            </w:tcBorders>
          </w:tcPr>
          <w:p w14:paraId="0243695A" w14:textId="77777777" w:rsidR="00E55732" w:rsidRDefault="00E55732" w:rsidP="00C8542A">
            <w:pPr>
              <w:pStyle w:val="TableParagraph"/>
              <w:spacing w:before="11" w:line="247" w:lineRule="auto"/>
              <w:ind w:left="534" w:right="242" w:hanging="271"/>
              <w:jc w:val="center"/>
              <w:rPr>
                <w:b/>
                <w:sz w:val="19"/>
              </w:rPr>
            </w:pPr>
            <w:r>
              <w:rPr>
                <w:b/>
                <w:color w:val="00517A"/>
                <w:w w:val="105"/>
                <w:sz w:val="19"/>
              </w:rPr>
              <w:t>Realization Rate</w:t>
            </w:r>
          </w:p>
        </w:tc>
        <w:tc>
          <w:tcPr>
            <w:tcW w:w="1657" w:type="dxa"/>
            <w:tcBorders>
              <w:top w:val="nil"/>
              <w:left w:val="nil"/>
              <w:right w:val="nil"/>
            </w:tcBorders>
          </w:tcPr>
          <w:p w14:paraId="6F2D450F" w14:textId="191CBC72" w:rsidR="00E55732" w:rsidRDefault="00E55732" w:rsidP="00C8542A">
            <w:pPr>
              <w:pStyle w:val="TableParagraph"/>
              <w:spacing w:before="59" w:line="247" w:lineRule="auto"/>
              <w:ind w:left="276" w:right="312" w:hanging="276"/>
              <w:jc w:val="center"/>
              <w:rPr>
                <w:b/>
                <w:sz w:val="19"/>
              </w:rPr>
            </w:pPr>
            <w:r>
              <w:rPr>
                <w:b/>
                <w:color w:val="00517A"/>
                <w:w w:val="105"/>
                <w:sz w:val="19"/>
              </w:rPr>
              <w:t>Evaluate</w:t>
            </w:r>
            <w:r w:rsidR="00C8542A">
              <w:rPr>
                <w:b/>
                <w:color w:val="00517A"/>
                <w:w w:val="105"/>
                <w:sz w:val="19"/>
              </w:rPr>
              <w:t xml:space="preserve"> </w:t>
            </w:r>
            <w:r>
              <w:rPr>
                <w:b/>
                <w:color w:val="00517A"/>
                <w:w w:val="105"/>
                <w:sz w:val="19"/>
              </w:rPr>
              <w:t>Net Savings</w:t>
            </w:r>
          </w:p>
        </w:tc>
      </w:tr>
      <w:tr w:rsidR="00E55732" w14:paraId="30E0362F" w14:textId="77777777" w:rsidTr="00C8542A">
        <w:trPr>
          <w:trHeight w:val="575"/>
        </w:trPr>
        <w:tc>
          <w:tcPr>
            <w:tcW w:w="1882" w:type="dxa"/>
            <w:tcBorders>
              <w:left w:val="nil"/>
            </w:tcBorders>
          </w:tcPr>
          <w:p w14:paraId="62FF10EE" w14:textId="77777777" w:rsidR="00E55732" w:rsidRDefault="00E55732" w:rsidP="0067461E">
            <w:pPr>
              <w:pStyle w:val="TableParagraph"/>
              <w:spacing w:before="78"/>
              <w:ind w:left="703"/>
              <w:rPr>
                <w:sz w:val="17"/>
              </w:rPr>
            </w:pPr>
            <w:r>
              <w:rPr>
                <w:color w:val="00681B"/>
                <w:w w:val="105"/>
                <w:sz w:val="17"/>
              </w:rPr>
              <w:t>High Efficiency</w:t>
            </w:r>
          </w:p>
          <w:p w14:paraId="6E396229" w14:textId="77777777" w:rsidR="00E55732" w:rsidRDefault="00E55732" w:rsidP="0067461E">
            <w:pPr>
              <w:pStyle w:val="TableParagraph"/>
              <w:spacing w:before="32"/>
              <w:ind w:left="1188"/>
              <w:rPr>
                <w:sz w:val="17"/>
              </w:rPr>
            </w:pPr>
            <w:r>
              <w:rPr>
                <w:color w:val="00681B"/>
                <w:w w:val="105"/>
                <w:sz w:val="17"/>
              </w:rPr>
              <w:t>Furnace</w:t>
            </w:r>
          </w:p>
        </w:tc>
        <w:tc>
          <w:tcPr>
            <w:tcW w:w="2312" w:type="dxa"/>
            <w:tcBorders>
              <w:right w:val="nil"/>
            </w:tcBorders>
          </w:tcPr>
          <w:p w14:paraId="2A77A7B9" w14:textId="77777777" w:rsidR="00E55732" w:rsidRDefault="00E55732" w:rsidP="0067461E">
            <w:pPr>
              <w:pStyle w:val="TableParagraph"/>
              <w:spacing w:before="198"/>
              <w:ind w:left="478"/>
              <w:rPr>
                <w:sz w:val="17"/>
              </w:rPr>
            </w:pPr>
            <w:r>
              <w:rPr>
                <w:color w:val="00517A"/>
                <w:w w:val="105"/>
                <w:sz w:val="17"/>
              </w:rPr>
              <w:t>14.1 MMBtu/year</w:t>
            </w:r>
          </w:p>
        </w:tc>
        <w:tc>
          <w:tcPr>
            <w:tcW w:w="1815" w:type="dxa"/>
            <w:tcBorders>
              <w:left w:val="nil"/>
              <w:right w:val="nil"/>
            </w:tcBorders>
          </w:tcPr>
          <w:p w14:paraId="4B6A1C2E" w14:textId="77777777" w:rsidR="00E55732" w:rsidRDefault="00E55732" w:rsidP="0067461E">
            <w:pPr>
              <w:pStyle w:val="TableParagraph"/>
              <w:spacing w:before="198"/>
              <w:ind w:left="227"/>
              <w:rPr>
                <w:sz w:val="17"/>
              </w:rPr>
            </w:pPr>
            <w:r>
              <w:rPr>
                <w:color w:val="00517A"/>
                <w:w w:val="105"/>
                <w:sz w:val="17"/>
              </w:rPr>
              <w:t>10.4 MMBtu/year</w:t>
            </w:r>
          </w:p>
        </w:tc>
        <w:tc>
          <w:tcPr>
            <w:tcW w:w="1641" w:type="dxa"/>
            <w:tcBorders>
              <w:left w:val="nil"/>
              <w:right w:val="nil"/>
            </w:tcBorders>
          </w:tcPr>
          <w:p w14:paraId="40C7DE7D" w14:textId="77777777" w:rsidR="00E55732" w:rsidRDefault="00E55732" w:rsidP="0067461E">
            <w:pPr>
              <w:pStyle w:val="TableParagraph"/>
              <w:spacing w:before="198"/>
              <w:ind w:left="505" w:right="500"/>
              <w:jc w:val="center"/>
              <w:rPr>
                <w:sz w:val="17"/>
              </w:rPr>
            </w:pPr>
            <w:r>
              <w:rPr>
                <w:color w:val="00517A"/>
                <w:w w:val="105"/>
                <w:sz w:val="17"/>
              </w:rPr>
              <w:t>74%</w:t>
            </w:r>
          </w:p>
        </w:tc>
        <w:tc>
          <w:tcPr>
            <w:tcW w:w="1657" w:type="dxa"/>
            <w:tcBorders>
              <w:left w:val="nil"/>
              <w:right w:val="nil"/>
            </w:tcBorders>
          </w:tcPr>
          <w:p w14:paraId="4EAF29B7" w14:textId="77777777" w:rsidR="00E55732" w:rsidRDefault="00E55732" w:rsidP="0067461E">
            <w:pPr>
              <w:pStyle w:val="TableParagraph"/>
              <w:spacing w:before="198"/>
              <w:ind w:left="329"/>
              <w:rPr>
                <w:sz w:val="17"/>
              </w:rPr>
            </w:pPr>
            <w:r>
              <w:rPr>
                <w:color w:val="00517A"/>
                <w:w w:val="105"/>
                <w:sz w:val="17"/>
              </w:rPr>
              <w:t>4.7 MMBtu/year</w:t>
            </w:r>
          </w:p>
        </w:tc>
      </w:tr>
      <w:tr w:rsidR="00E55732" w14:paraId="2544B9A7" w14:textId="77777777" w:rsidTr="00C8542A">
        <w:trPr>
          <w:trHeight w:val="575"/>
        </w:trPr>
        <w:tc>
          <w:tcPr>
            <w:tcW w:w="1882" w:type="dxa"/>
            <w:tcBorders>
              <w:left w:val="nil"/>
            </w:tcBorders>
          </w:tcPr>
          <w:p w14:paraId="248B87B6" w14:textId="77777777" w:rsidR="00E55732" w:rsidRDefault="00E55732" w:rsidP="0067461E">
            <w:pPr>
              <w:pStyle w:val="TableParagraph"/>
              <w:spacing w:before="198"/>
              <w:ind w:right="100"/>
              <w:jc w:val="right"/>
              <w:rPr>
                <w:sz w:val="17"/>
              </w:rPr>
            </w:pPr>
            <w:r>
              <w:rPr>
                <w:color w:val="00681B"/>
                <w:w w:val="105"/>
                <w:sz w:val="17"/>
              </w:rPr>
              <w:t>High Efficiency Boiler</w:t>
            </w:r>
          </w:p>
        </w:tc>
        <w:tc>
          <w:tcPr>
            <w:tcW w:w="2312" w:type="dxa"/>
            <w:tcBorders>
              <w:right w:val="nil"/>
            </w:tcBorders>
          </w:tcPr>
          <w:p w14:paraId="17E21468" w14:textId="77777777" w:rsidR="00E55732" w:rsidRDefault="00E55732" w:rsidP="0067461E">
            <w:pPr>
              <w:pStyle w:val="TableParagraph"/>
              <w:spacing w:before="198"/>
              <w:ind w:left="478"/>
              <w:rPr>
                <w:sz w:val="17"/>
              </w:rPr>
            </w:pPr>
            <w:r>
              <w:rPr>
                <w:color w:val="00517A"/>
                <w:w w:val="105"/>
                <w:sz w:val="17"/>
              </w:rPr>
              <w:t>11.5 MMBtu/year</w:t>
            </w:r>
          </w:p>
        </w:tc>
        <w:tc>
          <w:tcPr>
            <w:tcW w:w="1815" w:type="dxa"/>
            <w:tcBorders>
              <w:left w:val="nil"/>
              <w:right w:val="nil"/>
            </w:tcBorders>
          </w:tcPr>
          <w:p w14:paraId="5735919A" w14:textId="77777777" w:rsidR="00E55732" w:rsidRDefault="00E55732" w:rsidP="0067461E">
            <w:pPr>
              <w:pStyle w:val="TableParagraph"/>
              <w:spacing w:before="198"/>
              <w:ind w:left="272"/>
              <w:rPr>
                <w:sz w:val="17"/>
              </w:rPr>
            </w:pPr>
            <w:r>
              <w:rPr>
                <w:color w:val="00517A"/>
                <w:w w:val="105"/>
                <w:sz w:val="17"/>
              </w:rPr>
              <w:t>7.6 MMBtu/year</w:t>
            </w:r>
          </w:p>
        </w:tc>
        <w:tc>
          <w:tcPr>
            <w:tcW w:w="1641" w:type="dxa"/>
            <w:tcBorders>
              <w:left w:val="nil"/>
              <w:right w:val="nil"/>
            </w:tcBorders>
          </w:tcPr>
          <w:p w14:paraId="3D1FA726" w14:textId="77777777" w:rsidR="00E55732" w:rsidRDefault="00E55732" w:rsidP="0067461E">
            <w:pPr>
              <w:pStyle w:val="TableParagraph"/>
              <w:spacing w:before="198"/>
              <w:ind w:left="505" w:right="500"/>
              <w:jc w:val="center"/>
              <w:rPr>
                <w:sz w:val="17"/>
              </w:rPr>
            </w:pPr>
            <w:r>
              <w:rPr>
                <w:color w:val="00517A"/>
                <w:w w:val="105"/>
                <w:sz w:val="17"/>
              </w:rPr>
              <w:t>66%</w:t>
            </w:r>
          </w:p>
        </w:tc>
        <w:tc>
          <w:tcPr>
            <w:tcW w:w="1657" w:type="dxa"/>
            <w:tcBorders>
              <w:left w:val="nil"/>
              <w:right w:val="nil"/>
            </w:tcBorders>
          </w:tcPr>
          <w:p w14:paraId="025C2D5B" w14:textId="77777777" w:rsidR="00E55732" w:rsidRDefault="00E55732" w:rsidP="0067461E">
            <w:pPr>
              <w:pStyle w:val="TableParagraph"/>
              <w:spacing w:before="198"/>
              <w:ind w:left="329"/>
              <w:rPr>
                <w:sz w:val="17"/>
              </w:rPr>
            </w:pPr>
            <w:r>
              <w:rPr>
                <w:color w:val="00517A"/>
                <w:w w:val="105"/>
                <w:sz w:val="17"/>
              </w:rPr>
              <w:t>3.0 MMBtu/year</w:t>
            </w:r>
          </w:p>
        </w:tc>
      </w:tr>
      <w:tr w:rsidR="00E55732" w14:paraId="62D95FB5" w14:textId="77777777" w:rsidTr="00C8542A">
        <w:trPr>
          <w:trHeight w:val="575"/>
        </w:trPr>
        <w:tc>
          <w:tcPr>
            <w:tcW w:w="1882" w:type="dxa"/>
            <w:vMerge w:val="restart"/>
            <w:tcBorders>
              <w:left w:val="nil"/>
            </w:tcBorders>
          </w:tcPr>
          <w:p w14:paraId="5892FAFC" w14:textId="77777777" w:rsidR="00E55732" w:rsidRDefault="00E55732" w:rsidP="0067461E">
            <w:pPr>
              <w:pStyle w:val="TableParagraph"/>
              <w:spacing w:before="1"/>
              <w:rPr>
                <w:rFonts w:ascii="Book Antiqua Bold"/>
                <w:b/>
                <w:sz w:val="31"/>
              </w:rPr>
            </w:pPr>
          </w:p>
          <w:p w14:paraId="19B372AF" w14:textId="77777777" w:rsidR="00E55732" w:rsidRDefault="00E55732" w:rsidP="0067461E">
            <w:pPr>
              <w:pStyle w:val="TableParagraph"/>
              <w:spacing w:before="1"/>
              <w:ind w:right="100"/>
              <w:jc w:val="right"/>
              <w:rPr>
                <w:sz w:val="17"/>
              </w:rPr>
            </w:pPr>
            <w:r>
              <w:rPr>
                <w:color w:val="00681B"/>
                <w:w w:val="105"/>
                <w:sz w:val="17"/>
              </w:rPr>
              <w:t>ECM Boiler Circulating</w:t>
            </w:r>
          </w:p>
          <w:p w14:paraId="144374F3" w14:textId="77777777" w:rsidR="00E55732" w:rsidRDefault="00E55732" w:rsidP="0067461E">
            <w:pPr>
              <w:pStyle w:val="TableParagraph"/>
              <w:spacing w:before="32"/>
              <w:ind w:right="100"/>
              <w:jc w:val="right"/>
              <w:rPr>
                <w:sz w:val="17"/>
              </w:rPr>
            </w:pPr>
            <w:r>
              <w:rPr>
                <w:color w:val="00681B"/>
                <w:w w:val="105"/>
                <w:sz w:val="17"/>
              </w:rPr>
              <w:t>Pumps</w:t>
            </w:r>
          </w:p>
        </w:tc>
        <w:tc>
          <w:tcPr>
            <w:tcW w:w="2312" w:type="dxa"/>
            <w:tcBorders>
              <w:right w:val="nil"/>
            </w:tcBorders>
          </w:tcPr>
          <w:p w14:paraId="7AEA4BCA" w14:textId="77777777" w:rsidR="00E55732" w:rsidRDefault="00E55732" w:rsidP="0067461E">
            <w:pPr>
              <w:pStyle w:val="TableParagraph"/>
              <w:spacing w:before="198"/>
              <w:ind w:left="139" w:right="177"/>
              <w:jc w:val="center"/>
              <w:rPr>
                <w:sz w:val="17"/>
              </w:rPr>
            </w:pPr>
            <w:r>
              <w:rPr>
                <w:color w:val="00517A"/>
                <w:w w:val="105"/>
                <w:sz w:val="17"/>
              </w:rPr>
              <w:t>285 kWh/year</w:t>
            </w:r>
          </w:p>
        </w:tc>
        <w:tc>
          <w:tcPr>
            <w:tcW w:w="1815" w:type="dxa"/>
            <w:tcBorders>
              <w:left w:val="nil"/>
              <w:right w:val="nil"/>
            </w:tcBorders>
          </w:tcPr>
          <w:p w14:paraId="096A8976" w14:textId="77777777" w:rsidR="00E55732" w:rsidRDefault="00E55732" w:rsidP="0067461E">
            <w:pPr>
              <w:pStyle w:val="TableParagraph"/>
              <w:spacing w:before="198"/>
              <w:ind w:left="250" w:right="297"/>
              <w:jc w:val="center"/>
              <w:rPr>
                <w:sz w:val="17"/>
              </w:rPr>
            </w:pPr>
            <w:r>
              <w:rPr>
                <w:color w:val="00517A"/>
                <w:w w:val="105"/>
                <w:sz w:val="17"/>
              </w:rPr>
              <w:t>68 kWh/year</w:t>
            </w:r>
          </w:p>
        </w:tc>
        <w:tc>
          <w:tcPr>
            <w:tcW w:w="1641" w:type="dxa"/>
            <w:tcBorders>
              <w:left w:val="nil"/>
              <w:right w:val="nil"/>
            </w:tcBorders>
          </w:tcPr>
          <w:p w14:paraId="572817C2" w14:textId="77777777" w:rsidR="00E55732" w:rsidRDefault="00E55732" w:rsidP="0067461E">
            <w:pPr>
              <w:pStyle w:val="TableParagraph"/>
              <w:spacing w:before="198"/>
              <w:ind w:left="505" w:right="500"/>
              <w:jc w:val="center"/>
              <w:rPr>
                <w:sz w:val="17"/>
              </w:rPr>
            </w:pPr>
            <w:r>
              <w:rPr>
                <w:color w:val="00517A"/>
                <w:w w:val="105"/>
                <w:sz w:val="17"/>
              </w:rPr>
              <w:t>24%</w:t>
            </w:r>
          </w:p>
        </w:tc>
        <w:tc>
          <w:tcPr>
            <w:tcW w:w="1657" w:type="dxa"/>
            <w:tcBorders>
              <w:left w:val="nil"/>
              <w:right w:val="nil"/>
            </w:tcBorders>
          </w:tcPr>
          <w:p w14:paraId="3824478B" w14:textId="77777777" w:rsidR="00E55732" w:rsidRDefault="00E55732" w:rsidP="0067461E">
            <w:pPr>
              <w:pStyle w:val="TableParagraph"/>
              <w:spacing w:before="198"/>
              <w:ind w:left="402" w:right="378"/>
              <w:jc w:val="center"/>
              <w:rPr>
                <w:sz w:val="17"/>
              </w:rPr>
            </w:pPr>
            <w:r>
              <w:rPr>
                <w:color w:val="00517A"/>
                <w:w w:val="105"/>
                <w:sz w:val="17"/>
              </w:rPr>
              <w:t>58 kWh/year</w:t>
            </w:r>
          </w:p>
        </w:tc>
      </w:tr>
      <w:tr w:rsidR="00E55732" w14:paraId="7C79C902" w14:textId="77777777" w:rsidTr="00C8542A">
        <w:trPr>
          <w:trHeight w:val="580"/>
        </w:trPr>
        <w:tc>
          <w:tcPr>
            <w:tcW w:w="1882" w:type="dxa"/>
            <w:vMerge/>
            <w:tcBorders>
              <w:top w:val="nil"/>
              <w:left w:val="nil"/>
            </w:tcBorders>
          </w:tcPr>
          <w:p w14:paraId="48399625" w14:textId="77777777" w:rsidR="00E55732" w:rsidRDefault="00E55732" w:rsidP="0067461E">
            <w:pPr>
              <w:rPr>
                <w:sz w:val="2"/>
                <w:szCs w:val="2"/>
              </w:rPr>
            </w:pPr>
          </w:p>
        </w:tc>
        <w:tc>
          <w:tcPr>
            <w:tcW w:w="2312" w:type="dxa"/>
            <w:tcBorders>
              <w:right w:val="nil"/>
            </w:tcBorders>
          </w:tcPr>
          <w:p w14:paraId="6441D8CA" w14:textId="77777777" w:rsidR="00E55732" w:rsidRDefault="00E55732" w:rsidP="0067461E">
            <w:pPr>
              <w:pStyle w:val="TableParagraph"/>
              <w:spacing w:before="9"/>
              <w:rPr>
                <w:rFonts w:ascii="Book Antiqua Bold"/>
                <w:b/>
                <w:sz w:val="16"/>
              </w:rPr>
            </w:pPr>
          </w:p>
          <w:p w14:paraId="4D26A4EF" w14:textId="77777777" w:rsidR="00E55732" w:rsidRDefault="00E55732" w:rsidP="0067461E">
            <w:pPr>
              <w:pStyle w:val="TableParagraph"/>
              <w:spacing w:before="1"/>
              <w:ind w:left="511"/>
              <w:rPr>
                <w:sz w:val="17"/>
              </w:rPr>
            </w:pPr>
            <w:r>
              <w:rPr>
                <w:color w:val="00517A"/>
                <w:w w:val="105"/>
                <w:sz w:val="17"/>
              </w:rPr>
              <w:t>0.056 Winter kW</w:t>
            </w:r>
          </w:p>
        </w:tc>
        <w:tc>
          <w:tcPr>
            <w:tcW w:w="1815" w:type="dxa"/>
            <w:tcBorders>
              <w:left w:val="nil"/>
              <w:right w:val="nil"/>
            </w:tcBorders>
          </w:tcPr>
          <w:p w14:paraId="5E923FB6" w14:textId="77777777" w:rsidR="00E55732" w:rsidRDefault="00E55732" w:rsidP="0067461E">
            <w:pPr>
              <w:pStyle w:val="TableParagraph"/>
              <w:spacing w:before="9"/>
              <w:rPr>
                <w:rFonts w:ascii="Book Antiqua Bold"/>
                <w:b/>
                <w:sz w:val="16"/>
              </w:rPr>
            </w:pPr>
          </w:p>
          <w:p w14:paraId="2BA30F9F" w14:textId="77777777" w:rsidR="00E55732" w:rsidRDefault="00E55732" w:rsidP="0067461E">
            <w:pPr>
              <w:pStyle w:val="TableParagraph"/>
              <w:spacing w:before="1"/>
              <w:ind w:left="261"/>
              <w:rPr>
                <w:sz w:val="17"/>
              </w:rPr>
            </w:pPr>
            <w:r>
              <w:rPr>
                <w:color w:val="00517A"/>
                <w:w w:val="105"/>
                <w:sz w:val="17"/>
              </w:rPr>
              <w:t>0.015 Winter kW</w:t>
            </w:r>
          </w:p>
        </w:tc>
        <w:tc>
          <w:tcPr>
            <w:tcW w:w="1641" w:type="dxa"/>
            <w:tcBorders>
              <w:left w:val="nil"/>
              <w:right w:val="nil"/>
            </w:tcBorders>
          </w:tcPr>
          <w:p w14:paraId="299B0CD2" w14:textId="77777777" w:rsidR="00E55732" w:rsidRDefault="00E55732" w:rsidP="0067461E">
            <w:pPr>
              <w:pStyle w:val="TableParagraph"/>
              <w:spacing w:before="9"/>
              <w:rPr>
                <w:rFonts w:ascii="Book Antiqua Bold"/>
                <w:b/>
                <w:sz w:val="16"/>
              </w:rPr>
            </w:pPr>
          </w:p>
          <w:p w14:paraId="3C47A7C2" w14:textId="77777777" w:rsidR="00E55732" w:rsidRDefault="00E55732" w:rsidP="0067461E">
            <w:pPr>
              <w:pStyle w:val="TableParagraph"/>
              <w:spacing w:before="1"/>
              <w:ind w:left="505" w:right="500"/>
              <w:jc w:val="center"/>
              <w:rPr>
                <w:sz w:val="17"/>
              </w:rPr>
            </w:pPr>
            <w:r>
              <w:rPr>
                <w:color w:val="00517A"/>
                <w:w w:val="105"/>
                <w:sz w:val="17"/>
              </w:rPr>
              <w:t>20%</w:t>
            </w:r>
          </w:p>
        </w:tc>
        <w:tc>
          <w:tcPr>
            <w:tcW w:w="1657" w:type="dxa"/>
            <w:tcBorders>
              <w:left w:val="nil"/>
              <w:right w:val="nil"/>
            </w:tcBorders>
          </w:tcPr>
          <w:p w14:paraId="23FBA4A8" w14:textId="77777777" w:rsidR="00E55732" w:rsidRDefault="00E55732" w:rsidP="0067461E">
            <w:pPr>
              <w:pStyle w:val="TableParagraph"/>
              <w:spacing w:before="9"/>
              <w:rPr>
                <w:rFonts w:ascii="Book Antiqua Bold"/>
                <w:b/>
                <w:sz w:val="16"/>
              </w:rPr>
            </w:pPr>
          </w:p>
          <w:p w14:paraId="07E87915" w14:textId="77777777" w:rsidR="00E55732" w:rsidRDefault="00E55732" w:rsidP="0067461E">
            <w:pPr>
              <w:pStyle w:val="TableParagraph"/>
              <w:spacing w:before="1"/>
              <w:ind w:left="317"/>
              <w:rPr>
                <w:sz w:val="17"/>
              </w:rPr>
            </w:pPr>
            <w:r>
              <w:rPr>
                <w:color w:val="00517A"/>
                <w:w w:val="105"/>
                <w:sz w:val="17"/>
              </w:rPr>
              <w:t>0.013 Winter kW</w:t>
            </w:r>
          </w:p>
        </w:tc>
      </w:tr>
      <w:tr w:rsidR="00E55732" w14:paraId="20AF2886" w14:textId="77777777" w:rsidTr="00C8542A">
        <w:trPr>
          <w:trHeight w:val="431"/>
        </w:trPr>
        <w:tc>
          <w:tcPr>
            <w:tcW w:w="1882" w:type="dxa"/>
            <w:vMerge w:val="restart"/>
            <w:tcBorders>
              <w:left w:val="nil"/>
            </w:tcBorders>
          </w:tcPr>
          <w:p w14:paraId="67213C46" w14:textId="77777777" w:rsidR="00E55732" w:rsidRDefault="00E55732" w:rsidP="0067461E">
            <w:pPr>
              <w:pStyle w:val="TableParagraph"/>
              <w:rPr>
                <w:rFonts w:ascii="Book Antiqua Bold"/>
                <w:b/>
              </w:rPr>
            </w:pPr>
          </w:p>
          <w:p w14:paraId="01122EA9" w14:textId="77777777" w:rsidR="00E55732" w:rsidRDefault="00E55732" w:rsidP="0067461E">
            <w:pPr>
              <w:pStyle w:val="TableParagraph"/>
              <w:rPr>
                <w:rFonts w:ascii="Book Antiqua Bold"/>
                <w:b/>
                <w:sz w:val="25"/>
              </w:rPr>
            </w:pPr>
          </w:p>
          <w:p w14:paraId="3194CC15" w14:textId="77777777" w:rsidR="00E55732" w:rsidRDefault="00E55732" w:rsidP="0067461E">
            <w:pPr>
              <w:pStyle w:val="TableParagraph"/>
              <w:spacing w:before="1"/>
              <w:ind w:left="884"/>
              <w:rPr>
                <w:sz w:val="17"/>
              </w:rPr>
            </w:pPr>
            <w:r>
              <w:rPr>
                <w:color w:val="00681B"/>
                <w:w w:val="105"/>
                <w:sz w:val="17"/>
              </w:rPr>
              <w:t>Furnace Fan</w:t>
            </w:r>
          </w:p>
        </w:tc>
        <w:tc>
          <w:tcPr>
            <w:tcW w:w="2312" w:type="dxa"/>
            <w:tcBorders>
              <w:right w:val="nil"/>
            </w:tcBorders>
          </w:tcPr>
          <w:p w14:paraId="34660E6F" w14:textId="77777777" w:rsidR="00E55732" w:rsidRDefault="00E55732" w:rsidP="0067461E">
            <w:pPr>
              <w:pStyle w:val="TableParagraph"/>
              <w:spacing w:before="126"/>
              <w:ind w:left="139" w:right="177"/>
              <w:jc w:val="center"/>
              <w:rPr>
                <w:sz w:val="17"/>
              </w:rPr>
            </w:pPr>
            <w:r>
              <w:rPr>
                <w:color w:val="00517A"/>
                <w:w w:val="105"/>
                <w:sz w:val="17"/>
              </w:rPr>
              <w:t>293 kWh/year</w:t>
            </w:r>
          </w:p>
        </w:tc>
        <w:tc>
          <w:tcPr>
            <w:tcW w:w="1815" w:type="dxa"/>
            <w:tcBorders>
              <w:left w:val="nil"/>
              <w:right w:val="nil"/>
            </w:tcBorders>
          </w:tcPr>
          <w:p w14:paraId="4A447E45" w14:textId="77777777" w:rsidR="00E55732" w:rsidRDefault="00E55732" w:rsidP="0067461E">
            <w:pPr>
              <w:pStyle w:val="TableParagraph"/>
              <w:spacing w:before="126"/>
              <w:ind w:left="250" w:right="297"/>
              <w:jc w:val="center"/>
              <w:rPr>
                <w:sz w:val="17"/>
              </w:rPr>
            </w:pPr>
            <w:r>
              <w:rPr>
                <w:color w:val="00517A"/>
                <w:w w:val="105"/>
                <w:sz w:val="17"/>
              </w:rPr>
              <w:t>321 kWh/year</w:t>
            </w:r>
          </w:p>
        </w:tc>
        <w:tc>
          <w:tcPr>
            <w:tcW w:w="1641" w:type="dxa"/>
            <w:tcBorders>
              <w:left w:val="nil"/>
              <w:right w:val="nil"/>
            </w:tcBorders>
          </w:tcPr>
          <w:p w14:paraId="40ACF944" w14:textId="77777777" w:rsidR="00E55732" w:rsidRDefault="00E55732" w:rsidP="0067461E">
            <w:pPr>
              <w:pStyle w:val="TableParagraph"/>
              <w:spacing w:before="126"/>
              <w:ind w:left="505" w:right="500"/>
              <w:jc w:val="center"/>
              <w:rPr>
                <w:sz w:val="17"/>
              </w:rPr>
            </w:pPr>
            <w:r>
              <w:rPr>
                <w:color w:val="00517A"/>
                <w:w w:val="105"/>
                <w:sz w:val="17"/>
              </w:rPr>
              <w:t>110%</w:t>
            </w:r>
          </w:p>
        </w:tc>
        <w:tc>
          <w:tcPr>
            <w:tcW w:w="1657" w:type="dxa"/>
            <w:tcBorders>
              <w:left w:val="nil"/>
              <w:right w:val="nil"/>
            </w:tcBorders>
          </w:tcPr>
          <w:p w14:paraId="46E37FEB" w14:textId="77777777" w:rsidR="00E55732" w:rsidRDefault="00E55732" w:rsidP="0067461E">
            <w:pPr>
              <w:pStyle w:val="TableParagraph"/>
              <w:spacing w:before="126"/>
              <w:ind w:left="402" w:right="378"/>
              <w:jc w:val="center"/>
              <w:rPr>
                <w:sz w:val="17"/>
              </w:rPr>
            </w:pPr>
            <w:r>
              <w:rPr>
                <w:color w:val="00517A"/>
                <w:w w:val="105"/>
                <w:sz w:val="17"/>
              </w:rPr>
              <w:t>128 kWh/year</w:t>
            </w:r>
          </w:p>
        </w:tc>
      </w:tr>
      <w:tr w:rsidR="00E55732" w14:paraId="621039B3" w14:textId="77777777" w:rsidTr="00C8542A">
        <w:trPr>
          <w:trHeight w:val="431"/>
        </w:trPr>
        <w:tc>
          <w:tcPr>
            <w:tcW w:w="1882" w:type="dxa"/>
            <w:vMerge/>
            <w:tcBorders>
              <w:top w:val="nil"/>
              <w:left w:val="nil"/>
            </w:tcBorders>
          </w:tcPr>
          <w:p w14:paraId="7AB26176" w14:textId="77777777" w:rsidR="00E55732" w:rsidRDefault="00E55732" w:rsidP="0067461E">
            <w:pPr>
              <w:rPr>
                <w:sz w:val="2"/>
                <w:szCs w:val="2"/>
              </w:rPr>
            </w:pPr>
          </w:p>
        </w:tc>
        <w:tc>
          <w:tcPr>
            <w:tcW w:w="2312" w:type="dxa"/>
            <w:tcBorders>
              <w:right w:val="nil"/>
            </w:tcBorders>
          </w:tcPr>
          <w:p w14:paraId="2851E255" w14:textId="77777777" w:rsidR="00E55732" w:rsidRDefault="00E55732" w:rsidP="0067461E">
            <w:pPr>
              <w:pStyle w:val="TableParagraph"/>
              <w:spacing w:before="126"/>
              <w:ind w:left="511"/>
              <w:rPr>
                <w:sz w:val="17"/>
              </w:rPr>
            </w:pPr>
            <w:r>
              <w:rPr>
                <w:color w:val="00517A"/>
                <w:w w:val="105"/>
                <w:sz w:val="17"/>
              </w:rPr>
              <w:t>0.090 Winter kW</w:t>
            </w:r>
          </w:p>
        </w:tc>
        <w:tc>
          <w:tcPr>
            <w:tcW w:w="1815" w:type="dxa"/>
            <w:tcBorders>
              <w:left w:val="nil"/>
              <w:right w:val="nil"/>
            </w:tcBorders>
          </w:tcPr>
          <w:p w14:paraId="68649119" w14:textId="77777777" w:rsidR="00E55732" w:rsidRDefault="00E55732" w:rsidP="0067461E">
            <w:pPr>
              <w:pStyle w:val="TableParagraph"/>
              <w:spacing w:before="126"/>
              <w:ind w:left="261"/>
              <w:rPr>
                <w:sz w:val="17"/>
              </w:rPr>
            </w:pPr>
            <w:r>
              <w:rPr>
                <w:color w:val="00517A"/>
                <w:w w:val="105"/>
                <w:sz w:val="17"/>
              </w:rPr>
              <w:t>0.064 Winter kW</w:t>
            </w:r>
          </w:p>
        </w:tc>
        <w:tc>
          <w:tcPr>
            <w:tcW w:w="1641" w:type="dxa"/>
            <w:tcBorders>
              <w:left w:val="nil"/>
              <w:right w:val="nil"/>
            </w:tcBorders>
          </w:tcPr>
          <w:p w14:paraId="751F4B17" w14:textId="77777777" w:rsidR="00E55732" w:rsidRDefault="00E55732" w:rsidP="0067461E">
            <w:pPr>
              <w:pStyle w:val="TableParagraph"/>
              <w:spacing w:before="126"/>
              <w:ind w:left="505" w:right="500"/>
              <w:jc w:val="center"/>
              <w:rPr>
                <w:sz w:val="17"/>
              </w:rPr>
            </w:pPr>
            <w:r>
              <w:rPr>
                <w:color w:val="00517A"/>
                <w:w w:val="105"/>
                <w:sz w:val="17"/>
              </w:rPr>
              <w:t>67%</w:t>
            </w:r>
          </w:p>
        </w:tc>
        <w:tc>
          <w:tcPr>
            <w:tcW w:w="1657" w:type="dxa"/>
            <w:tcBorders>
              <w:left w:val="nil"/>
              <w:right w:val="nil"/>
            </w:tcBorders>
          </w:tcPr>
          <w:p w14:paraId="4C90977B" w14:textId="77777777" w:rsidR="00E55732" w:rsidRDefault="00E55732" w:rsidP="0067461E">
            <w:pPr>
              <w:pStyle w:val="TableParagraph"/>
              <w:spacing w:before="126"/>
              <w:ind w:left="317"/>
              <w:rPr>
                <w:sz w:val="17"/>
              </w:rPr>
            </w:pPr>
            <w:r>
              <w:rPr>
                <w:color w:val="00517A"/>
                <w:w w:val="105"/>
                <w:sz w:val="17"/>
              </w:rPr>
              <w:t>0.026 Winter kW</w:t>
            </w:r>
          </w:p>
        </w:tc>
      </w:tr>
      <w:tr w:rsidR="00E55732" w14:paraId="68DF8E0C" w14:textId="77777777" w:rsidTr="00C8542A">
        <w:trPr>
          <w:trHeight w:val="431"/>
        </w:trPr>
        <w:tc>
          <w:tcPr>
            <w:tcW w:w="1882" w:type="dxa"/>
            <w:vMerge/>
            <w:tcBorders>
              <w:top w:val="nil"/>
              <w:left w:val="nil"/>
            </w:tcBorders>
          </w:tcPr>
          <w:p w14:paraId="23827713" w14:textId="77777777" w:rsidR="00E55732" w:rsidRDefault="00E55732" w:rsidP="0067461E">
            <w:pPr>
              <w:rPr>
                <w:sz w:val="2"/>
                <w:szCs w:val="2"/>
              </w:rPr>
            </w:pPr>
          </w:p>
        </w:tc>
        <w:tc>
          <w:tcPr>
            <w:tcW w:w="2312" w:type="dxa"/>
            <w:tcBorders>
              <w:right w:val="nil"/>
            </w:tcBorders>
          </w:tcPr>
          <w:p w14:paraId="5F1ECEB8" w14:textId="77777777" w:rsidR="00E55732" w:rsidRDefault="00E55732" w:rsidP="0067461E">
            <w:pPr>
              <w:pStyle w:val="TableParagraph"/>
              <w:spacing w:before="126"/>
              <w:ind w:left="457"/>
              <w:rPr>
                <w:sz w:val="17"/>
              </w:rPr>
            </w:pPr>
            <w:r>
              <w:rPr>
                <w:color w:val="00517A"/>
                <w:w w:val="105"/>
                <w:sz w:val="17"/>
              </w:rPr>
              <w:t>0.072 Summer kW</w:t>
            </w:r>
          </w:p>
        </w:tc>
        <w:tc>
          <w:tcPr>
            <w:tcW w:w="1815" w:type="dxa"/>
            <w:tcBorders>
              <w:left w:val="nil"/>
              <w:right w:val="nil"/>
            </w:tcBorders>
          </w:tcPr>
          <w:p w14:paraId="3BED593D" w14:textId="77777777" w:rsidR="00E55732" w:rsidRDefault="00E55732" w:rsidP="0067461E">
            <w:pPr>
              <w:pStyle w:val="TableParagraph"/>
              <w:spacing w:before="126"/>
              <w:ind w:left="206"/>
              <w:rPr>
                <w:sz w:val="17"/>
              </w:rPr>
            </w:pPr>
            <w:r>
              <w:rPr>
                <w:color w:val="00517A"/>
                <w:w w:val="105"/>
                <w:sz w:val="17"/>
              </w:rPr>
              <w:t>0.032 Summer kW</w:t>
            </w:r>
          </w:p>
        </w:tc>
        <w:tc>
          <w:tcPr>
            <w:tcW w:w="1641" w:type="dxa"/>
            <w:tcBorders>
              <w:left w:val="nil"/>
              <w:right w:val="nil"/>
            </w:tcBorders>
          </w:tcPr>
          <w:p w14:paraId="1B853E52" w14:textId="77777777" w:rsidR="00E55732" w:rsidRDefault="00E55732" w:rsidP="0067461E">
            <w:pPr>
              <w:pStyle w:val="TableParagraph"/>
              <w:spacing w:before="126"/>
              <w:ind w:left="505" w:right="500"/>
              <w:jc w:val="center"/>
              <w:rPr>
                <w:sz w:val="17"/>
              </w:rPr>
            </w:pPr>
            <w:r>
              <w:rPr>
                <w:color w:val="00517A"/>
                <w:w w:val="105"/>
                <w:sz w:val="17"/>
              </w:rPr>
              <w:t>43%</w:t>
            </w:r>
          </w:p>
        </w:tc>
        <w:tc>
          <w:tcPr>
            <w:tcW w:w="1657" w:type="dxa"/>
            <w:tcBorders>
              <w:left w:val="nil"/>
              <w:right w:val="nil"/>
            </w:tcBorders>
          </w:tcPr>
          <w:p w14:paraId="61B49C5D" w14:textId="77777777" w:rsidR="00E55732" w:rsidRDefault="00E55732" w:rsidP="0067461E">
            <w:pPr>
              <w:pStyle w:val="TableParagraph"/>
              <w:spacing w:before="126"/>
              <w:ind w:left="263"/>
              <w:rPr>
                <w:sz w:val="17"/>
              </w:rPr>
            </w:pPr>
            <w:r>
              <w:rPr>
                <w:color w:val="00517A"/>
                <w:w w:val="105"/>
                <w:sz w:val="17"/>
              </w:rPr>
              <w:t>0.013 Summer kW</w:t>
            </w:r>
          </w:p>
        </w:tc>
      </w:tr>
      <w:tr w:rsidR="00E55732" w14:paraId="31A4ACAC" w14:textId="77777777" w:rsidTr="00C8542A">
        <w:trPr>
          <w:trHeight w:val="431"/>
        </w:trPr>
        <w:tc>
          <w:tcPr>
            <w:tcW w:w="1882" w:type="dxa"/>
            <w:vMerge w:val="restart"/>
            <w:tcBorders>
              <w:left w:val="nil"/>
            </w:tcBorders>
          </w:tcPr>
          <w:p w14:paraId="635962A3" w14:textId="77777777" w:rsidR="00E55732" w:rsidRDefault="00E55732" w:rsidP="0067461E">
            <w:pPr>
              <w:pStyle w:val="TableParagraph"/>
              <w:rPr>
                <w:rFonts w:ascii="Book Antiqua Bold"/>
                <w:b/>
              </w:rPr>
            </w:pPr>
          </w:p>
          <w:p w14:paraId="7729DFDA" w14:textId="77777777" w:rsidR="00E55732" w:rsidRDefault="00E55732" w:rsidP="0067461E">
            <w:pPr>
              <w:pStyle w:val="TableParagraph"/>
              <w:rPr>
                <w:rFonts w:ascii="Book Antiqua Bold"/>
                <w:b/>
              </w:rPr>
            </w:pPr>
          </w:p>
          <w:p w14:paraId="1C7DA9D4" w14:textId="77777777" w:rsidR="00E55732" w:rsidRDefault="00E55732" w:rsidP="0067461E">
            <w:pPr>
              <w:pStyle w:val="TableParagraph"/>
              <w:spacing w:before="138"/>
              <w:ind w:right="100"/>
              <w:jc w:val="right"/>
              <w:rPr>
                <w:sz w:val="17"/>
              </w:rPr>
            </w:pPr>
            <w:r>
              <w:rPr>
                <w:color w:val="00681B"/>
                <w:w w:val="105"/>
                <w:sz w:val="17"/>
              </w:rPr>
              <w:t>Heat Pump Water</w:t>
            </w:r>
          </w:p>
          <w:p w14:paraId="1BE8F8C5" w14:textId="77777777" w:rsidR="00E55732" w:rsidRDefault="00E55732" w:rsidP="0067461E">
            <w:pPr>
              <w:pStyle w:val="TableParagraph"/>
              <w:spacing w:before="32"/>
              <w:ind w:right="100"/>
              <w:jc w:val="right"/>
              <w:rPr>
                <w:sz w:val="17"/>
              </w:rPr>
            </w:pPr>
            <w:r>
              <w:rPr>
                <w:color w:val="00681B"/>
                <w:w w:val="105"/>
                <w:sz w:val="17"/>
              </w:rPr>
              <w:t>Heater</w:t>
            </w:r>
          </w:p>
        </w:tc>
        <w:tc>
          <w:tcPr>
            <w:tcW w:w="2312" w:type="dxa"/>
            <w:tcBorders>
              <w:right w:val="nil"/>
            </w:tcBorders>
          </w:tcPr>
          <w:p w14:paraId="539C4D5F" w14:textId="77777777" w:rsidR="00E55732" w:rsidRDefault="00E55732" w:rsidP="0067461E">
            <w:pPr>
              <w:pStyle w:val="TableParagraph"/>
              <w:spacing w:before="126"/>
              <w:ind w:left="139" w:right="177"/>
              <w:jc w:val="center"/>
              <w:rPr>
                <w:sz w:val="17"/>
              </w:rPr>
            </w:pPr>
            <w:r>
              <w:rPr>
                <w:color w:val="00517A"/>
                <w:w w:val="105"/>
                <w:sz w:val="17"/>
              </w:rPr>
              <w:t>1,675 kWh/year</w:t>
            </w:r>
          </w:p>
        </w:tc>
        <w:tc>
          <w:tcPr>
            <w:tcW w:w="1815" w:type="dxa"/>
            <w:tcBorders>
              <w:left w:val="nil"/>
              <w:right w:val="nil"/>
            </w:tcBorders>
          </w:tcPr>
          <w:p w14:paraId="2E510B02" w14:textId="77777777" w:rsidR="00E55732" w:rsidRDefault="00E55732" w:rsidP="0067461E">
            <w:pPr>
              <w:pStyle w:val="TableParagraph"/>
              <w:spacing w:before="126"/>
              <w:ind w:left="250" w:right="298"/>
              <w:jc w:val="center"/>
              <w:rPr>
                <w:sz w:val="17"/>
              </w:rPr>
            </w:pPr>
            <w:r>
              <w:rPr>
                <w:color w:val="00517A"/>
                <w:w w:val="105"/>
                <w:sz w:val="17"/>
              </w:rPr>
              <w:t>1,070 kWh/year</w:t>
            </w:r>
            <w:r>
              <w:rPr>
                <w:color w:val="00517A"/>
                <w:w w:val="105"/>
                <w:sz w:val="17"/>
                <w:vertAlign w:val="superscript"/>
              </w:rPr>
              <w:t>1</w:t>
            </w:r>
          </w:p>
        </w:tc>
        <w:tc>
          <w:tcPr>
            <w:tcW w:w="1641" w:type="dxa"/>
            <w:tcBorders>
              <w:left w:val="nil"/>
              <w:right w:val="nil"/>
            </w:tcBorders>
          </w:tcPr>
          <w:p w14:paraId="762008DD" w14:textId="77777777" w:rsidR="00E55732" w:rsidRDefault="00E55732" w:rsidP="0067461E">
            <w:pPr>
              <w:pStyle w:val="TableParagraph"/>
              <w:spacing w:before="126"/>
              <w:ind w:left="505" w:right="500"/>
              <w:jc w:val="center"/>
              <w:rPr>
                <w:sz w:val="17"/>
              </w:rPr>
            </w:pPr>
            <w:r>
              <w:rPr>
                <w:color w:val="00517A"/>
                <w:w w:val="105"/>
                <w:sz w:val="17"/>
              </w:rPr>
              <w:t>64%</w:t>
            </w:r>
          </w:p>
        </w:tc>
        <w:tc>
          <w:tcPr>
            <w:tcW w:w="1657" w:type="dxa"/>
            <w:tcBorders>
              <w:left w:val="nil"/>
              <w:right w:val="nil"/>
            </w:tcBorders>
          </w:tcPr>
          <w:p w14:paraId="46010EE1" w14:textId="77777777" w:rsidR="00E55732" w:rsidRDefault="00E55732" w:rsidP="0067461E">
            <w:pPr>
              <w:pStyle w:val="TableParagraph"/>
              <w:spacing w:before="126"/>
              <w:ind w:left="402" w:right="378"/>
              <w:jc w:val="center"/>
              <w:rPr>
                <w:sz w:val="17"/>
              </w:rPr>
            </w:pPr>
            <w:r>
              <w:rPr>
                <w:color w:val="00517A"/>
                <w:w w:val="105"/>
                <w:sz w:val="17"/>
              </w:rPr>
              <w:t>621 kWh/year</w:t>
            </w:r>
          </w:p>
        </w:tc>
      </w:tr>
      <w:tr w:rsidR="00E55732" w14:paraId="7E76B033" w14:textId="77777777" w:rsidTr="00C8542A">
        <w:trPr>
          <w:trHeight w:val="431"/>
        </w:trPr>
        <w:tc>
          <w:tcPr>
            <w:tcW w:w="1882" w:type="dxa"/>
            <w:vMerge/>
            <w:tcBorders>
              <w:top w:val="nil"/>
              <w:left w:val="nil"/>
            </w:tcBorders>
          </w:tcPr>
          <w:p w14:paraId="158121A5" w14:textId="77777777" w:rsidR="00E55732" w:rsidRDefault="00E55732" w:rsidP="0067461E">
            <w:pPr>
              <w:rPr>
                <w:sz w:val="2"/>
                <w:szCs w:val="2"/>
              </w:rPr>
            </w:pPr>
          </w:p>
        </w:tc>
        <w:tc>
          <w:tcPr>
            <w:tcW w:w="2312" w:type="dxa"/>
            <w:tcBorders>
              <w:right w:val="nil"/>
            </w:tcBorders>
          </w:tcPr>
          <w:p w14:paraId="15F484A5" w14:textId="77777777" w:rsidR="00E55732" w:rsidRDefault="00E55732" w:rsidP="0067461E">
            <w:pPr>
              <w:pStyle w:val="TableParagraph"/>
              <w:spacing w:before="126"/>
              <w:ind w:left="511"/>
              <w:rPr>
                <w:sz w:val="17"/>
              </w:rPr>
            </w:pPr>
            <w:r>
              <w:rPr>
                <w:color w:val="00517A"/>
                <w:w w:val="105"/>
                <w:sz w:val="17"/>
              </w:rPr>
              <w:t>0.201 Winter kW</w:t>
            </w:r>
          </w:p>
        </w:tc>
        <w:tc>
          <w:tcPr>
            <w:tcW w:w="1815" w:type="dxa"/>
            <w:tcBorders>
              <w:left w:val="nil"/>
              <w:right w:val="nil"/>
            </w:tcBorders>
          </w:tcPr>
          <w:p w14:paraId="60916F47" w14:textId="77777777" w:rsidR="00E55732" w:rsidRDefault="00E55732" w:rsidP="0067461E">
            <w:pPr>
              <w:pStyle w:val="TableParagraph"/>
              <w:spacing w:before="126"/>
              <w:ind w:left="261"/>
              <w:rPr>
                <w:sz w:val="17"/>
              </w:rPr>
            </w:pPr>
            <w:r>
              <w:rPr>
                <w:color w:val="00517A"/>
                <w:w w:val="105"/>
                <w:sz w:val="17"/>
              </w:rPr>
              <w:t>0.015 Winter kW</w:t>
            </w:r>
          </w:p>
        </w:tc>
        <w:tc>
          <w:tcPr>
            <w:tcW w:w="1641" w:type="dxa"/>
            <w:tcBorders>
              <w:left w:val="nil"/>
              <w:right w:val="nil"/>
            </w:tcBorders>
          </w:tcPr>
          <w:p w14:paraId="4666DF9E" w14:textId="77777777" w:rsidR="00E55732" w:rsidRDefault="00E55732" w:rsidP="0067461E">
            <w:pPr>
              <w:pStyle w:val="TableParagraph"/>
              <w:spacing w:before="126"/>
              <w:ind w:left="505" w:right="500"/>
              <w:jc w:val="center"/>
              <w:rPr>
                <w:sz w:val="17"/>
              </w:rPr>
            </w:pPr>
            <w:r>
              <w:rPr>
                <w:color w:val="00517A"/>
                <w:w w:val="105"/>
                <w:sz w:val="17"/>
              </w:rPr>
              <w:t>5%</w:t>
            </w:r>
          </w:p>
        </w:tc>
        <w:tc>
          <w:tcPr>
            <w:tcW w:w="1657" w:type="dxa"/>
            <w:tcBorders>
              <w:left w:val="nil"/>
              <w:right w:val="nil"/>
            </w:tcBorders>
          </w:tcPr>
          <w:p w14:paraId="739D8EA8" w14:textId="77777777" w:rsidR="00E55732" w:rsidRDefault="00E55732" w:rsidP="0067461E">
            <w:pPr>
              <w:pStyle w:val="TableParagraph"/>
              <w:spacing w:before="126"/>
              <w:ind w:left="317"/>
              <w:rPr>
                <w:sz w:val="17"/>
              </w:rPr>
            </w:pPr>
            <w:r>
              <w:rPr>
                <w:color w:val="00517A"/>
                <w:w w:val="105"/>
                <w:sz w:val="17"/>
              </w:rPr>
              <w:t>0.009 Winter kW</w:t>
            </w:r>
          </w:p>
        </w:tc>
      </w:tr>
      <w:tr w:rsidR="00E55732" w14:paraId="72AC2C04" w14:textId="77777777" w:rsidTr="00C8542A">
        <w:trPr>
          <w:trHeight w:val="431"/>
        </w:trPr>
        <w:tc>
          <w:tcPr>
            <w:tcW w:w="1882" w:type="dxa"/>
            <w:vMerge/>
            <w:tcBorders>
              <w:top w:val="nil"/>
              <w:left w:val="nil"/>
            </w:tcBorders>
          </w:tcPr>
          <w:p w14:paraId="2A528765" w14:textId="77777777" w:rsidR="00E55732" w:rsidRDefault="00E55732" w:rsidP="0067461E">
            <w:pPr>
              <w:rPr>
                <w:sz w:val="2"/>
                <w:szCs w:val="2"/>
              </w:rPr>
            </w:pPr>
          </w:p>
        </w:tc>
        <w:tc>
          <w:tcPr>
            <w:tcW w:w="2312" w:type="dxa"/>
            <w:tcBorders>
              <w:right w:val="nil"/>
            </w:tcBorders>
          </w:tcPr>
          <w:p w14:paraId="3B20F2B3" w14:textId="77777777" w:rsidR="00E55732" w:rsidRDefault="00E55732" w:rsidP="0067461E">
            <w:pPr>
              <w:pStyle w:val="TableParagraph"/>
              <w:spacing w:before="126"/>
              <w:ind w:left="457"/>
              <w:rPr>
                <w:sz w:val="17"/>
              </w:rPr>
            </w:pPr>
            <w:r>
              <w:rPr>
                <w:color w:val="00517A"/>
                <w:w w:val="105"/>
                <w:sz w:val="17"/>
              </w:rPr>
              <w:t>0.171 Summer kW</w:t>
            </w:r>
          </w:p>
        </w:tc>
        <w:tc>
          <w:tcPr>
            <w:tcW w:w="1815" w:type="dxa"/>
            <w:tcBorders>
              <w:left w:val="nil"/>
              <w:right w:val="nil"/>
            </w:tcBorders>
          </w:tcPr>
          <w:p w14:paraId="7A0BA207" w14:textId="77777777" w:rsidR="00E55732" w:rsidRDefault="00E55732" w:rsidP="0067461E">
            <w:pPr>
              <w:pStyle w:val="TableParagraph"/>
              <w:spacing w:before="126"/>
              <w:ind w:left="206"/>
              <w:rPr>
                <w:sz w:val="17"/>
              </w:rPr>
            </w:pPr>
            <w:r>
              <w:rPr>
                <w:color w:val="00517A"/>
                <w:w w:val="105"/>
                <w:sz w:val="17"/>
              </w:rPr>
              <w:t>0.021 Summer kW</w:t>
            </w:r>
          </w:p>
        </w:tc>
        <w:tc>
          <w:tcPr>
            <w:tcW w:w="1641" w:type="dxa"/>
            <w:tcBorders>
              <w:left w:val="nil"/>
              <w:right w:val="nil"/>
            </w:tcBorders>
          </w:tcPr>
          <w:p w14:paraId="2B53E10D" w14:textId="77777777" w:rsidR="00E55732" w:rsidRDefault="00E55732" w:rsidP="0067461E">
            <w:pPr>
              <w:pStyle w:val="TableParagraph"/>
              <w:spacing w:before="126"/>
              <w:ind w:left="505" w:right="500"/>
              <w:jc w:val="center"/>
              <w:rPr>
                <w:sz w:val="17"/>
              </w:rPr>
            </w:pPr>
            <w:r>
              <w:rPr>
                <w:color w:val="00517A"/>
                <w:w w:val="105"/>
                <w:sz w:val="17"/>
              </w:rPr>
              <w:t>12%</w:t>
            </w:r>
          </w:p>
        </w:tc>
        <w:tc>
          <w:tcPr>
            <w:tcW w:w="1657" w:type="dxa"/>
            <w:tcBorders>
              <w:left w:val="nil"/>
              <w:right w:val="nil"/>
            </w:tcBorders>
          </w:tcPr>
          <w:p w14:paraId="4BED88F6" w14:textId="77777777" w:rsidR="00E55732" w:rsidRDefault="00E55732" w:rsidP="0067461E">
            <w:pPr>
              <w:pStyle w:val="TableParagraph"/>
              <w:spacing w:before="126"/>
              <w:ind w:left="263"/>
              <w:rPr>
                <w:sz w:val="17"/>
              </w:rPr>
            </w:pPr>
            <w:r>
              <w:rPr>
                <w:color w:val="00517A"/>
                <w:w w:val="105"/>
                <w:sz w:val="17"/>
              </w:rPr>
              <w:t>0.012 Summer kW</w:t>
            </w:r>
          </w:p>
        </w:tc>
      </w:tr>
      <w:tr w:rsidR="00E55732" w14:paraId="68063612" w14:textId="77777777" w:rsidTr="00C8542A">
        <w:trPr>
          <w:trHeight w:val="431"/>
        </w:trPr>
        <w:tc>
          <w:tcPr>
            <w:tcW w:w="1882" w:type="dxa"/>
            <w:vMerge/>
            <w:tcBorders>
              <w:top w:val="nil"/>
              <w:left w:val="nil"/>
            </w:tcBorders>
          </w:tcPr>
          <w:p w14:paraId="52218FCF" w14:textId="77777777" w:rsidR="00E55732" w:rsidRDefault="00E55732" w:rsidP="0067461E">
            <w:pPr>
              <w:rPr>
                <w:sz w:val="2"/>
                <w:szCs w:val="2"/>
              </w:rPr>
            </w:pPr>
          </w:p>
        </w:tc>
        <w:tc>
          <w:tcPr>
            <w:tcW w:w="2312" w:type="dxa"/>
            <w:tcBorders>
              <w:right w:val="nil"/>
            </w:tcBorders>
          </w:tcPr>
          <w:p w14:paraId="6C96E9DD" w14:textId="77777777" w:rsidR="00E55732" w:rsidRDefault="00E55732" w:rsidP="0067461E">
            <w:pPr>
              <w:pStyle w:val="TableParagraph"/>
              <w:spacing w:before="126"/>
              <w:ind w:left="139" w:right="177"/>
              <w:jc w:val="center"/>
              <w:rPr>
                <w:sz w:val="17"/>
              </w:rPr>
            </w:pPr>
            <w:r>
              <w:rPr>
                <w:color w:val="00517A"/>
                <w:w w:val="105"/>
                <w:sz w:val="17"/>
              </w:rPr>
              <w:t>0 MMBtu/year</w:t>
            </w:r>
          </w:p>
        </w:tc>
        <w:tc>
          <w:tcPr>
            <w:tcW w:w="1815" w:type="dxa"/>
            <w:tcBorders>
              <w:left w:val="nil"/>
              <w:right w:val="nil"/>
            </w:tcBorders>
          </w:tcPr>
          <w:p w14:paraId="7496B22D" w14:textId="77777777" w:rsidR="00E55732" w:rsidRDefault="00E55732" w:rsidP="0067461E">
            <w:pPr>
              <w:pStyle w:val="TableParagraph"/>
              <w:spacing w:before="126"/>
              <w:ind w:left="242"/>
              <w:rPr>
                <w:sz w:val="17"/>
              </w:rPr>
            </w:pPr>
            <w:r>
              <w:rPr>
                <w:color w:val="00517A"/>
                <w:w w:val="105"/>
                <w:sz w:val="17"/>
              </w:rPr>
              <w:t>4.3 MMBtu/year</w:t>
            </w:r>
            <w:r>
              <w:rPr>
                <w:color w:val="00517A"/>
                <w:w w:val="105"/>
                <w:sz w:val="17"/>
                <w:vertAlign w:val="superscript"/>
              </w:rPr>
              <w:t>1</w:t>
            </w:r>
          </w:p>
        </w:tc>
        <w:tc>
          <w:tcPr>
            <w:tcW w:w="1641" w:type="dxa"/>
            <w:tcBorders>
              <w:left w:val="nil"/>
              <w:right w:val="nil"/>
            </w:tcBorders>
          </w:tcPr>
          <w:p w14:paraId="543E61F5" w14:textId="77777777" w:rsidR="00E55732" w:rsidRDefault="00E55732" w:rsidP="0067461E">
            <w:pPr>
              <w:pStyle w:val="TableParagraph"/>
              <w:spacing w:before="126"/>
              <w:ind w:left="504" w:right="500"/>
              <w:jc w:val="center"/>
              <w:rPr>
                <w:sz w:val="17"/>
              </w:rPr>
            </w:pPr>
            <w:r>
              <w:rPr>
                <w:color w:val="00517A"/>
                <w:w w:val="105"/>
                <w:sz w:val="17"/>
              </w:rPr>
              <w:t>N/A</w:t>
            </w:r>
          </w:p>
        </w:tc>
        <w:tc>
          <w:tcPr>
            <w:tcW w:w="1657" w:type="dxa"/>
            <w:tcBorders>
              <w:left w:val="nil"/>
              <w:right w:val="nil"/>
            </w:tcBorders>
          </w:tcPr>
          <w:p w14:paraId="7840C659" w14:textId="77777777" w:rsidR="00E55732" w:rsidRDefault="00E55732" w:rsidP="0067461E">
            <w:pPr>
              <w:pStyle w:val="TableParagraph"/>
              <w:spacing w:before="126"/>
              <w:ind w:left="329"/>
              <w:rPr>
                <w:sz w:val="17"/>
              </w:rPr>
            </w:pPr>
            <w:r>
              <w:rPr>
                <w:color w:val="00517A"/>
                <w:w w:val="105"/>
                <w:sz w:val="17"/>
              </w:rPr>
              <w:t>2.5 MMBtu/year</w:t>
            </w:r>
          </w:p>
        </w:tc>
      </w:tr>
    </w:tbl>
    <w:p w14:paraId="5155468D" w14:textId="77777777" w:rsidR="00134632" w:rsidRPr="00E55732" w:rsidRDefault="00E55732" w:rsidP="00134632">
      <w:pPr>
        <w:rPr>
          <w:sz w:val="18"/>
        </w:rPr>
      </w:pPr>
      <w:r w:rsidRPr="00E55732">
        <w:rPr>
          <w:sz w:val="18"/>
        </w:rPr>
        <w:t>1 These savings reflect a blended baseline, accounting for replacements of electric and fossil fuel water heaters. Although the electric savings are lower, substantial fossil fuel MMBtu savings were added.</w:t>
      </w:r>
    </w:p>
    <w:p w14:paraId="727EFBCB" w14:textId="77777777" w:rsidR="00C8542A" w:rsidRPr="00C8542A" w:rsidRDefault="00C8542A" w:rsidP="00C8542A">
      <w:pPr>
        <w:rPr>
          <w:b/>
          <w:sz w:val="12"/>
        </w:rPr>
      </w:pPr>
    </w:p>
    <w:p w14:paraId="4F806C48" w14:textId="4DB34C32" w:rsidR="00E55732" w:rsidRPr="00C8542A" w:rsidRDefault="00E55732" w:rsidP="00C8542A">
      <w:pPr>
        <w:rPr>
          <w:b/>
        </w:rPr>
      </w:pPr>
      <w:r w:rsidRPr="00C8542A">
        <w:rPr>
          <w:b/>
        </w:rPr>
        <w:t>Recommendations</w:t>
      </w:r>
    </w:p>
    <w:p w14:paraId="0CC6F6ED" w14:textId="77777777" w:rsidR="00E55732" w:rsidRDefault="00E55732" w:rsidP="00E55732">
      <w:r>
        <w:t>Improve Program Tracking: Issues with the data quality had substantial effects on the evaluation. In addition, it is critical to maintain a connection between the rebate and the location of the installation to allow for verification. Quality control procedures need to be strengthened to check the integrity of data required for verification and evaluation.</w:t>
      </w:r>
    </w:p>
    <w:p w14:paraId="47FBA3BC" w14:textId="77777777" w:rsidR="00E55732" w:rsidRDefault="00E55732" w:rsidP="00E55732">
      <w:r>
        <w:t>Improve Communication about Rebate Processing: The satisfaction rating for distributors was substantially affected by low ratings for rebate processing, long lag time to receive the rebate and communication from the utilities. Program managers can improve communication to establish clear expectations with distributors around rebate requirements and timelines.</w:t>
      </w:r>
    </w:p>
    <w:p w14:paraId="1BC541A2" w14:textId="77777777" w:rsidR="00E55732" w:rsidRDefault="00E55732" w:rsidP="00E55732">
      <w:r>
        <w:lastRenderedPageBreak/>
        <w:t>Expand Contractor Training: Contractors expressed an interest in attending trainings offered by the utilities or third parties that increase their employees’ technical knowledge of efficient products and familiarize them with program processes and requirements.</w:t>
      </w:r>
    </w:p>
    <w:p w14:paraId="7973B1A0" w14:textId="77777777" w:rsidR="00134632" w:rsidRPr="00134632" w:rsidRDefault="00E55732" w:rsidP="00E55732">
      <w:r>
        <w:t>Encourage Distributors to Stock Replacement Parts: Contractors expressed concerns about equipment issues with the efficient equipment, such as problems finding replacement parts. Program staff can work with distributors to stock replacement parts and increase training to contractors on installation and maintenance concerns.</w:t>
      </w:r>
    </w:p>
    <w:p w14:paraId="667235CB" w14:textId="77777777" w:rsidR="00134632" w:rsidRPr="00C8542A" w:rsidRDefault="00134632" w:rsidP="00134632">
      <w:pPr>
        <w:rPr>
          <w:sz w:val="16"/>
        </w:rPr>
      </w:pPr>
    </w:p>
    <w:p w14:paraId="46869186" w14:textId="2BDF7DEF" w:rsidR="00134632" w:rsidRPr="0094117E" w:rsidRDefault="00E55732" w:rsidP="00E55732">
      <w:pPr>
        <w:pStyle w:val="Heading2"/>
        <w:rPr>
          <w:rFonts w:asciiTheme="minorHAnsi" w:hAnsiTheme="minorHAnsi" w:cstheme="minorHAnsi"/>
          <w:color w:val="auto"/>
          <w:sz w:val="28"/>
        </w:rPr>
      </w:pPr>
      <w:bookmarkStart w:id="32" w:name="_Toc5268443"/>
      <w:r w:rsidRPr="0094117E">
        <w:rPr>
          <w:rFonts w:asciiTheme="minorHAnsi" w:hAnsiTheme="minorHAnsi" w:cstheme="minorHAnsi"/>
          <w:color w:val="auto"/>
          <w:sz w:val="28"/>
        </w:rPr>
        <w:t>C1630 Largest Savers Evaluation</w:t>
      </w:r>
      <w:bookmarkEnd w:id="32"/>
    </w:p>
    <w:p w14:paraId="3389A749" w14:textId="77777777" w:rsidR="00E55732" w:rsidRPr="00C8542A" w:rsidRDefault="00E55732" w:rsidP="00E55732">
      <w:pPr>
        <w:rPr>
          <w:sz w:val="16"/>
        </w:rPr>
      </w:pPr>
    </w:p>
    <w:p w14:paraId="4682473B" w14:textId="0AF8C747" w:rsidR="00E55732" w:rsidRDefault="00E55732">
      <w:pPr>
        <w:spacing w:after="0"/>
      </w:pPr>
      <w:r>
        <w:t xml:space="preserve">This </w:t>
      </w:r>
      <w:r w:rsidR="00E71057">
        <w:t xml:space="preserve">study, completed in Q1 2018, includes an </w:t>
      </w:r>
      <w:r>
        <w:t xml:space="preserve">impact evaluation of the </w:t>
      </w:r>
      <w:r w:rsidR="00E71057">
        <w:t xml:space="preserve">largest commercial and industrial (C&amp;I) </w:t>
      </w:r>
      <w:r>
        <w:t>projects for program years</w:t>
      </w:r>
      <w:r w:rsidR="00C8542A">
        <w:t xml:space="preserve"> </w:t>
      </w:r>
      <w:r>
        <w:t>2013 - 2015 and discusses observed trends and their potential impact on future evaluation</w:t>
      </w:r>
      <w:r w:rsidR="00C8542A">
        <w:t xml:space="preserve"> </w:t>
      </w:r>
      <w:r>
        <w:t>planning</w:t>
      </w:r>
      <w:r w:rsidRPr="00E71057">
        <w:t xml:space="preserve">. </w:t>
      </w:r>
      <w:r w:rsidR="00E71057">
        <w:t xml:space="preserve">The study population included participants from both the C&amp;I Energy Conservation Blueprint (ECB) and Energy Opportunities (EO) Programs.  </w:t>
      </w:r>
    </w:p>
    <w:p w14:paraId="0EF38C3C" w14:textId="77777777" w:rsidR="00E55732" w:rsidRDefault="00E55732" w:rsidP="00E55732">
      <w:pPr>
        <w:spacing w:after="0"/>
      </w:pPr>
    </w:p>
    <w:p w14:paraId="2C90E88C" w14:textId="13D57773" w:rsidR="00E55732" w:rsidRDefault="00E55732" w:rsidP="00E55732">
      <w:pPr>
        <w:spacing w:after="0"/>
      </w:pPr>
      <w:r>
        <w:t>This study found that realization rates (RR), including high and low rigor measures, were as</w:t>
      </w:r>
      <w:r w:rsidR="00C8542A">
        <w:t xml:space="preserve"> </w:t>
      </w:r>
      <w:r>
        <w:t>follows:</w:t>
      </w:r>
    </w:p>
    <w:p w14:paraId="4E361428" w14:textId="77777777" w:rsidR="00E55732" w:rsidRDefault="00E55732" w:rsidP="00E55732">
      <w:pPr>
        <w:spacing w:after="0" w:line="276" w:lineRule="auto"/>
        <w:ind w:left="720"/>
      </w:pPr>
      <w:r>
        <w:t>• ECB electric energy RR: 90%</w:t>
      </w:r>
    </w:p>
    <w:p w14:paraId="0BB01F72" w14:textId="77777777" w:rsidR="00E55732" w:rsidRDefault="00E55732" w:rsidP="00E55732">
      <w:pPr>
        <w:spacing w:after="0" w:line="276" w:lineRule="auto"/>
        <w:ind w:left="720"/>
      </w:pPr>
      <w:r>
        <w:t>• ECB summer demand RR: 92%</w:t>
      </w:r>
    </w:p>
    <w:p w14:paraId="7EB314E1" w14:textId="77777777" w:rsidR="00E55732" w:rsidRDefault="00E55732" w:rsidP="00E55732">
      <w:pPr>
        <w:spacing w:after="0" w:line="276" w:lineRule="auto"/>
        <w:ind w:left="720"/>
      </w:pPr>
      <w:r>
        <w:t>• ECB gas RR: 92%</w:t>
      </w:r>
    </w:p>
    <w:p w14:paraId="3734EBFB" w14:textId="77777777" w:rsidR="00E55732" w:rsidRDefault="00E55732" w:rsidP="00E55732">
      <w:pPr>
        <w:spacing w:after="0" w:line="276" w:lineRule="auto"/>
        <w:ind w:left="720"/>
      </w:pPr>
      <w:r>
        <w:t>• EO electric energy RR: 76%</w:t>
      </w:r>
    </w:p>
    <w:p w14:paraId="044DD9EC" w14:textId="77777777" w:rsidR="00E55732" w:rsidRDefault="00E55732" w:rsidP="00E55732">
      <w:pPr>
        <w:spacing w:after="0" w:line="276" w:lineRule="auto"/>
        <w:ind w:left="720"/>
      </w:pPr>
      <w:r>
        <w:t>• ECB summer demand RR: 96%</w:t>
      </w:r>
    </w:p>
    <w:p w14:paraId="39ADEF21" w14:textId="77777777" w:rsidR="00E55732" w:rsidRDefault="00E55732" w:rsidP="00E55732">
      <w:pPr>
        <w:spacing w:after="0" w:line="276" w:lineRule="auto"/>
        <w:ind w:left="720"/>
      </w:pPr>
      <w:r>
        <w:t>• ECB gas RR: 76%</w:t>
      </w:r>
    </w:p>
    <w:p w14:paraId="60BB87E6" w14:textId="77777777" w:rsidR="00E55732" w:rsidRDefault="00E55732" w:rsidP="00E55732">
      <w:pPr>
        <w:spacing w:after="0"/>
      </w:pPr>
    </w:p>
    <w:p w14:paraId="15596444" w14:textId="77777777" w:rsidR="00E55732" w:rsidRDefault="00E55732" w:rsidP="00E55732">
      <w:pPr>
        <w:spacing w:after="0"/>
      </w:pPr>
      <w:r>
        <w:t>Because the sample size is small, inference from the results should be done with caution. The</w:t>
      </w:r>
    </w:p>
    <w:p w14:paraId="216832C9" w14:textId="77777777" w:rsidR="00E55732" w:rsidRDefault="00E55732" w:rsidP="00E55732">
      <w:pPr>
        <w:spacing w:after="0"/>
      </w:pPr>
      <w:r>
        <w:t>study also found that realization rates and coefficients of variation continue to be good for lighting measures with more variance and generally lower RRs for non-lighting measures. The</w:t>
      </w:r>
    </w:p>
    <w:p w14:paraId="357117B2" w14:textId="77777777" w:rsidR="00E55732" w:rsidRDefault="00E55732" w:rsidP="00E55732">
      <w:pPr>
        <w:spacing w:after="0"/>
      </w:pPr>
      <w:r>
        <w:t>study also found that the relatively high coefficients of variation found in prior studies persists,</w:t>
      </w:r>
    </w:p>
    <w:p w14:paraId="4EA6D6DD" w14:textId="77777777" w:rsidR="00E55732" w:rsidRDefault="00E55732" w:rsidP="00E55732">
      <w:pPr>
        <w:spacing w:after="0"/>
      </w:pPr>
      <w:r>
        <w:t>indicating that reducing sample sizes for C&amp;I Impact Evaluations going forward is not</w:t>
      </w:r>
    </w:p>
    <w:p w14:paraId="718DB5E6" w14:textId="49AE3B86" w:rsidR="00E55732" w:rsidRDefault="00E55732" w:rsidP="00E55732">
      <w:pPr>
        <w:spacing w:after="0"/>
      </w:pPr>
      <w:r>
        <w:t xml:space="preserve">recommended until the programs implement processes </w:t>
      </w:r>
      <w:r w:rsidR="00E71057">
        <w:t xml:space="preserve">that result in lower variances that are proven out in future evaluations.  </w:t>
      </w:r>
    </w:p>
    <w:p w14:paraId="64881BAF" w14:textId="77777777" w:rsidR="00E71057" w:rsidRDefault="00E71057" w:rsidP="00E55732">
      <w:pPr>
        <w:spacing w:after="0"/>
      </w:pPr>
    </w:p>
    <w:p w14:paraId="549AEE67" w14:textId="77777777" w:rsidR="00E71057" w:rsidRDefault="00E71057" w:rsidP="00E55732">
      <w:pPr>
        <w:spacing w:after="0"/>
      </w:pPr>
      <w:r>
        <w:t>Recommendations regarding program delivery include:</w:t>
      </w:r>
    </w:p>
    <w:p w14:paraId="56B8B97D" w14:textId="77777777" w:rsidR="00E71057" w:rsidRDefault="00E71057" w:rsidP="00E71057">
      <w:pPr>
        <w:pStyle w:val="ListParagraph"/>
        <w:numPr>
          <w:ilvl w:val="0"/>
          <w:numId w:val="60"/>
        </w:numPr>
        <w:spacing w:after="0"/>
      </w:pPr>
      <w:r>
        <w:t>Improve tracking and file management by utilities to reduce effort required to obtain the data necessary to support evaluation</w:t>
      </w:r>
    </w:p>
    <w:p w14:paraId="07B0C29C" w14:textId="77777777" w:rsidR="00E71057" w:rsidRDefault="00E412BE" w:rsidP="00E71057">
      <w:pPr>
        <w:pStyle w:val="ListParagraph"/>
        <w:numPr>
          <w:ilvl w:val="0"/>
          <w:numId w:val="60"/>
        </w:numPr>
        <w:spacing w:after="0"/>
      </w:pPr>
      <w:r>
        <w:t>Ensure executable energy modeling files are obtained and retained by the utilities when the programs fund energy modeling to assess efficiency opportunities (typically in ECB true new construction projects)</w:t>
      </w:r>
    </w:p>
    <w:p w14:paraId="2326981D" w14:textId="77777777" w:rsidR="00E412BE" w:rsidRDefault="00E412BE" w:rsidP="00E412BE">
      <w:pPr>
        <w:spacing w:after="0"/>
      </w:pPr>
    </w:p>
    <w:p w14:paraId="1AA66847" w14:textId="77777777" w:rsidR="00E412BE" w:rsidRDefault="00E412BE" w:rsidP="00E412BE">
      <w:pPr>
        <w:spacing w:after="0"/>
      </w:pPr>
      <w:r>
        <w:t>In addition, this study found that custom analyses appear to be developed for each project by a variety of vendors.  The Programs should consider streamlining this by developing and distributing a standardized analysis tool for each measure type which could reduce program delivery costs and increase consistency in measure analyses.  However, the development of these tools requires significant investment which is unlikely to be viable under the current constrained budgets.</w:t>
      </w:r>
    </w:p>
    <w:p w14:paraId="7CFB3A2A" w14:textId="77777777" w:rsidR="00E412BE" w:rsidRDefault="00E412BE" w:rsidP="00E412BE">
      <w:pPr>
        <w:spacing w:after="0"/>
      </w:pPr>
    </w:p>
    <w:p w14:paraId="2F4F89E0" w14:textId="5753E52E" w:rsidR="00134632" w:rsidRPr="00134632" w:rsidRDefault="00E412BE" w:rsidP="00E55732">
      <w:pPr>
        <w:spacing w:after="0"/>
      </w:pPr>
      <w:r>
        <w:t xml:space="preserve">No recommendations were made regarding changes to the PSD in this study.  </w:t>
      </w:r>
    </w:p>
    <w:sectPr w:rsidR="00134632" w:rsidRPr="00134632" w:rsidSect="00E354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F9713F" w14:textId="77777777" w:rsidR="0052563C" w:rsidRDefault="0052563C" w:rsidP="00297618">
      <w:pPr>
        <w:spacing w:after="0"/>
      </w:pPr>
      <w:r>
        <w:separator/>
      </w:r>
    </w:p>
  </w:endnote>
  <w:endnote w:type="continuationSeparator" w:id="0">
    <w:p w14:paraId="2605A66D" w14:textId="77777777" w:rsidR="0052563C" w:rsidRDefault="0052563C" w:rsidP="002976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ヒラギノ角ゴ Pro W3">
    <w:panose1 w:val="020B0300000000000000"/>
    <w:charset w:val="80"/>
    <w:family w:val="auto"/>
    <w:pitch w:val="variable"/>
    <w:sig w:usb0="E00002FF" w:usb1="7AC7FFFF" w:usb2="00000012" w:usb3="00000000" w:csb0="0002000D"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Proxima Nova Light">
    <w:altName w:val="Candara"/>
    <w:panose1 w:val="020B0604020202020204"/>
    <w:charset w:val="00"/>
    <w:family w:val="auto"/>
    <w:pitch w:val="variable"/>
    <w:sig w:usb0="00000001" w:usb1="5000E0FB" w:usb2="00000000" w:usb3="00000000" w:csb0="0000019B" w:csb1="00000000"/>
  </w:font>
  <w:font w:name="Book Antiqua Bold">
    <w:altName w:val="Book Antiqua"/>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5086421"/>
      <w:docPartObj>
        <w:docPartGallery w:val="Page Numbers (Bottom of Page)"/>
        <w:docPartUnique/>
      </w:docPartObj>
    </w:sdtPr>
    <w:sdtEndPr>
      <w:rPr>
        <w:noProof/>
      </w:rPr>
    </w:sdtEndPr>
    <w:sdtContent>
      <w:p w14:paraId="0CCFE489" w14:textId="77777777" w:rsidR="00C8542A" w:rsidRDefault="00C8542A" w:rsidP="007851B9">
        <w:pPr>
          <w:pStyle w:val="Footer"/>
        </w:pPr>
        <w:r w:rsidRPr="003671AA">
          <w:rPr>
            <w:sz w:val="20"/>
          </w:rPr>
          <w:t>201</w:t>
        </w:r>
        <w:r>
          <w:rPr>
            <w:sz w:val="20"/>
          </w:rPr>
          <w:t>7</w:t>
        </w:r>
        <w:r w:rsidRPr="003671AA">
          <w:rPr>
            <w:sz w:val="20"/>
          </w:rPr>
          <w:t xml:space="preserve"> Annual Report on EEB Evaluation Studies    </w:t>
        </w:r>
        <w:r>
          <w:rPr>
            <w:sz w:val="20"/>
          </w:rPr>
          <w:t xml:space="preserve">                        SERA Evaluation Administration Team         </w:t>
        </w:r>
        <w:r>
          <w:fldChar w:fldCharType="begin"/>
        </w:r>
        <w:r>
          <w:instrText xml:space="preserve"> PAGE   \* MERGEFORMAT </w:instrText>
        </w:r>
        <w:r>
          <w:fldChar w:fldCharType="separate"/>
        </w:r>
        <w:r>
          <w:rPr>
            <w:noProof/>
          </w:rPr>
          <w:t>iv</w:t>
        </w:r>
        <w:r>
          <w:rPr>
            <w:noProof/>
          </w:rPr>
          <w:fldChar w:fldCharType="end"/>
        </w:r>
        <w:r>
          <w:rPr>
            <w:sz w:val="20"/>
          </w:rPr>
          <w:t xml:space="preserve">      </w:t>
        </w:r>
        <w:r>
          <w:t xml:space="preserve"> </w:t>
        </w:r>
      </w:p>
    </w:sdtContent>
  </w:sdt>
  <w:p w14:paraId="1E7F2461" w14:textId="77777777" w:rsidR="00C8542A" w:rsidRPr="00E963CB" w:rsidRDefault="00C8542A" w:rsidP="000B56B0">
    <w:pPr>
      <w:pStyle w:val="Footer"/>
      <w:tabs>
        <w:tab w:val="left" w:pos="1705"/>
      </w:tabs>
      <w:rPr>
        <w:b/>
      </w:rPr>
    </w:pPr>
    <w:r>
      <w:rPr>
        <w:b/>
      </w:rPr>
      <w:tab/>
    </w:r>
    <w:r>
      <w:rPr>
        <w:b/>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519664"/>
      <w:docPartObj>
        <w:docPartGallery w:val="Page Numbers (Bottom of Page)"/>
        <w:docPartUnique/>
      </w:docPartObj>
    </w:sdtPr>
    <w:sdtEndPr>
      <w:rPr>
        <w:noProof/>
      </w:rPr>
    </w:sdtEndPr>
    <w:sdtContent>
      <w:p w14:paraId="150CA609" w14:textId="77777777" w:rsidR="00C8542A" w:rsidRDefault="00C8542A" w:rsidP="007851B9">
        <w:pPr>
          <w:pStyle w:val="Footer"/>
        </w:pPr>
        <w:r w:rsidRPr="003671AA">
          <w:rPr>
            <w:sz w:val="20"/>
          </w:rPr>
          <w:t>201</w:t>
        </w:r>
        <w:r>
          <w:rPr>
            <w:sz w:val="20"/>
          </w:rPr>
          <w:t>7</w:t>
        </w:r>
        <w:r w:rsidRPr="003671AA">
          <w:rPr>
            <w:sz w:val="20"/>
          </w:rPr>
          <w:t xml:space="preserve"> Annual Report on EEB Evaluation Studies    </w:t>
        </w:r>
        <w:r>
          <w:rPr>
            <w:sz w:val="20"/>
          </w:rPr>
          <w:t xml:space="preserve">                        SERA Evaluation Administration Team         </w:t>
        </w:r>
        <w:r>
          <w:fldChar w:fldCharType="begin"/>
        </w:r>
        <w:r>
          <w:instrText xml:space="preserve"> PAGE   \* MERGEFORMAT </w:instrText>
        </w:r>
        <w:r>
          <w:fldChar w:fldCharType="separate"/>
        </w:r>
        <w:r>
          <w:rPr>
            <w:noProof/>
          </w:rPr>
          <w:t>3</w:t>
        </w:r>
        <w:r>
          <w:rPr>
            <w:noProof/>
          </w:rPr>
          <w:fldChar w:fldCharType="end"/>
        </w:r>
        <w:r>
          <w:rPr>
            <w:sz w:val="20"/>
          </w:rPr>
          <w:t xml:space="preserve">      </w:t>
        </w:r>
        <w:r>
          <w:t xml:space="preserve"> </w:t>
        </w:r>
      </w:p>
    </w:sdtContent>
  </w:sdt>
  <w:p w14:paraId="214A6C95" w14:textId="77777777" w:rsidR="00C8542A" w:rsidRPr="00E963CB" w:rsidRDefault="00C8542A" w:rsidP="000B56B0">
    <w:pPr>
      <w:pStyle w:val="Footer"/>
      <w:tabs>
        <w:tab w:val="left" w:pos="1705"/>
      </w:tabs>
      <w:rPr>
        <w:b/>
      </w:rPr>
    </w:pPr>
    <w:r>
      <w:rPr>
        <w:b/>
      </w:rPr>
      <w:tab/>
    </w:r>
    <w:r>
      <w:rPr>
        <w: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4E8466" w14:textId="77777777" w:rsidR="0052563C" w:rsidRDefault="0052563C" w:rsidP="00297618">
      <w:pPr>
        <w:spacing w:after="0"/>
      </w:pPr>
      <w:r>
        <w:separator/>
      </w:r>
    </w:p>
  </w:footnote>
  <w:footnote w:type="continuationSeparator" w:id="0">
    <w:p w14:paraId="58640946" w14:textId="77777777" w:rsidR="0052563C" w:rsidRDefault="0052563C" w:rsidP="00297618">
      <w:pPr>
        <w:spacing w:after="0"/>
      </w:pPr>
      <w:r>
        <w:continuationSeparator/>
      </w:r>
    </w:p>
  </w:footnote>
  <w:footnote w:id="1">
    <w:p w14:paraId="63E5C996" w14:textId="77777777" w:rsidR="00C8542A" w:rsidRDefault="00C8542A" w:rsidP="00011DDF">
      <w:pPr>
        <w:pStyle w:val="FootnoteText"/>
      </w:pPr>
      <w:r>
        <w:rPr>
          <w:rStyle w:val="FootnoteReference"/>
        </w:rPr>
        <w:footnoteRef/>
      </w:r>
      <w:r>
        <w:t xml:space="preserve">  The Evaluation Consultant and the evaluation contractors conduct energy efficiency program evaluations across the nation and beyond. They are independent from Connecticut utilities and Connecticut boards, state regulatory staff and state agencies. All of the evaluators conducting Connecticut evaluation activities provide objective evaluation and verification, following evaluation ethics and “Guiding Principles for Evaluation” from the American Evaluation Association.</w:t>
      </w:r>
    </w:p>
  </w:footnote>
  <w:footnote w:id="2">
    <w:p w14:paraId="01737775" w14:textId="77777777" w:rsidR="00C8542A" w:rsidRDefault="00C8542A" w:rsidP="00011DDF">
      <w:pPr>
        <w:pStyle w:val="FootnoteText"/>
      </w:pPr>
      <w:r>
        <w:rPr>
          <w:rStyle w:val="FootnoteReference"/>
        </w:rPr>
        <w:footnoteRef/>
      </w:r>
      <w:r>
        <w:t xml:space="preserve">  The current Evaluation Consultant, contracted in 2016, is a team of experienced independent evaluators led by </w:t>
      </w:r>
      <w:r w:rsidRPr="0088141D">
        <w:t>Skumatz Economic Research Associates (SERA)</w:t>
      </w:r>
      <w:r>
        <w:t xml:space="preserve"> and includes </w:t>
      </w:r>
      <w:r w:rsidRPr="00C82448">
        <w:t xml:space="preserve">Ralph Prahl and Associates, Cx Associates, LLC, Wirtshafter </w:t>
      </w:r>
      <w:r>
        <w:t>A</w:t>
      </w:r>
      <w:r w:rsidRPr="00C82448">
        <w:t xml:space="preserve">ssociates, and Jacobson </w:t>
      </w:r>
      <w:r>
        <w:t>E</w:t>
      </w:r>
      <w:r w:rsidRPr="00C82448">
        <w:t>nergy Research, L</w:t>
      </w:r>
      <w:r w:rsidRPr="005620CA">
        <w:t>LC. Each consultant on the team has between 20 and 35 years of experience in the field and has conducted work nationwide.  The</w:t>
      </w:r>
      <w:r w:rsidRPr="00C82448">
        <w:t xml:space="preserve"> offices of these firms are located in Colorado, Florida, Vermont, Pennsylvania, and Rhode Island.</w:t>
      </w:r>
      <w:r>
        <w:t xml:space="preserve">  </w:t>
      </w:r>
    </w:p>
  </w:footnote>
  <w:footnote w:id="3">
    <w:p w14:paraId="45BA6F90" w14:textId="77777777" w:rsidR="00C8542A" w:rsidRDefault="00C8542A">
      <w:pPr>
        <w:pStyle w:val="FootnoteText"/>
      </w:pPr>
      <w:r>
        <w:rPr>
          <w:rStyle w:val="FootnoteReference"/>
        </w:rPr>
        <w:footnoteRef/>
      </w:r>
      <w:r>
        <w:t xml:space="preserve"> </w:t>
      </w:r>
      <w:r w:rsidRPr="00A543D5">
        <w:t>The study was led by NMR with its subcontractors DNV GL and Cadmus.</w:t>
      </w:r>
    </w:p>
  </w:footnote>
  <w:footnote w:id="4">
    <w:p w14:paraId="1C56B9AA" w14:textId="77777777" w:rsidR="00C8542A" w:rsidRDefault="00C8542A">
      <w:pPr>
        <w:pStyle w:val="FootnoteText"/>
      </w:pPr>
      <w:r>
        <w:rPr>
          <w:rStyle w:val="FootnoteReference"/>
        </w:rPr>
        <w:footnoteRef/>
      </w:r>
      <w:r>
        <w:t xml:space="preserve"> </w:t>
      </w:r>
      <w:hyperlink r:id="rId1" w:history="1">
        <w:r w:rsidRPr="00A543D5">
          <w:rPr>
            <w:rStyle w:val="Hyperlink"/>
          </w:rPr>
          <w:t>https://www.energizect.com/sites/default/files/ConnecticutNewResidentialConstructionBaseline-10-1-12_0.pdf.</w:t>
        </w:r>
      </w:hyperlink>
    </w:p>
  </w:footnote>
  <w:footnote w:id="5">
    <w:p w14:paraId="461D5F3D" w14:textId="77777777" w:rsidR="00C8542A" w:rsidRDefault="00C8542A">
      <w:pPr>
        <w:pStyle w:val="FootnoteText"/>
      </w:pPr>
      <w:r>
        <w:rPr>
          <w:rStyle w:val="FootnoteReference"/>
        </w:rPr>
        <w:footnoteRef/>
      </w:r>
      <w:r>
        <w:t xml:space="preserve"> </w:t>
      </w:r>
      <w:r w:rsidRPr="009C1D51">
        <w:t xml:space="preserve">A study by the National Federation of Independent Business (NFIB) found that building owners may make up just over half (57%) of all small businesses. NFIB Small Business Facts, Volume 6, Issue 3, 2006. ISSN 1534-8326. Available at: </w:t>
      </w:r>
      <w:hyperlink r:id="rId2" w:history="1">
        <w:r w:rsidRPr="009C1D51">
          <w:rPr>
            <w:rStyle w:val="Hyperlink"/>
          </w:rPr>
          <w:t>http://www.411sbfacts.com/sbpoll- about.php?POLLID=0047</w:t>
        </w:r>
      </w:hyperlink>
      <w:r w:rsidRPr="009C1D51">
        <w:t>. Last accessed March 7, 2017.</w:t>
      </w:r>
    </w:p>
  </w:footnote>
  <w:footnote w:id="6">
    <w:p w14:paraId="6FDB6EA4" w14:textId="77777777" w:rsidR="00C8542A" w:rsidRDefault="00C8542A">
      <w:pPr>
        <w:pStyle w:val="FootnoteText"/>
      </w:pPr>
      <w:r>
        <w:rPr>
          <w:rStyle w:val="FootnoteReference"/>
        </w:rPr>
        <w:footnoteRef/>
      </w:r>
      <w:r>
        <w:t xml:space="preserve"> </w:t>
      </w:r>
      <w:r w:rsidRPr="00E55732">
        <w:t>Ground source heat pumps, mini-splits, air source heat pumps, air conditioners and gas water heaters were not evaluated. In aggregate, these measures account for less than about 30% of the savings energy and winter peak savings, and over 70% of the summer peak savings. These measures were not prioritized as previous impact evaluations for ground source heat pumps and central air conditioners were completed in June of 2014 and October of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AAD82" w14:textId="77777777" w:rsidR="00C8542A" w:rsidRDefault="00C8542A">
    <w:pPr>
      <w:pStyle w:val="Header"/>
    </w:pPr>
  </w:p>
  <w:p w14:paraId="598F1902" w14:textId="77777777" w:rsidR="00C8542A" w:rsidRDefault="00C8542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709F3" w14:textId="77777777" w:rsidR="00C8542A" w:rsidRDefault="00C8542A" w:rsidP="001576CA">
    <w:pPr>
      <w:pStyle w:val="Header"/>
    </w:pPr>
    <w:r>
      <w:t>Report Title</w:t>
    </w:r>
  </w:p>
  <w:p w14:paraId="173560F5" w14:textId="77777777" w:rsidR="00C8542A" w:rsidRDefault="00C854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26457"/>
    <w:multiLevelType w:val="hybridMultilevel"/>
    <w:tmpl w:val="4D648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E5691"/>
    <w:multiLevelType w:val="hybridMultilevel"/>
    <w:tmpl w:val="67C44D06"/>
    <w:lvl w:ilvl="0" w:tplc="686457F6">
      <w:start w:val="1"/>
      <w:numFmt w:val="bullet"/>
      <w:lvlText w:val=""/>
      <w:lvlJc w:val="left"/>
      <w:pPr>
        <w:ind w:left="1280" w:hanging="360"/>
      </w:pPr>
      <w:rPr>
        <w:rFonts w:ascii="Symbol" w:eastAsia="Symbol" w:hAnsi="Symbol" w:cs="Symbol" w:hint="default"/>
        <w:w w:val="99"/>
        <w:sz w:val="22"/>
        <w:szCs w:val="22"/>
      </w:rPr>
    </w:lvl>
    <w:lvl w:ilvl="1" w:tplc="E7AAF7B2">
      <w:start w:val="1"/>
      <w:numFmt w:val="bullet"/>
      <w:lvlText w:val="•"/>
      <w:lvlJc w:val="left"/>
      <w:pPr>
        <w:ind w:left="2238" w:hanging="360"/>
      </w:pPr>
      <w:rPr>
        <w:rFonts w:hint="default"/>
      </w:rPr>
    </w:lvl>
    <w:lvl w:ilvl="2" w:tplc="1B669D86">
      <w:start w:val="1"/>
      <w:numFmt w:val="bullet"/>
      <w:lvlText w:val="•"/>
      <w:lvlJc w:val="left"/>
      <w:pPr>
        <w:ind w:left="3196" w:hanging="360"/>
      </w:pPr>
      <w:rPr>
        <w:rFonts w:hint="default"/>
      </w:rPr>
    </w:lvl>
    <w:lvl w:ilvl="3" w:tplc="94C25A6C">
      <w:start w:val="1"/>
      <w:numFmt w:val="bullet"/>
      <w:lvlText w:val="•"/>
      <w:lvlJc w:val="left"/>
      <w:pPr>
        <w:ind w:left="4154" w:hanging="360"/>
      </w:pPr>
      <w:rPr>
        <w:rFonts w:hint="default"/>
      </w:rPr>
    </w:lvl>
    <w:lvl w:ilvl="4" w:tplc="47F27ADE">
      <w:start w:val="1"/>
      <w:numFmt w:val="bullet"/>
      <w:lvlText w:val="•"/>
      <w:lvlJc w:val="left"/>
      <w:pPr>
        <w:ind w:left="5112" w:hanging="360"/>
      </w:pPr>
      <w:rPr>
        <w:rFonts w:hint="default"/>
      </w:rPr>
    </w:lvl>
    <w:lvl w:ilvl="5" w:tplc="108891E0">
      <w:start w:val="1"/>
      <w:numFmt w:val="bullet"/>
      <w:lvlText w:val="•"/>
      <w:lvlJc w:val="left"/>
      <w:pPr>
        <w:ind w:left="6070" w:hanging="360"/>
      </w:pPr>
      <w:rPr>
        <w:rFonts w:hint="default"/>
      </w:rPr>
    </w:lvl>
    <w:lvl w:ilvl="6" w:tplc="D826E9D6">
      <w:start w:val="1"/>
      <w:numFmt w:val="bullet"/>
      <w:lvlText w:val="•"/>
      <w:lvlJc w:val="left"/>
      <w:pPr>
        <w:ind w:left="7028" w:hanging="360"/>
      </w:pPr>
      <w:rPr>
        <w:rFonts w:hint="default"/>
      </w:rPr>
    </w:lvl>
    <w:lvl w:ilvl="7" w:tplc="573AD09E">
      <w:start w:val="1"/>
      <w:numFmt w:val="bullet"/>
      <w:lvlText w:val="•"/>
      <w:lvlJc w:val="left"/>
      <w:pPr>
        <w:ind w:left="7986" w:hanging="360"/>
      </w:pPr>
      <w:rPr>
        <w:rFonts w:hint="default"/>
      </w:rPr>
    </w:lvl>
    <w:lvl w:ilvl="8" w:tplc="F776FA20">
      <w:start w:val="1"/>
      <w:numFmt w:val="bullet"/>
      <w:lvlText w:val="•"/>
      <w:lvlJc w:val="left"/>
      <w:pPr>
        <w:ind w:left="8944" w:hanging="360"/>
      </w:pPr>
      <w:rPr>
        <w:rFonts w:hint="default"/>
      </w:rPr>
    </w:lvl>
  </w:abstractNum>
  <w:abstractNum w:abstractNumId="2" w15:restartNumberingAfterBreak="0">
    <w:nsid w:val="02813BCF"/>
    <w:multiLevelType w:val="hybridMultilevel"/>
    <w:tmpl w:val="4BDEF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5B5670"/>
    <w:multiLevelType w:val="hybridMultilevel"/>
    <w:tmpl w:val="8C6C8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79470B"/>
    <w:multiLevelType w:val="hybridMultilevel"/>
    <w:tmpl w:val="680E7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B48B9"/>
    <w:multiLevelType w:val="hybridMultilevel"/>
    <w:tmpl w:val="32D8C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43736"/>
    <w:multiLevelType w:val="hybridMultilevel"/>
    <w:tmpl w:val="BE5EC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6711BC"/>
    <w:multiLevelType w:val="hybridMultilevel"/>
    <w:tmpl w:val="0F22E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3C7F5C"/>
    <w:multiLevelType w:val="hybridMultilevel"/>
    <w:tmpl w:val="722A4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9B4D61"/>
    <w:multiLevelType w:val="hybridMultilevel"/>
    <w:tmpl w:val="80129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541134"/>
    <w:multiLevelType w:val="multilevel"/>
    <w:tmpl w:val="23FA707E"/>
    <w:lvl w:ilvl="0">
      <w:start w:val="1"/>
      <w:numFmt w:val="none"/>
      <w:pStyle w:val="Heading1nonumbers"/>
      <w:lvlText w:val=""/>
      <w:lvlJc w:val="left"/>
      <w:pPr>
        <w:ind w:left="0" w:firstLine="0"/>
      </w:pPr>
      <w:rPr>
        <w:rFonts w:hint="default"/>
      </w:rPr>
    </w:lvl>
    <w:lvl w:ilvl="1">
      <w:start w:val="1"/>
      <w:numFmt w:val="none"/>
      <w:lvlText w:val=""/>
      <w:lvlJc w:val="left"/>
      <w:pPr>
        <w:ind w:left="0" w:firstLine="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BE83E71"/>
    <w:multiLevelType w:val="hybridMultilevel"/>
    <w:tmpl w:val="78C45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CC500D"/>
    <w:multiLevelType w:val="hybridMultilevel"/>
    <w:tmpl w:val="743C9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320D14"/>
    <w:multiLevelType w:val="hybridMultilevel"/>
    <w:tmpl w:val="C532C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926E89"/>
    <w:multiLevelType w:val="hybridMultilevel"/>
    <w:tmpl w:val="8B780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F26B8B"/>
    <w:multiLevelType w:val="hybridMultilevel"/>
    <w:tmpl w:val="0DB4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64197F"/>
    <w:multiLevelType w:val="hybridMultilevel"/>
    <w:tmpl w:val="A3BCF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3FB605E"/>
    <w:multiLevelType w:val="hybridMultilevel"/>
    <w:tmpl w:val="E88A86D6"/>
    <w:lvl w:ilvl="0" w:tplc="45DC9492">
      <w:start w:val="1"/>
      <w:numFmt w:val="bullet"/>
      <w:pStyle w:val="Bullet-Last"/>
      <w:lvlText w:val=""/>
      <w:lvlJc w:val="left"/>
      <w:pPr>
        <w:ind w:left="1080" w:hanging="360"/>
      </w:pPr>
      <w:rPr>
        <w:rFonts w:ascii="Symbol" w:hAnsi="Symbol" w:hint="default"/>
        <w:sz w:val="24"/>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34991B5F"/>
    <w:multiLevelType w:val="hybridMultilevel"/>
    <w:tmpl w:val="EE1EBE80"/>
    <w:lvl w:ilvl="0" w:tplc="EC48318E">
      <w:start w:val="1"/>
      <w:numFmt w:val="decimal"/>
      <w:pStyle w:val="Numberedlevel1"/>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C36163"/>
    <w:multiLevelType w:val="hybridMultilevel"/>
    <w:tmpl w:val="BC189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A25211"/>
    <w:multiLevelType w:val="hybridMultilevel"/>
    <w:tmpl w:val="53B82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C7588C"/>
    <w:multiLevelType w:val="hybridMultilevel"/>
    <w:tmpl w:val="5DD2C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D8689F"/>
    <w:multiLevelType w:val="hybridMultilevel"/>
    <w:tmpl w:val="6CF68846"/>
    <w:lvl w:ilvl="0" w:tplc="7F2E7062">
      <w:start w:val="1"/>
      <w:numFmt w:val="lowerRoman"/>
      <w:pStyle w:val="Numberedlevel3"/>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B239B0"/>
    <w:multiLevelType w:val="hybridMultilevel"/>
    <w:tmpl w:val="028C1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EB3BC2"/>
    <w:multiLevelType w:val="hybridMultilevel"/>
    <w:tmpl w:val="609EE6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470C2B"/>
    <w:multiLevelType w:val="hybridMultilevel"/>
    <w:tmpl w:val="07BC145E"/>
    <w:lvl w:ilvl="0" w:tplc="C77C9152">
      <w:start w:val="1"/>
      <w:numFmt w:val="bullet"/>
      <w:pStyle w:val="Bulletlevel2"/>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1E7B5A"/>
    <w:multiLevelType w:val="hybridMultilevel"/>
    <w:tmpl w:val="71FEAD3C"/>
    <w:lvl w:ilvl="0" w:tplc="7986A14A">
      <w:start w:val="1"/>
      <w:numFmt w:val="bullet"/>
      <w:pStyle w:val="bullets2"/>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4EF725EF"/>
    <w:multiLevelType w:val="hybridMultilevel"/>
    <w:tmpl w:val="FBC42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6948CF"/>
    <w:multiLevelType w:val="hybridMultilevel"/>
    <w:tmpl w:val="E6B68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6A17BF"/>
    <w:multiLevelType w:val="hybridMultilevel"/>
    <w:tmpl w:val="7DCA48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673547A"/>
    <w:multiLevelType w:val="hybridMultilevel"/>
    <w:tmpl w:val="16181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4255F4"/>
    <w:multiLevelType w:val="hybridMultilevel"/>
    <w:tmpl w:val="92A2F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C82F54"/>
    <w:multiLevelType w:val="hybridMultilevel"/>
    <w:tmpl w:val="835AA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9A03D6"/>
    <w:multiLevelType w:val="hybridMultilevel"/>
    <w:tmpl w:val="D16A8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191319"/>
    <w:multiLevelType w:val="hybridMultilevel"/>
    <w:tmpl w:val="C68CA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6E28F1"/>
    <w:multiLevelType w:val="hybridMultilevel"/>
    <w:tmpl w:val="D4066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140E41"/>
    <w:multiLevelType w:val="hybridMultilevel"/>
    <w:tmpl w:val="0436EF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D735FF2"/>
    <w:multiLevelType w:val="hybridMultilevel"/>
    <w:tmpl w:val="348AE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E67478"/>
    <w:multiLevelType w:val="hybridMultilevel"/>
    <w:tmpl w:val="FD487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B3091C"/>
    <w:multiLevelType w:val="hybridMultilevel"/>
    <w:tmpl w:val="31C24DC6"/>
    <w:lvl w:ilvl="0" w:tplc="1E5C2020">
      <w:start w:val="1"/>
      <w:numFmt w:val="bullet"/>
      <w:lvlText w:val=""/>
      <w:lvlJc w:val="left"/>
      <w:pPr>
        <w:ind w:left="1180" w:hanging="360"/>
      </w:pPr>
      <w:rPr>
        <w:rFonts w:ascii="Symbol" w:eastAsia="Symbol" w:hAnsi="Symbol" w:cs="Symbol" w:hint="default"/>
        <w:w w:val="100"/>
        <w:sz w:val="22"/>
        <w:szCs w:val="22"/>
      </w:rPr>
    </w:lvl>
    <w:lvl w:ilvl="1" w:tplc="F1A61FFE">
      <w:start w:val="1"/>
      <w:numFmt w:val="bullet"/>
      <w:lvlText w:val=""/>
      <w:lvlJc w:val="left"/>
      <w:pPr>
        <w:ind w:left="1480" w:hanging="360"/>
      </w:pPr>
      <w:rPr>
        <w:rFonts w:ascii="Symbol" w:eastAsia="Symbol" w:hAnsi="Symbol" w:cs="Symbol" w:hint="default"/>
        <w:w w:val="100"/>
        <w:sz w:val="22"/>
        <w:szCs w:val="22"/>
      </w:rPr>
    </w:lvl>
    <w:lvl w:ilvl="2" w:tplc="D652BF24">
      <w:start w:val="1"/>
      <w:numFmt w:val="bullet"/>
      <w:lvlText w:val="•"/>
      <w:lvlJc w:val="left"/>
      <w:pPr>
        <w:ind w:left="1960" w:hanging="360"/>
      </w:pPr>
      <w:rPr>
        <w:rFonts w:hint="default"/>
      </w:rPr>
    </w:lvl>
    <w:lvl w:ilvl="3" w:tplc="54AA8E0E">
      <w:start w:val="1"/>
      <w:numFmt w:val="bullet"/>
      <w:lvlText w:val="•"/>
      <w:lvlJc w:val="left"/>
      <w:pPr>
        <w:ind w:left="3015" w:hanging="360"/>
      </w:pPr>
      <w:rPr>
        <w:rFonts w:hint="default"/>
      </w:rPr>
    </w:lvl>
    <w:lvl w:ilvl="4" w:tplc="4A1ED850">
      <w:start w:val="1"/>
      <w:numFmt w:val="bullet"/>
      <w:lvlText w:val="•"/>
      <w:lvlJc w:val="left"/>
      <w:pPr>
        <w:ind w:left="4070" w:hanging="360"/>
      </w:pPr>
      <w:rPr>
        <w:rFonts w:hint="default"/>
      </w:rPr>
    </w:lvl>
    <w:lvl w:ilvl="5" w:tplc="0BD44640">
      <w:start w:val="1"/>
      <w:numFmt w:val="bullet"/>
      <w:lvlText w:val="•"/>
      <w:lvlJc w:val="left"/>
      <w:pPr>
        <w:ind w:left="5125" w:hanging="360"/>
      </w:pPr>
      <w:rPr>
        <w:rFonts w:hint="default"/>
      </w:rPr>
    </w:lvl>
    <w:lvl w:ilvl="6" w:tplc="945E72E8">
      <w:start w:val="1"/>
      <w:numFmt w:val="bullet"/>
      <w:lvlText w:val="•"/>
      <w:lvlJc w:val="left"/>
      <w:pPr>
        <w:ind w:left="6180" w:hanging="360"/>
      </w:pPr>
      <w:rPr>
        <w:rFonts w:hint="default"/>
      </w:rPr>
    </w:lvl>
    <w:lvl w:ilvl="7" w:tplc="8CE0F68E">
      <w:start w:val="1"/>
      <w:numFmt w:val="bullet"/>
      <w:lvlText w:val="•"/>
      <w:lvlJc w:val="left"/>
      <w:pPr>
        <w:ind w:left="7235" w:hanging="360"/>
      </w:pPr>
      <w:rPr>
        <w:rFonts w:hint="default"/>
      </w:rPr>
    </w:lvl>
    <w:lvl w:ilvl="8" w:tplc="64A23486">
      <w:start w:val="1"/>
      <w:numFmt w:val="bullet"/>
      <w:lvlText w:val="•"/>
      <w:lvlJc w:val="left"/>
      <w:pPr>
        <w:ind w:left="8290" w:hanging="360"/>
      </w:pPr>
      <w:rPr>
        <w:rFonts w:hint="default"/>
      </w:rPr>
    </w:lvl>
  </w:abstractNum>
  <w:abstractNum w:abstractNumId="42" w15:restartNumberingAfterBreak="0">
    <w:nsid w:val="64090610"/>
    <w:multiLevelType w:val="hybridMultilevel"/>
    <w:tmpl w:val="9A4CE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5A1261E"/>
    <w:multiLevelType w:val="hybridMultilevel"/>
    <w:tmpl w:val="16FC11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CC1F40"/>
    <w:multiLevelType w:val="hybridMultilevel"/>
    <w:tmpl w:val="4918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CA32FC"/>
    <w:multiLevelType w:val="hybridMultilevel"/>
    <w:tmpl w:val="48B0D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7CD5F3E"/>
    <w:multiLevelType w:val="hybridMultilevel"/>
    <w:tmpl w:val="3A5656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83D41F6"/>
    <w:multiLevelType w:val="hybridMultilevel"/>
    <w:tmpl w:val="5A2E0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801645"/>
    <w:multiLevelType w:val="hybridMultilevel"/>
    <w:tmpl w:val="7F2AFFD0"/>
    <w:lvl w:ilvl="0" w:tplc="9342D002">
      <w:start w:val="1"/>
      <w:numFmt w:val="bullet"/>
      <w:pStyle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49" w15:restartNumberingAfterBreak="0">
    <w:nsid w:val="6DDF5615"/>
    <w:multiLevelType w:val="multilevel"/>
    <w:tmpl w:val="6914A3EC"/>
    <w:lvl w:ilvl="0">
      <w:start w:val="1"/>
      <w:numFmt w:val="upperLetter"/>
      <w:pStyle w:val="ApHeading1"/>
      <w:lvlText w:val="Appendix %1"/>
      <w:lvlJc w:val="left"/>
      <w:pPr>
        <w:ind w:left="108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1080" w:hanging="274"/>
      </w:pPr>
      <w:rPr>
        <w:rFonts w:ascii="Cambria" w:hAnsi="Cambria"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6E1A264B"/>
    <w:multiLevelType w:val="hybridMultilevel"/>
    <w:tmpl w:val="7F9AD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0095CC5"/>
    <w:multiLevelType w:val="hybridMultilevel"/>
    <w:tmpl w:val="831C6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703996"/>
    <w:multiLevelType w:val="hybridMultilevel"/>
    <w:tmpl w:val="60483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49971DA"/>
    <w:multiLevelType w:val="hybridMultilevel"/>
    <w:tmpl w:val="F9E68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A753DF"/>
    <w:multiLevelType w:val="hybridMultilevel"/>
    <w:tmpl w:val="C04E0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AB04F2"/>
    <w:multiLevelType w:val="hybridMultilevel"/>
    <w:tmpl w:val="24DC539C"/>
    <w:lvl w:ilvl="0" w:tplc="96CEE4C2">
      <w:start w:val="1"/>
      <w:numFmt w:val="bullet"/>
      <w:lvlText w:val=""/>
      <w:lvlJc w:val="left"/>
      <w:pPr>
        <w:ind w:left="820" w:hanging="360"/>
      </w:pPr>
      <w:rPr>
        <w:rFonts w:ascii="Symbol" w:eastAsia="Symbol" w:hAnsi="Symbol" w:cs="Symbol" w:hint="default"/>
        <w:w w:val="99"/>
        <w:sz w:val="22"/>
        <w:szCs w:val="22"/>
      </w:rPr>
    </w:lvl>
    <w:lvl w:ilvl="1" w:tplc="8A2AFD64">
      <w:start w:val="1"/>
      <w:numFmt w:val="bullet"/>
      <w:lvlText w:val=""/>
      <w:lvlJc w:val="left"/>
      <w:pPr>
        <w:ind w:left="6329" w:hanging="251"/>
      </w:pPr>
      <w:rPr>
        <w:rFonts w:ascii="Symbol" w:eastAsia="Symbol" w:hAnsi="Symbol" w:cs="Symbol" w:hint="default"/>
        <w:w w:val="99"/>
        <w:sz w:val="22"/>
        <w:szCs w:val="22"/>
      </w:rPr>
    </w:lvl>
    <w:lvl w:ilvl="2" w:tplc="9272CD9A">
      <w:start w:val="1"/>
      <w:numFmt w:val="bullet"/>
      <w:lvlText w:val="•"/>
      <w:lvlJc w:val="left"/>
      <w:pPr>
        <w:ind w:left="6780" w:hanging="251"/>
      </w:pPr>
      <w:rPr>
        <w:rFonts w:hint="default"/>
      </w:rPr>
    </w:lvl>
    <w:lvl w:ilvl="3" w:tplc="4754D9D2">
      <w:start w:val="1"/>
      <w:numFmt w:val="bullet"/>
      <w:lvlText w:val="•"/>
      <w:lvlJc w:val="left"/>
      <w:pPr>
        <w:ind w:left="7240" w:hanging="251"/>
      </w:pPr>
      <w:rPr>
        <w:rFonts w:hint="default"/>
      </w:rPr>
    </w:lvl>
    <w:lvl w:ilvl="4" w:tplc="057CDD80">
      <w:start w:val="1"/>
      <w:numFmt w:val="bullet"/>
      <w:lvlText w:val="•"/>
      <w:lvlJc w:val="left"/>
      <w:pPr>
        <w:ind w:left="7700" w:hanging="251"/>
      </w:pPr>
      <w:rPr>
        <w:rFonts w:hint="default"/>
      </w:rPr>
    </w:lvl>
    <w:lvl w:ilvl="5" w:tplc="335E0556">
      <w:start w:val="1"/>
      <w:numFmt w:val="bullet"/>
      <w:lvlText w:val="•"/>
      <w:lvlJc w:val="left"/>
      <w:pPr>
        <w:ind w:left="8160" w:hanging="251"/>
      </w:pPr>
      <w:rPr>
        <w:rFonts w:hint="default"/>
      </w:rPr>
    </w:lvl>
    <w:lvl w:ilvl="6" w:tplc="20C697B2">
      <w:start w:val="1"/>
      <w:numFmt w:val="bullet"/>
      <w:lvlText w:val="•"/>
      <w:lvlJc w:val="left"/>
      <w:pPr>
        <w:ind w:left="8620" w:hanging="251"/>
      </w:pPr>
      <w:rPr>
        <w:rFonts w:hint="default"/>
      </w:rPr>
    </w:lvl>
    <w:lvl w:ilvl="7" w:tplc="09CC4B24">
      <w:start w:val="1"/>
      <w:numFmt w:val="bullet"/>
      <w:lvlText w:val="•"/>
      <w:lvlJc w:val="left"/>
      <w:pPr>
        <w:ind w:left="9080" w:hanging="251"/>
      </w:pPr>
      <w:rPr>
        <w:rFonts w:hint="default"/>
      </w:rPr>
    </w:lvl>
    <w:lvl w:ilvl="8" w:tplc="2D488B64">
      <w:start w:val="1"/>
      <w:numFmt w:val="bullet"/>
      <w:lvlText w:val="•"/>
      <w:lvlJc w:val="left"/>
      <w:pPr>
        <w:ind w:left="9540" w:hanging="251"/>
      </w:pPr>
      <w:rPr>
        <w:rFonts w:hint="default"/>
      </w:rPr>
    </w:lvl>
  </w:abstractNum>
  <w:abstractNum w:abstractNumId="56" w15:restartNumberingAfterBreak="0">
    <w:nsid w:val="78A40A70"/>
    <w:multiLevelType w:val="hybridMultilevel"/>
    <w:tmpl w:val="10500C90"/>
    <w:lvl w:ilvl="0" w:tplc="9F4834BA">
      <w:start w:val="20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97E291D"/>
    <w:multiLevelType w:val="hybridMultilevel"/>
    <w:tmpl w:val="FBEE6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CAD526C"/>
    <w:multiLevelType w:val="hybridMultilevel"/>
    <w:tmpl w:val="AE045784"/>
    <w:lvl w:ilvl="0" w:tplc="C5F84C26">
      <w:start w:val="1"/>
      <w:numFmt w:val="lowerLetter"/>
      <w:pStyle w:val="Numberedlevel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CF17BBA"/>
    <w:multiLevelType w:val="hybridMultilevel"/>
    <w:tmpl w:val="A9EE9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4"/>
  </w:num>
  <w:num w:numId="3">
    <w:abstractNumId w:val="29"/>
  </w:num>
  <w:num w:numId="4">
    <w:abstractNumId w:val="18"/>
  </w:num>
  <w:num w:numId="5">
    <w:abstractNumId w:val="49"/>
  </w:num>
  <w:num w:numId="6">
    <w:abstractNumId w:val="11"/>
  </w:num>
  <w:num w:numId="7">
    <w:abstractNumId w:val="6"/>
  </w:num>
  <w:num w:numId="8">
    <w:abstractNumId w:val="27"/>
  </w:num>
  <w:num w:numId="9">
    <w:abstractNumId w:val="20"/>
  </w:num>
  <w:num w:numId="10">
    <w:abstractNumId w:val="58"/>
  </w:num>
  <w:num w:numId="11">
    <w:abstractNumId w:val="24"/>
  </w:num>
  <w:num w:numId="12">
    <w:abstractNumId w:val="19"/>
  </w:num>
  <w:num w:numId="13">
    <w:abstractNumId w:val="28"/>
  </w:num>
  <w:num w:numId="14">
    <w:abstractNumId w:val="48"/>
  </w:num>
  <w:num w:numId="15">
    <w:abstractNumId w:val="55"/>
  </w:num>
  <w:num w:numId="16">
    <w:abstractNumId w:val="1"/>
  </w:num>
  <w:num w:numId="17">
    <w:abstractNumId w:val="41"/>
  </w:num>
  <w:num w:numId="18">
    <w:abstractNumId w:val="59"/>
  </w:num>
  <w:num w:numId="19">
    <w:abstractNumId w:val="33"/>
  </w:num>
  <w:num w:numId="20">
    <w:abstractNumId w:val="52"/>
  </w:num>
  <w:num w:numId="21">
    <w:abstractNumId w:val="47"/>
  </w:num>
  <w:num w:numId="22">
    <w:abstractNumId w:val="25"/>
  </w:num>
  <w:num w:numId="23">
    <w:abstractNumId w:val="12"/>
  </w:num>
  <w:num w:numId="24">
    <w:abstractNumId w:val="5"/>
  </w:num>
  <w:num w:numId="25">
    <w:abstractNumId w:val="21"/>
  </w:num>
  <w:num w:numId="26">
    <w:abstractNumId w:val="40"/>
  </w:num>
  <w:num w:numId="27">
    <w:abstractNumId w:val="15"/>
  </w:num>
  <w:num w:numId="28">
    <w:abstractNumId w:val="50"/>
  </w:num>
  <w:num w:numId="29">
    <w:abstractNumId w:val="16"/>
  </w:num>
  <w:num w:numId="30">
    <w:abstractNumId w:val="39"/>
  </w:num>
  <w:num w:numId="31">
    <w:abstractNumId w:val="32"/>
  </w:num>
  <w:num w:numId="32">
    <w:abstractNumId w:val="14"/>
  </w:num>
  <w:num w:numId="33">
    <w:abstractNumId w:val="4"/>
  </w:num>
  <w:num w:numId="34">
    <w:abstractNumId w:val="53"/>
  </w:num>
  <w:num w:numId="35">
    <w:abstractNumId w:val="45"/>
  </w:num>
  <w:num w:numId="36">
    <w:abstractNumId w:val="57"/>
  </w:num>
  <w:num w:numId="37">
    <w:abstractNumId w:val="36"/>
  </w:num>
  <w:num w:numId="38">
    <w:abstractNumId w:val="2"/>
  </w:num>
  <w:num w:numId="39">
    <w:abstractNumId w:val="9"/>
  </w:num>
  <w:num w:numId="40">
    <w:abstractNumId w:val="8"/>
  </w:num>
  <w:num w:numId="41">
    <w:abstractNumId w:val="23"/>
  </w:num>
  <w:num w:numId="42">
    <w:abstractNumId w:val="35"/>
  </w:num>
  <w:num w:numId="43">
    <w:abstractNumId w:val="0"/>
  </w:num>
  <w:num w:numId="44">
    <w:abstractNumId w:val="51"/>
  </w:num>
  <w:num w:numId="45">
    <w:abstractNumId w:val="26"/>
  </w:num>
  <w:num w:numId="46">
    <w:abstractNumId w:val="54"/>
  </w:num>
  <w:num w:numId="47">
    <w:abstractNumId w:val="17"/>
  </w:num>
  <w:num w:numId="48">
    <w:abstractNumId w:val="10"/>
  </w:num>
  <w:num w:numId="49">
    <w:abstractNumId w:val="3"/>
  </w:num>
  <w:num w:numId="50">
    <w:abstractNumId w:val="37"/>
  </w:num>
  <w:num w:numId="51">
    <w:abstractNumId w:val="43"/>
  </w:num>
  <w:num w:numId="52">
    <w:abstractNumId w:val="13"/>
  </w:num>
  <w:num w:numId="53">
    <w:abstractNumId w:val="44"/>
  </w:num>
  <w:num w:numId="54">
    <w:abstractNumId w:val="7"/>
  </w:num>
  <w:num w:numId="55">
    <w:abstractNumId w:val="22"/>
  </w:num>
  <w:num w:numId="56">
    <w:abstractNumId w:val="38"/>
  </w:num>
  <w:num w:numId="57">
    <w:abstractNumId w:val="31"/>
  </w:num>
  <w:num w:numId="58">
    <w:abstractNumId w:val="46"/>
  </w:num>
  <w:num w:numId="59">
    <w:abstractNumId w:val="42"/>
  </w:num>
  <w:num w:numId="60">
    <w:abstractNumId w:val="5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hideGrammaticalErrors/>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57"/>
    <w:rsid w:val="0000278E"/>
    <w:rsid w:val="00002878"/>
    <w:rsid w:val="00004FA5"/>
    <w:rsid w:val="000054CF"/>
    <w:rsid w:val="0000733B"/>
    <w:rsid w:val="00011D28"/>
    <w:rsid w:val="00011DDF"/>
    <w:rsid w:val="0001468C"/>
    <w:rsid w:val="00015598"/>
    <w:rsid w:val="00023352"/>
    <w:rsid w:val="00023EAC"/>
    <w:rsid w:val="00024780"/>
    <w:rsid w:val="00024B7F"/>
    <w:rsid w:val="00025B41"/>
    <w:rsid w:val="00027203"/>
    <w:rsid w:val="0002779E"/>
    <w:rsid w:val="00033222"/>
    <w:rsid w:val="000338AC"/>
    <w:rsid w:val="000359CA"/>
    <w:rsid w:val="00040548"/>
    <w:rsid w:val="00043366"/>
    <w:rsid w:val="00045A16"/>
    <w:rsid w:val="00046BA0"/>
    <w:rsid w:val="00047F1F"/>
    <w:rsid w:val="00053A13"/>
    <w:rsid w:val="00053E03"/>
    <w:rsid w:val="00054268"/>
    <w:rsid w:val="00054896"/>
    <w:rsid w:val="000549DA"/>
    <w:rsid w:val="00056311"/>
    <w:rsid w:val="00056C72"/>
    <w:rsid w:val="000609EE"/>
    <w:rsid w:val="00061FA4"/>
    <w:rsid w:val="00064390"/>
    <w:rsid w:val="00064A66"/>
    <w:rsid w:val="000658A7"/>
    <w:rsid w:val="00065F95"/>
    <w:rsid w:val="000662EE"/>
    <w:rsid w:val="00066659"/>
    <w:rsid w:val="00072D95"/>
    <w:rsid w:val="00073E4B"/>
    <w:rsid w:val="00082F10"/>
    <w:rsid w:val="000901C4"/>
    <w:rsid w:val="000908D4"/>
    <w:rsid w:val="00090F12"/>
    <w:rsid w:val="00090FFA"/>
    <w:rsid w:val="00091D43"/>
    <w:rsid w:val="00091E8E"/>
    <w:rsid w:val="00093958"/>
    <w:rsid w:val="00093B53"/>
    <w:rsid w:val="000959D7"/>
    <w:rsid w:val="00097785"/>
    <w:rsid w:val="000A1981"/>
    <w:rsid w:val="000A1A3A"/>
    <w:rsid w:val="000A1EF4"/>
    <w:rsid w:val="000A41F9"/>
    <w:rsid w:val="000A4D37"/>
    <w:rsid w:val="000B17C1"/>
    <w:rsid w:val="000B2959"/>
    <w:rsid w:val="000B56B0"/>
    <w:rsid w:val="000C1A6D"/>
    <w:rsid w:val="000C3363"/>
    <w:rsid w:val="000C5203"/>
    <w:rsid w:val="000C6807"/>
    <w:rsid w:val="000D0FF9"/>
    <w:rsid w:val="000D257F"/>
    <w:rsid w:val="000D3C8A"/>
    <w:rsid w:val="000D610C"/>
    <w:rsid w:val="000E1A07"/>
    <w:rsid w:val="000E51DB"/>
    <w:rsid w:val="000E5654"/>
    <w:rsid w:val="000E5C5D"/>
    <w:rsid w:val="000E7C2D"/>
    <w:rsid w:val="000F18F5"/>
    <w:rsid w:val="000F2BAF"/>
    <w:rsid w:val="000F6EE7"/>
    <w:rsid w:val="000F73F5"/>
    <w:rsid w:val="00103E1A"/>
    <w:rsid w:val="00110D36"/>
    <w:rsid w:val="0011184C"/>
    <w:rsid w:val="00121554"/>
    <w:rsid w:val="00121735"/>
    <w:rsid w:val="00123516"/>
    <w:rsid w:val="0012420E"/>
    <w:rsid w:val="00124816"/>
    <w:rsid w:val="001251B6"/>
    <w:rsid w:val="00126BBE"/>
    <w:rsid w:val="0012788A"/>
    <w:rsid w:val="00130666"/>
    <w:rsid w:val="00130701"/>
    <w:rsid w:val="00130A05"/>
    <w:rsid w:val="00131535"/>
    <w:rsid w:val="001329CD"/>
    <w:rsid w:val="00133939"/>
    <w:rsid w:val="00134632"/>
    <w:rsid w:val="00135EE8"/>
    <w:rsid w:val="00136F96"/>
    <w:rsid w:val="0014084D"/>
    <w:rsid w:val="0014088D"/>
    <w:rsid w:val="00146315"/>
    <w:rsid w:val="00147E14"/>
    <w:rsid w:val="001534D5"/>
    <w:rsid w:val="00154A2F"/>
    <w:rsid w:val="001550FD"/>
    <w:rsid w:val="00156428"/>
    <w:rsid w:val="001576CA"/>
    <w:rsid w:val="0016318A"/>
    <w:rsid w:val="00166053"/>
    <w:rsid w:val="00167EA5"/>
    <w:rsid w:val="00167F21"/>
    <w:rsid w:val="00173CC0"/>
    <w:rsid w:val="00174861"/>
    <w:rsid w:val="001751A3"/>
    <w:rsid w:val="0017587E"/>
    <w:rsid w:val="00180149"/>
    <w:rsid w:val="001824C4"/>
    <w:rsid w:val="00185049"/>
    <w:rsid w:val="00194BB9"/>
    <w:rsid w:val="001959EB"/>
    <w:rsid w:val="00197C73"/>
    <w:rsid w:val="00197E7C"/>
    <w:rsid w:val="001A0E24"/>
    <w:rsid w:val="001A12DC"/>
    <w:rsid w:val="001A3365"/>
    <w:rsid w:val="001A702C"/>
    <w:rsid w:val="001A7E28"/>
    <w:rsid w:val="001B3E7E"/>
    <w:rsid w:val="001B4627"/>
    <w:rsid w:val="001B5FCB"/>
    <w:rsid w:val="001C50C2"/>
    <w:rsid w:val="001C62AB"/>
    <w:rsid w:val="001C689D"/>
    <w:rsid w:val="001D0176"/>
    <w:rsid w:val="001D4077"/>
    <w:rsid w:val="001D594F"/>
    <w:rsid w:val="001E0D7A"/>
    <w:rsid w:val="001E1133"/>
    <w:rsid w:val="001E1726"/>
    <w:rsid w:val="001E2769"/>
    <w:rsid w:val="001E55DA"/>
    <w:rsid w:val="001F0A55"/>
    <w:rsid w:val="00200BF7"/>
    <w:rsid w:val="00201659"/>
    <w:rsid w:val="0020193C"/>
    <w:rsid w:val="00203A3E"/>
    <w:rsid w:val="00203AD2"/>
    <w:rsid w:val="0020726F"/>
    <w:rsid w:val="002142C7"/>
    <w:rsid w:val="00215953"/>
    <w:rsid w:val="00217A91"/>
    <w:rsid w:val="00217AF4"/>
    <w:rsid w:val="002207E0"/>
    <w:rsid w:val="002375A0"/>
    <w:rsid w:val="0024029F"/>
    <w:rsid w:val="002409B0"/>
    <w:rsid w:val="002434F8"/>
    <w:rsid w:val="00244351"/>
    <w:rsid w:val="002443EF"/>
    <w:rsid w:val="002474C0"/>
    <w:rsid w:val="002479A4"/>
    <w:rsid w:val="0025060B"/>
    <w:rsid w:val="00252F2A"/>
    <w:rsid w:val="00253ADD"/>
    <w:rsid w:val="00254E57"/>
    <w:rsid w:val="002562FC"/>
    <w:rsid w:val="0026012F"/>
    <w:rsid w:val="00262CAE"/>
    <w:rsid w:val="002630E3"/>
    <w:rsid w:val="002649C8"/>
    <w:rsid w:val="00266617"/>
    <w:rsid w:val="002705F4"/>
    <w:rsid w:val="002737D6"/>
    <w:rsid w:val="00273819"/>
    <w:rsid w:val="00273FC8"/>
    <w:rsid w:val="0027637A"/>
    <w:rsid w:val="0028386F"/>
    <w:rsid w:val="00294C18"/>
    <w:rsid w:val="00294FC9"/>
    <w:rsid w:val="00297618"/>
    <w:rsid w:val="002A0881"/>
    <w:rsid w:val="002A1A44"/>
    <w:rsid w:val="002A6D60"/>
    <w:rsid w:val="002C0FD0"/>
    <w:rsid w:val="002C1C56"/>
    <w:rsid w:val="002C4AC9"/>
    <w:rsid w:val="002C6D88"/>
    <w:rsid w:val="002D6B96"/>
    <w:rsid w:val="002E1252"/>
    <w:rsid w:val="002E3C58"/>
    <w:rsid w:val="002E7B5C"/>
    <w:rsid w:val="002F5EDF"/>
    <w:rsid w:val="0030153E"/>
    <w:rsid w:val="00301830"/>
    <w:rsid w:val="00303606"/>
    <w:rsid w:val="00305632"/>
    <w:rsid w:val="003058C0"/>
    <w:rsid w:val="003063CD"/>
    <w:rsid w:val="003066D1"/>
    <w:rsid w:val="003225DA"/>
    <w:rsid w:val="00324869"/>
    <w:rsid w:val="003252F3"/>
    <w:rsid w:val="00325348"/>
    <w:rsid w:val="00325923"/>
    <w:rsid w:val="00326003"/>
    <w:rsid w:val="00326B51"/>
    <w:rsid w:val="0033051A"/>
    <w:rsid w:val="0033068E"/>
    <w:rsid w:val="0033263B"/>
    <w:rsid w:val="003339AA"/>
    <w:rsid w:val="00335D3A"/>
    <w:rsid w:val="00337FB6"/>
    <w:rsid w:val="0034332B"/>
    <w:rsid w:val="00345149"/>
    <w:rsid w:val="00346DFE"/>
    <w:rsid w:val="00346EB1"/>
    <w:rsid w:val="00346F72"/>
    <w:rsid w:val="0035236F"/>
    <w:rsid w:val="00361ABC"/>
    <w:rsid w:val="00365916"/>
    <w:rsid w:val="00365E07"/>
    <w:rsid w:val="00366FE0"/>
    <w:rsid w:val="003671AA"/>
    <w:rsid w:val="0037058B"/>
    <w:rsid w:val="00371AD8"/>
    <w:rsid w:val="00374868"/>
    <w:rsid w:val="00374FA8"/>
    <w:rsid w:val="00375B4A"/>
    <w:rsid w:val="00375D8C"/>
    <w:rsid w:val="003775E3"/>
    <w:rsid w:val="003778EA"/>
    <w:rsid w:val="00377919"/>
    <w:rsid w:val="00377BB8"/>
    <w:rsid w:val="003821EA"/>
    <w:rsid w:val="003829F0"/>
    <w:rsid w:val="00385433"/>
    <w:rsid w:val="0038747F"/>
    <w:rsid w:val="00390217"/>
    <w:rsid w:val="003916E0"/>
    <w:rsid w:val="00392297"/>
    <w:rsid w:val="00396820"/>
    <w:rsid w:val="00397297"/>
    <w:rsid w:val="003A05F6"/>
    <w:rsid w:val="003B1AB8"/>
    <w:rsid w:val="003C0165"/>
    <w:rsid w:val="003C03B8"/>
    <w:rsid w:val="003C1208"/>
    <w:rsid w:val="003C316B"/>
    <w:rsid w:val="003C318C"/>
    <w:rsid w:val="003C3CD2"/>
    <w:rsid w:val="003C7646"/>
    <w:rsid w:val="003D03F9"/>
    <w:rsid w:val="003D0964"/>
    <w:rsid w:val="003D0E37"/>
    <w:rsid w:val="003D56EE"/>
    <w:rsid w:val="003D7267"/>
    <w:rsid w:val="003E0294"/>
    <w:rsid w:val="003E0A6C"/>
    <w:rsid w:val="003E229E"/>
    <w:rsid w:val="003F2149"/>
    <w:rsid w:val="003F2FC0"/>
    <w:rsid w:val="003F364E"/>
    <w:rsid w:val="003F444D"/>
    <w:rsid w:val="003F4BDD"/>
    <w:rsid w:val="003F4CB8"/>
    <w:rsid w:val="003F72E9"/>
    <w:rsid w:val="003F7FFE"/>
    <w:rsid w:val="0040018D"/>
    <w:rsid w:val="0040139A"/>
    <w:rsid w:val="00402895"/>
    <w:rsid w:val="004029A2"/>
    <w:rsid w:val="004078FF"/>
    <w:rsid w:val="00411C89"/>
    <w:rsid w:val="00420967"/>
    <w:rsid w:val="0042104D"/>
    <w:rsid w:val="00421B23"/>
    <w:rsid w:val="0042419F"/>
    <w:rsid w:val="00424A02"/>
    <w:rsid w:val="00426220"/>
    <w:rsid w:val="00427255"/>
    <w:rsid w:val="0042783F"/>
    <w:rsid w:val="00427CFB"/>
    <w:rsid w:val="004301D3"/>
    <w:rsid w:val="004317AF"/>
    <w:rsid w:val="004342AA"/>
    <w:rsid w:val="00434441"/>
    <w:rsid w:val="0043529D"/>
    <w:rsid w:val="0043539A"/>
    <w:rsid w:val="00437257"/>
    <w:rsid w:val="00440CE4"/>
    <w:rsid w:val="00441575"/>
    <w:rsid w:val="00445EFC"/>
    <w:rsid w:val="00446E66"/>
    <w:rsid w:val="00451ADF"/>
    <w:rsid w:val="0045244C"/>
    <w:rsid w:val="0045271C"/>
    <w:rsid w:val="00452F7C"/>
    <w:rsid w:val="004535E1"/>
    <w:rsid w:val="004539AD"/>
    <w:rsid w:val="00455074"/>
    <w:rsid w:val="0045553A"/>
    <w:rsid w:val="00460E9B"/>
    <w:rsid w:val="00461190"/>
    <w:rsid w:val="004620B3"/>
    <w:rsid w:val="00462D8D"/>
    <w:rsid w:val="004717F5"/>
    <w:rsid w:val="00472139"/>
    <w:rsid w:val="00472C70"/>
    <w:rsid w:val="00476268"/>
    <w:rsid w:val="004801CB"/>
    <w:rsid w:val="00485C76"/>
    <w:rsid w:val="00486596"/>
    <w:rsid w:val="0048665F"/>
    <w:rsid w:val="004870DE"/>
    <w:rsid w:val="00487B0C"/>
    <w:rsid w:val="00491683"/>
    <w:rsid w:val="004916EE"/>
    <w:rsid w:val="00491CF1"/>
    <w:rsid w:val="004920F0"/>
    <w:rsid w:val="00496212"/>
    <w:rsid w:val="00497A57"/>
    <w:rsid w:val="004A449D"/>
    <w:rsid w:val="004B1F55"/>
    <w:rsid w:val="004B41BD"/>
    <w:rsid w:val="004B57A1"/>
    <w:rsid w:val="004B5A23"/>
    <w:rsid w:val="004B6631"/>
    <w:rsid w:val="004B6E2C"/>
    <w:rsid w:val="004C1162"/>
    <w:rsid w:val="004C58E9"/>
    <w:rsid w:val="004D07AD"/>
    <w:rsid w:val="004D23FF"/>
    <w:rsid w:val="004D3E46"/>
    <w:rsid w:val="004D5497"/>
    <w:rsid w:val="004D6F24"/>
    <w:rsid w:val="004D77CE"/>
    <w:rsid w:val="004E15DD"/>
    <w:rsid w:val="004F3428"/>
    <w:rsid w:val="004F5AF1"/>
    <w:rsid w:val="004F69C8"/>
    <w:rsid w:val="00500C86"/>
    <w:rsid w:val="00501029"/>
    <w:rsid w:val="0050555F"/>
    <w:rsid w:val="00507AF8"/>
    <w:rsid w:val="00507D97"/>
    <w:rsid w:val="00513D9C"/>
    <w:rsid w:val="00513EC3"/>
    <w:rsid w:val="00514640"/>
    <w:rsid w:val="00514AE0"/>
    <w:rsid w:val="00517CCB"/>
    <w:rsid w:val="00521053"/>
    <w:rsid w:val="005245FE"/>
    <w:rsid w:val="00524BEC"/>
    <w:rsid w:val="00525076"/>
    <w:rsid w:val="0052563C"/>
    <w:rsid w:val="00534344"/>
    <w:rsid w:val="00535CB7"/>
    <w:rsid w:val="00540189"/>
    <w:rsid w:val="005417C7"/>
    <w:rsid w:val="005433EC"/>
    <w:rsid w:val="00543D53"/>
    <w:rsid w:val="00544493"/>
    <w:rsid w:val="00546070"/>
    <w:rsid w:val="00546B5B"/>
    <w:rsid w:val="005564A4"/>
    <w:rsid w:val="00556912"/>
    <w:rsid w:val="00556BA4"/>
    <w:rsid w:val="00556D86"/>
    <w:rsid w:val="0056119F"/>
    <w:rsid w:val="00561906"/>
    <w:rsid w:val="005620CA"/>
    <w:rsid w:val="0056402C"/>
    <w:rsid w:val="00566FC8"/>
    <w:rsid w:val="0057396C"/>
    <w:rsid w:val="00573F1C"/>
    <w:rsid w:val="005741CA"/>
    <w:rsid w:val="0057798F"/>
    <w:rsid w:val="005805CB"/>
    <w:rsid w:val="00581BD5"/>
    <w:rsid w:val="00581C58"/>
    <w:rsid w:val="00581FA1"/>
    <w:rsid w:val="00582282"/>
    <w:rsid w:val="00582543"/>
    <w:rsid w:val="00584362"/>
    <w:rsid w:val="00584646"/>
    <w:rsid w:val="0058476A"/>
    <w:rsid w:val="0058507D"/>
    <w:rsid w:val="00585251"/>
    <w:rsid w:val="00590693"/>
    <w:rsid w:val="005947E3"/>
    <w:rsid w:val="005A0EFA"/>
    <w:rsid w:val="005A5662"/>
    <w:rsid w:val="005A57D4"/>
    <w:rsid w:val="005A6ED0"/>
    <w:rsid w:val="005A779A"/>
    <w:rsid w:val="005A7B34"/>
    <w:rsid w:val="005B07F5"/>
    <w:rsid w:val="005B0DDB"/>
    <w:rsid w:val="005B1464"/>
    <w:rsid w:val="005B18A5"/>
    <w:rsid w:val="005B2C34"/>
    <w:rsid w:val="005B3DFE"/>
    <w:rsid w:val="005B3E87"/>
    <w:rsid w:val="005C09CE"/>
    <w:rsid w:val="005C198E"/>
    <w:rsid w:val="005C4E79"/>
    <w:rsid w:val="005C66F2"/>
    <w:rsid w:val="005C6A16"/>
    <w:rsid w:val="005D1577"/>
    <w:rsid w:val="005D20BC"/>
    <w:rsid w:val="005D2729"/>
    <w:rsid w:val="005D4448"/>
    <w:rsid w:val="005E0787"/>
    <w:rsid w:val="005E203E"/>
    <w:rsid w:val="005E5CEA"/>
    <w:rsid w:val="005F3DD4"/>
    <w:rsid w:val="005F43C3"/>
    <w:rsid w:val="006005E7"/>
    <w:rsid w:val="0060681A"/>
    <w:rsid w:val="00607F8A"/>
    <w:rsid w:val="0061121B"/>
    <w:rsid w:val="00611AB0"/>
    <w:rsid w:val="00611E88"/>
    <w:rsid w:val="006121D3"/>
    <w:rsid w:val="00617AF0"/>
    <w:rsid w:val="00621BE9"/>
    <w:rsid w:val="00622754"/>
    <w:rsid w:val="00623212"/>
    <w:rsid w:val="00625B1B"/>
    <w:rsid w:val="00632C8D"/>
    <w:rsid w:val="0063367B"/>
    <w:rsid w:val="00636F82"/>
    <w:rsid w:val="00641562"/>
    <w:rsid w:val="006435A1"/>
    <w:rsid w:val="00643996"/>
    <w:rsid w:val="0065445F"/>
    <w:rsid w:val="006605A6"/>
    <w:rsid w:val="0066156A"/>
    <w:rsid w:val="00664257"/>
    <w:rsid w:val="006644EF"/>
    <w:rsid w:val="006666FC"/>
    <w:rsid w:val="00666C98"/>
    <w:rsid w:val="00667D99"/>
    <w:rsid w:val="00671A75"/>
    <w:rsid w:val="00671F35"/>
    <w:rsid w:val="0067461E"/>
    <w:rsid w:val="00675228"/>
    <w:rsid w:val="00676EB9"/>
    <w:rsid w:val="006814F6"/>
    <w:rsid w:val="00681E42"/>
    <w:rsid w:val="00681E49"/>
    <w:rsid w:val="00682003"/>
    <w:rsid w:val="00683F69"/>
    <w:rsid w:val="00684D38"/>
    <w:rsid w:val="006871CA"/>
    <w:rsid w:val="006875D4"/>
    <w:rsid w:val="00690CC5"/>
    <w:rsid w:val="0069234D"/>
    <w:rsid w:val="00692E23"/>
    <w:rsid w:val="00693A7E"/>
    <w:rsid w:val="00697C9E"/>
    <w:rsid w:val="006A3754"/>
    <w:rsid w:val="006A4215"/>
    <w:rsid w:val="006B116E"/>
    <w:rsid w:val="006B2A94"/>
    <w:rsid w:val="006B3E4E"/>
    <w:rsid w:val="006B42DF"/>
    <w:rsid w:val="006B46EB"/>
    <w:rsid w:val="006B688B"/>
    <w:rsid w:val="006B7EE8"/>
    <w:rsid w:val="006C29EB"/>
    <w:rsid w:val="006D0AC0"/>
    <w:rsid w:val="006D2D2E"/>
    <w:rsid w:val="006E04FD"/>
    <w:rsid w:val="006E0667"/>
    <w:rsid w:val="006E076D"/>
    <w:rsid w:val="006E0AE7"/>
    <w:rsid w:val="006E32FF"/>
    <w:rsid w:val="006E404D"/>
    <w:rsid w:val="006E446E"/>
    <w:rsid w:val="006E4B2A"/>
    <w:rsid w:val="006E5826"/>
    <w:rsid w:val="006E5890"/>
    <w:rsid w:val="006E5BAB"/>
    <w:rsid w:val="006E677E"/>
    <w:rsid w:val="006E6D32"/>
    <w:rsid w:val="006F108D"/>
    <w:rsid w:val="006F14A6"/>
    <w:rsid w:val="006F2968"/>
    <w:rsid w:val="006F2AAC"/>
    <w:rsid w:val="006F3513"/>
    <w:rsid w:val="006F3842"/>
    <w:rsid w:val="006F3851"/>
    <w:rsid w:val="006F5126"/>
    <w:rsid w:val="006F54F7"/>
    <w:rsid w:val="006F7ED4"/>
    <w:rsid w:val="0070157F"/>
    <w:rsid w:val="00701E4D"/>
    <w:rsid w:val="007021AA"/>
    <w:rsid w:val="00702FAB"/>
    <w:rsid w:val="0070437D"/>
    <w:rsid w:val="00704400"/>
    <w:rsid w:val="00706761"/>
    <w:rsid w:val="00710F97"/>
    <w:rsid w:val="00712BE0"/>
    <w:rsid w:val="007149F1"/>
    <w:rsid w:val="00716EEC"/>
    <w:rsid w:val="00717D4B"/>
    <w:rsid w:val="007226B2"/>
    <w:rsid w:val="0073338E"/>
    <w:rsid w:val="0073465F"/>
    <w:rsid w:val="0073503D"/>
    <w:rsid w:val="00743D21"/>
    <w:rsid w:val="0074715E"/>
    <w:rsid w:val="00747590"/>
    <w:rsid w:val="007477F7"/>
    <w:rsid w:val="00747BB1"/>
    <w:rsid w:val="00750738"/>
    <w:rsid w:val="007517D1"/>
    <w:rsid w:val="0075185D"/>
    <w:rsid w:val="00753807"/>
    <w:rsid w:val="00753C3A"/>
    <w:rsid w:val="00753EFB"/>
    <w:rsid w:val="0076154D"/>
    <w:rsid w:val="007616A0"/>
    <w:rsid w:val="007653E2"/>
    <w:rsid w:val="00767958"/>
    <w:rsid w:val="00770848"/>
    <w:rsid w:val="007719ED"/>
    <w:rsid w:val="00771A6D"/>
    <w:rsid w:val="0077335D"/>
    <w:rsid w:val="00773D8F"/>
    <w:rsid w:val="0077480B"/>
    <w:rsid w:val="00776E74"/>
    <w:rsid w:val="007811B0"/>
    <w:rsid w:val="00781327"/>
    <w:rsid w:val="00782B4E"/>
    <w:rsid w:val="007851B9"/>
    <w:rsid w:val="00785A92"/>
    <w:rsid w:val="00786417"/>
    <w:rsid w:val="007869C8"/>
    <w:rsid w:val="007873BA"/>
    <w:rsid w:val="00791AB5"/>
    <w:rsid w:val="00794174"/>
    <w:rsid w:val="00794205"/>
    <w:rsid w:val="007961E4"/>
    <w:rsid w:val="00797468"/>
    <w:rsid w:val="00797CBA"/>
    <w:rsid w:val="00797D40"/>
    <w:rsid w:val="007A3B4B"/>
    <w:rsid w:val="007A45B2"/>
    <w:rsid w:val="007A4A3B"/>
    <w:rsid w:val="007A535E"/>
    <w:rsid w:val="007B1072"/>
    <w:rsid w:val="007B168E"/>
    <w:rsid w:val="007B68BC"/>
    <w:rsid w:val="007B6A01"/>
    <w:rsid w:val="007B7BF9"/>
    <w:rsid w:val="007C370A"/>
    <w:rsid w:val="007C488A"/>
    <w:rsid w:val="007C59E6"/>
    <w:rsid w:val="007D017F"/>
    <w:rsid w:val="007D13AE"/>
    <w:rsid w:val="007D35AE"/>
    <w:rsid w:val="007D3A81"/>
    <w:rsid w:val="007D4AB4"/>
    <w:rsid w:val="007D7075"/>
    <w:rsid w:val="007D7D33"/>
    <w:rsid w:val="007E0E0D"/>
    <w:rsid w:val="007E1A7D"/>
    <w:rsid w:val="007E34C3"/>
    <w:rsid w:val="007E5208"/>
    <w:rsid w:val="007E52CC"/>
    <w:rsid w:val="007E70B8"/>
    <w:rsid w:val="007F2A94"/>
    <w:rsid w:val="007F2C34"/>
    <w:rsid w:val="007F5618"/>
    <w:rsid w:val="007F624B"/>
    <w:rsid w:val="007F6963"/>
    <w:rsid w:val="007F72A1"/>
    <w:rsid w:val="007F7723"/>
    <w:rsid w:val="007F7F42"/>
    <w:rsid w:val="00801583"/>
    <w:rsid w:val="00803A0E"/>
    <w:rsid w:val="00816729"/>
    <w:rsid w:val="008167B8"/>
    <w:rsid w:val="008167BF"/>
    <w:rsid w:val="0081709E"/>
    <w:rsid w:val="00820FE0"/>
    <w:rsid w:val="00821536"/>
    <w:rsid w:val="0082253A"/>
    <w:rsid w:val="0082709D"/>
    <w:rsid w:val="00827556"/>
    <w:rsid w:val="008309E9"/>
    <w:rsid w:val="00831466"/>
    <w:rsid w:val="008314A5"/>
    <w:rsid w:val="00834458"/>
    <w:rsid w:val="00834A7F"/>
    <w:rsid w:val="008352A6"/>
    <w:rsid w:val="0083554E"/>
    <w:rsid w:val="00835C54"/>
    <w:rsid w:val="008377A2"/>
    <w:rsid w:val="00837BEF"/>
    <w:rsid w:val="008403B0"/>
    <w:rsid w:val="0084653E"/>
    <w:rsid w:val="008520A3"/>
    <w:rsid w:val="00852A20"/>
    <w:rsid w:val="0085410A"/>
    <w:rsid w:val="00855880"/>
    <w:rsid w:val="0085663F"/>
    <w:rsid w:val="008577D9"/>
    <w:rsid w:val="008578C5"/>
    <w:rsid w:val="00857DD0"/>
    <w:rsid w:val="00860805"/>
    <w:rsid w:val="00862F95"/>
    <w:rsid w:val="00863653"/>
    <w:rsid w:val="00870154"/>
    <w:rsid w:val="00870D09"/>
    <w:rsid w:val="008713F1"/>
    <w:rsid w:val="008719F2"/>
    <w:rsid w:val="0087232B"/>
    <w:rsid w:val="008723F6"/>
    <w:rsid w:val="00873F9A"/>
    <w:rsid w:val="008761C0"/>
    <w:rsid w:val="008777C8"/>
    <w:rsid w:val="00880D56"/>
    <w:rsid w:val="0088558E"/>
    <w:rsid w:val="00887747"/>
    <w:rsid w:val="00890A11"/>
    <w:rsid w:val="00894418"/>
    <w:rsid w:val="0089463E"/>
    <w:rsid w:val="00894725"/>
    <w:rsid w:val="00895DDC"/>
    <w:rsid w:val="0089688D"/>
    <w:rsid w:val="00896E50"/>
    <w:rsid w:val="008A31C5"/>
    <w:rsid w:val="008A36EE"/>
    <w:rsid w:val="008A6990"/>
    <w:rsid w:val="008B4096"/>
    <w:rsid w:val="008B4685"/>
    <w:rsid w:val="008C499D"/>
    <w:rsid w:val="008C6871"/>
    <w:rsid w:val="008D1858"/>
    <w:rsid w:val="008D21BE"/>
    <w:rsid w:val="008D3465"/>
    <w:rsid w:val="008D3BDA"/>
    <w:rsid w:val="008D6FE0"/>
    <w:rsid w:val="008E0BD4"/>
    <w:rsid w:val="008E1068"/>
    <w:rsid w:val="008E1BC6"/>
    <w:rsid w:val="008E22E0"/>
    <w:rsid w:val="008E338E"/>
    <w:rsid w:val="008E3568"/>
    <w:rsid w:val="008E4194"/>
    <w:rsid w:val="008F1679"/>
    <w:rsid w:val="008F365A"/>
    <w:rsid w:val="008F37ED"/>
    <w:rsid w:val="008F4C84"/>
    <w:rsid w:val="008F4CC6"/>
    <w:rsid w:val="008F4D75"/>
    <w:rsid w:val="008F4EFA"/>
    <w:rsid w:val="008F622C"/>
    <w:rsid w:val="00900A0A"/>
    <w:rsid w:val="00900A28"/>
    <w:rsid w:val="00905DCB"/>
    <w:rsid w:val="00915A8F"/>
    <w:rsid w:val="00916C30"/>
    <w:rsid w:val="00920080"/>
    <w:rsid w:val="00920825"/>
    <w:rsid w:val="009258DB"/>
    <w:rsid w:val="009277AE"/>
    <w:rsid w:val="0093026D"/>
    <w:rsid w:val="0093033F"/>
    <w:rsid w:val="00932A0E"/>
    <w:rsid w:val="00934B6B"/>
    <w:rsid w:val="0093654B"/>
    <w:rsid w:val="00936D70"/>
    <w:rsid w:val="00940F14"/>
    <w:rsid w:val="0094117E"/>
    <w:rsid w:val="009461F0"/>
    <w:rsid w:val="0095373A"/>
    <w:rsid w:val="00954ACE"/>
    <w:rsid w:val="00954D84"/>
    <w:rsid w:val="0096206E"/>
    <w:rsid w:val="00967D1E"/>
    <w:rsid w:val="00972A5A"/>
    <w:rsid w:val="00973BFF"/>
    <w:rsid w:val="00974051"/>
    <w:rsid w:val="00975427"/>
    <w:rsid w:val="00977366"/>
    <w:rsid w:val="00981EB9"/>
    <w:rsid w:val="009832A8"/>
    <w:rsid w:val="0098373A"/>
    <w:rsid w:val="0098452E"/>
    <w:rsid w:val="00985B3E"/>
    <w:rsid w:val="00987A3F"/>
    <w:rsid w:val="009930D5"/>
    <w:rsid w:val="009943C0"/>
    <w:rsid w:val="009943E9"/>
    <w:rsid w:val="00996203"/>
    <w:rsid w:val="00996DE3"/>
    <w:rsid w:val="009A2EF3"/>
    <w:rsid w:val="009A3750"/>
    <w:rsid w:val="009B00DD"/>
    <w:rsid w:val="009B04AC"/>
    <w:rsid w:val="009B1172"/>
    <w:rsid w:val="009B14DD"/>
    <w:rsid w:val="009B1C20"/>
    <w:rsid w:val="009B2463"/>
    <w:rsid w:val="009B3EC5"/>
    <w:rsid w:val="009B44BA"/>
    <w:rsid w:val="009B6D76"/>
    <w:rsid w:val="009B7B38"/>
    <w:rsid w:val="009C1D51"/>
    <w:rsid w:val="009C3847"/>
    <w:rsid w:val="009D07E8"/>
    <w:rsid w:val="009D0AC4"/>
    <w:rsid w:val="009D16E1"/>
    <w:rsid w:val="009D2310"/>
    <w:rsid w:val="009D5D7E"/>
    <w:rsid w:val="009D7B86"/>
    <w:rsid w:val="009E23C6"/>
    <w:rsid w:val="009E380E"/>
    <w:rsid w:val="009E41CE"/>
    <w:rsid w:val="009E54CA"/>
    <w:rsid w:val="009E78AA"/>
    <w:rsid w:val="009F2202"/>
    <w:rsid w:val="00A0273C"/>
    <w:rsid w:val="00A059D3"/>
    <w:rsid w:val="00A0744A"/>
    <w:rsid w:val="00A07AF6"/>
    <w:rsid w:val="00A1228C"/>
    <w:rsid w:val="00A14AB2"/>
    <w:rsid w:val="00A1509E"/>
    <w:rsid w:val="00A1568C"/>
    <w:rsid w:val="00A1605B"/>
    <w:rsid w:val="00A17140"/>
    <w:rsid w:val="00A17359"/>
    <w:rsid w:val="00A2050B"/>
    <w:rsid w:val="00A21A01"/>
    <w:rsid w:val="00A21B54"/>
    <w:rsid w:val="00A2414E"/>
    <w:rsid w:val="00A26623"/>
    <w:rsid w:val="00A3494D"/>
    <w:rsid w:val="00A36694"/>
    <w:rsid w:val="00A37B80"/>
    <w:rsid w:val="00A401FE"/>
    <w:rsid w:val="00A511B3"/>
    <w:rsid w:val="00A5173A"/>
    <w:rsid w:val="00A52591"/>
    <w:rsid w:val="00A534E8"/>
    <w:rsid w:val="00A537B2"/>
    <w:rsid w:val="00A543D5"/>
    <w:rsid w:val="00A572F4"/>
    <w:rsid w:val="00A6109F"/>
    <w:rsid w:val="00A6187F"/>
    <w:rsid w:val="00A628A2"/>
    <w:rsid w:val="00A64298"/>
    <w:rsid w:val="00A66FFA"/>
    <w:rsid w:val="00A67A33"/>
    <w:rsid w:val="00A734A8"/>
    <w:rsid w:val="00A75812"/>
    <w:rsid w:val="00A91532"/>
    <w:rsid w:val="00A9548B"/>
    <w:rsid w:val="00AA3EC6"/>
    <w:rsid w:val="00AA4888"/>
    <w:rsid w:val="00AA71CD"/>
    <w:rsid w:val="00AA75B4"/>
    <w:rsid w:val="00AB1359"/>
    <w:rsid w:val="00AB1D1F"/>
    <w:rsid w:val="00AB277D"/>
    <w:rsid w:val="00AB2838"/>
    <w:rsid w:val="00AB3975"/>
    <w:rsid w:val="00AC036D"/>
    <w:rsid w:val="00AC05C4"/>
    <w:rsid w:val="00AC0B32"/>
    <w:rsid w:val="00AC556B"/>
    <w:rsid w:val="00AD0548"/>
    <w:rsid w:val="00AD1AAD"/>
    <w:rsid w:val="00AD2BBC"/>
    <w:rsid w:val="00AD49F4"/>
    <w:rsid w:val="00AD6370"/>
    <w:rsid w:val="00AE19AC"/>
    <w:rsid w:val="00AE578F"/>
    <w:rsid w:val="00AF2077"/>
    <w:rsid w:val="00AF34B2"/>
    <w:rsid w:val="00AF4906"/>
    <w:rsid w:val="00AF5E40"/>
    <w:rsid w:val="00AF64CA"/>
    <w:rsid w:val="00B002F7"/>
    <w:rsid w:val="00B00850"/>
    <w:rsid w:val="00B02C18"/>
    <w:rsid w:val="00B02D25"/>
    <w:rsid w:val="00B03193"/>
    <w:rsid w:val="00B033A8"/>
    <w:rsid w:val="00B05A35"/>
    <w:rsid w:val="00B06F76"/>
    <w:rsid w:val="00B0721F"/>
    <w:rsid w:val="00B11702"/>
    <w:rsid w:val="00B1345E"/>
    <w:rsid w:val="00B14146"/>
    <w:rsid w:val="00B14AAB"/>
    <w:rsid w:val="00B15287"/>
    <w:rsid w:val="00B152DD"/>
    <w:rsid w:val="00B15B8E"/>
    <w:rsid w:val="00B20BD8"/>
    <w:rsid w:val="00B212B5"/>
    <w:rsid w:val="00B24F8E"/>
    <w:rsid w:val="00B26D0E"/>
    <w:rsid w:val="00B301D9"/>
    <w:rsid w:val="00B31FD9"/>
    <w:rsid w:val="00B3313B"/>
    <w:rsid w:val="00B33271"/>
    <w:rsid w:val="00B40595"/>
    <w:rsid w:val="00B41B08"/>
    <w:rsid w:val="00B420E5"/>
    <w:rsid w:val="00B42EEA"/>
    <w:rsid w:val="00B4531F"/>
    <w:rsid w:val="00B46AB1"/>
    <w:rsid w:val="00B471AF"/>
    <w:rsid w:val="00B50E13"/>
    <w:rsid w:val="00B51643"/>
    <w:rsid w:val="00B51B6A"/>
    <w:rsid w:val="00B57196"/>
    <w:rsid w:val="00B57240"/>
    <w:rsid w:val="00B57A48"/>
    <w:rsid w:val="00B7003F"/>
    <w:rsid w:val="00B70436"/>
    <w:rsid w:val="00B70B5F"/>
    <w:rsid w:val="00B712FA"/>
    <w:rsid w:val="00B7222B"/>
    <w:rsid w:val="00B76CD4"/>
    <w:rsid w:val="00B80975"/>
    <w:rsid w:val="00B80E7C"/>
    <w:rsid w:val="00B86259"/>
    <w:rsid w:val="00B866CE"/>
    <w:rsid w:val="00B87229"/>
    <w:rsid w:val="00B873F1"/>
    <w:rsid w:val="00B87ED6"/>
    <w:rsid w:val="00B94BAC"/>
    <w:rsid w:val="00B9587F"/>
    <w:rsid w:val="00B96297"/>
    <w:rsid w:val="00B97298"/>
    <w:rsid w:val="00BA026D"/>
    <w:rsid w:val="00BA0996"/>
    <w:rsid w:val="00BA0BA9"/>
    <w:rsid w:val="00BA1D81"/>
    <w:rsid w:val="00BA2CDE"/>
    <w:rsid w:val="00BA3AE3"/>
    <w:rsid w:val="00BB1B65"/>
    <w:rsid w:val="00BB2153"/>
    <w:rsid w:val="00BC0D46"/>
    <w:rsid w:val="00BC15C7"/>
    <w:rsid w:val="00BC2B7C"/>
    <w:rsid w:val="00BC2C96"/>
    <w:rsid w:val="00BC4315"/>
    <w:rsid w:val="00BD0512"/>
    <w:rsid w:val="00BD2A3F"/>
    <w:rsid w:val="00BD4396"/>
    <w:rsid w:val="00BD4499"/>
    <w:rsid w:val="00BD51DF"/>
    <w:rsid w:val="00BD6A0C"/>
    <w:rsid w:val="00BD750F"/>
    <w:rsid w:val="00BE170A"/>
    <w:rsid w:val="00BE183F"/>
    <w:rsid w:val="00BF11A0"/>
    <w:rsid w:val="00BF1A45"/>
    <w:rsid w:val="00BF343E"/>
    <w:rsid w:val="00BF7B53"/>
    <w:rsid w:val="00C009CC"/>
    <w:rsid w:val="00C01074"/>
    <w:rsid w:val="00C0236F"/>
    <w:rsid w:val="00C02929"/>
    <w:rsid w:val="00C05C45"/>
    <w:rsid w:val="00C068B8"/>
    <w:rsid w:val="00C1025B"/>
    <w:rsid w:val="00C13E1B"/>
    <w:rsid w:val="00C1406E"/>
    <w:rsid w:val="00C14263"/>
    <w:rsid w:val="00C1515B"/>
    <w:rsid w:val="00C158E3"/>
    <w:rsid w:val="00C20A5D"/>
    <w:rsid w:val="00C25139"/>
    <w:rsid w:val="00C2584F"/>
    <w:rsid w:val="00C333DC"/>
    <w:rsid w:val="00C354CD"/>
    <w:rsid w:val="00C35C60"/>
    <w:rsid w:val="00C36A3A"/>
    <w:rsid w:val="00C36A48"/>
    <w:rsid w:val="00C42DE6"/>
    <w:rsid w:val="00C4392F"/>
    <w:rsid w:val="00C449A2"/>
    <w:rsid w:val="00C46C62"/>
    <w:rsid w:val="00C5424A"/>
    <w:rsid w:val="00C55C9B"/>
    <w:rsid w:val="00C57B87"/>
    <w:rsid w:val="00C60FC7"/>
    <w:rsid w:val="00C6756F"/>
    <w:rsid w:val="00C724B2"/>
    <w:rsid w:val="00C7330D"/>
    <w:rsid w:val="00C736BD"/>
    <w:rsid w:val="00C7708B"/>
    <w:rsid w:val="00C806CD"/>
    <w:rsid w:val="00C82448"/>
    <w:rsid w:val="00C82647"/>
    <w:rsid w:val="00C82B0A"/>
    <w:rsid w:val="00C83582"/>
    <w:rsid w:val="00C83B9D"/>
    <w:rsid w:val="00C83F54"/>
    <w:rsid w:val="00C84760"/>
    <w:rsid w:val="00C8542A"/>
    <w:rsid w:val="00C91574"/>
    <w:rsid w:val="00C92DD6"/>
    <w:rsid w:val="00C93812"/>
    <w:rsid w:val="00CA1870"/>
    <w:rsid w:val="00CA3524"/>
    <w:rsid w:val="00CA4297"/>
    <w:rsid w:val="00CB01E4"/>
    <w:rsid w:val="00CB1119"/>
    <w:rsid w:val="00CB3728"/>
    <w:rsid w:val="00CB5482"/>
    <w:rsid w:val="00CB7078"/>
    <w:rsid w:val="00CB72C1"/>
    <w:rsid w:val="00CC3162"/>
    <w:rsid w:val="00CC4C80"/>
    <w:rsid w:val="00CC6666"/>
    <w:rsid w:val="00CD289D"/>
    <w:rsid w:val="00CD3DF9"/>
    <w:rsid w:val="00CD48A0"/>
    <w:rsid w:val="00CD66D8"/>
    <w:rsid w:val="00CD7946"/>
    <w:rsid w:val="00CD7D23"/>
    <w:rsid w:val="00CE0E6D"/>
    <w:rsid w:val="00CE1F6C"/>
    <w:rsid w:val="00CE20F8"/>
    <w:rsid w:val="00CE31FD"/>
    <w:rsid w:val="00CE69D2"/>
    <w:rsid w:val="00CE7004"/>
    <w:rsid w:val="00CF2098"/>
    <w:rsid w:val="00CF25BB"/>
    <w:rsid w:val="00CF46BE"/>
    <w:rsid w:val="00CF596E"/>
    <w:rsid w:val="00D02885"/>
    <w:rsid w:val="00D04D88"/>
    <w:rsid w:val="00D04E54"/>
    <w:rsid w:val="00D05C18"/>
    <w:rsid w:val="00D107C2"/>
    <w:rsid w:val="00D13456"/>
    <w:rsid w:val="00D155BB"/>
    <w:rsid w:val="00D15ADF"/>
    <w:rsid w:val="00D200F1"/>
    <w:rsid w:val="00D263E6"/>
    <w:rsid w:val="00D267E3"/>
    <w:rsid w:val="00D2682E"/>
    <w:rsid w:val="00D2731F"/>
    <w:rsid w:val="00D30477"/>
    <w:rsid w:val="00D33167"/>
    <w:rsid w:val="00D337F3"/>
    <w:rsid w:val="00D33C5A"/>
    <w:rsid w:val="00D35C49"/>
    <w:rsid w:val="00D41F1A"/>
    <w:rsid w:val="00D43142"/>
    <w:rsid w:val="00D45323"/>
    <w:rsid w:val="00D4620C"/>
    <w:rsid w:val="00D46D7D"/>
    <w:rsid w:val="00D52545"/>
    <w:rsid w:val="00D54854"/>
    <w:rsid w:val="00D56579"/>
    <w:rsid w:val="00D5743A"/>
    <w:rsid w:val="00D6263B"/>
    <w:rsid w:val="00D645C8"/>
    <w:rsid w:val="00D661F7"/>
    <w:rsid w:val="00D7083B"/>
    <w:rsid w:val="00D70F53"/>
    <w:rsid w:val="00D725C6"/>
    <w:rsid w:val="00D8611D"/>
    <w:rsid w:val="00D86793"/>
    <w:rsid w:val="00D8727D"/>
    <w:rsid w:val="00D92582"/>
    <w:rsid w:val="00D93218"/>
    <w:rsid w:val="00D93B76"/>
    <w:rsid w:val="00DA04D5"/>
    <w:rsid w:val="00DA170F"/>
    <w:rsid w:val="00DA1B13"/>
    <w:rsid w:val="00DA2E1F"/>
    <w:rsid w:val="00DA4A20"/>
    <w:rsid w:val="00DA4E4D"/>
    <w:rsid w:val="00DA6289"/>
    <w:rsid w:val="00DA6443"/>
    <w:rsid w:val="00DA70A7"/>
    <w:rsid w:val="00DA7444"/>
    <w:rsid w:val="00DA7FCA"/>
    <w:rsid w:val="00DB137C"/>
    <w:rsid w:val="00DB443F"/>
    <w:rsid w:val="00DB4638"/>
    <w:rsid w:val="00DB53F3"/>
    <w:rsid w:val="00DB79AF"/>
    <w:rsid w:val="00DC083E"/>
    <w:rsid w:val="00DC0A1D"/>
    <w:rsid w:val="00DC467B"/>
    <w:rsid w:val="00DC7002"/>
    <w:rsid w:val="00DC789D"/>
    <w:rsid w:val="00DD13E7"/>
    <w:rsid w:val="00DD6533"/>
    <w:rsid w:val="00DD6E35"/>
    <w:rsid w:val="00DD7AB7"/>
    <w:rsid w:val="00DE0172"/>
    <w:rsid w:val="00DE0A1C"/>
    <w:rsid w:val="00DE291D"/>
    <w:rsid w:val="00DE3C9A"/>
    <w:rsid w:val="00DE3EE6"/>
    <w:rsid w:val="00DE4B5E"/>
    <w:rsid w:val="00DE5446"/>
    <w:rsid w:val="00DE585A"/>
    <w:rsid w:val="00DE6E97"/>
    <w:rsid w:val="00DE72EB"/>
    <w:rsid w:val="00DF38B0"/>
    <w:rsid w:val="00DF3FDA"/>
    <w:rsid w:val="00DF5C6E"/>
    <w:rsid w:val="00DF6C33"/>
    <w:rsid w:val="00DF73F1"/>
    <w:rsid w:val="00E004C6"/>
    <w:rsid w:val="00E0559D"/>
    <w:rsid w:val="00E1179C"/>
    <w:rsid w:val="00E1203A"/>
    <w:rsid w:val="00E1710C"/>
    <w:rsid w:val="00E20E79"/>
    <w:rsid w:val="00E23A02"/>
    <w:rsid w:val="00E23CE1"/>
    <w:rsid w:val="00E24783"/>
    <w:rsid w:val="00E24868"/>
    <w:rsid w:val="00E25AFC"/>
    <w:rsid w:val="00E34287"/>
    <w:rsid w:val="00E35437"/>
    <w:rsid w:val="00E35BD8"/>
    <w:rsid w:val="00E368EB"/>
    <w:rsid w:val="00E40C77"/>
    <w:rsid w:val="00E412BE"/>
    <w:rsid w:val="00E42FD7"/>
    <w:rsid w:val="00E434B9"/>
    <w:rsid w:val="00E472D8"/>
    <w:rsid w:val="00E55732"/>
    <w:rsid w:val="00E65F1B"/>
    <w:rsid w:val="00E67B44"/>
    <w:rsid w:val="00E67FB7"/>
    <w:rsid w:val="00E71057"/>
    <w:rsid w:val="00E73879"/>
    <w:rsid w:val="00E7457C"/>
    <w:rsid w:val="00E74C51"/>
    <w:rsid w:val="00E755A8"/>
    <w:rsid w:val="00E7749D"/>
    <w:rsid w:val="00E77AB4"/>
    <w:rsid w:val="00E77CF4"/>
    <w:rsid w:val="00E8103E"/>
    <w:rsid w:val="00E82CAE"/>
    <w:rsid w:val="00E82DB1"/>
    <w:rsid w:val="00E84384"/>
    <w:rsid w:val="00E8455C"/>
    <w:rsid w:val="00E85552"/>
    <w:rsid w:val="00E86791"/>
    <w:rsid w:val="00E90974"/>
    <w:rsid w:val="00E9151B"/>
    <w:rsid w:val="00E9483F"/>
    <w:rsid w:val="00E95C7B"/>
    <w:rsid w:val="00E963CB"/>
    <w:rsid w:val="00E97A73"/>
    <w:rsid w:val="00EA0DBB"/>
    <w:rsid w:val="00EA1815"/>
    <w:rsid w:val="00EA24BB"/>
    <w:rsid w:val="00EB5AC4"/>
    <w:rsid w:val="00EB5C47"/>
    <w:rsid w:val="00EB65DD"/>
    <w:rsid w:val="00EB7182"/>
    <w:rsid w:val="00EC0009"/>
    <w:rsid w:val="00EC131B"/>
    <w:rsid w:val="00EC14B9"/>
    <w:rsid w:val="00EC401A"/>
    <w:rsid w:val="00EC4105"/>
    <w:rsid w:val="00EC4C07"/>
    <w:rsid w:val="00EC5013"/>
    <w:rsid w:val="00EC5069"/>
    <w:rsid w:val="00EC6BED"/>
    <w:rsid w:val="00EC7DFA"/>
    <w:rsid w:val="00ED0084"/>
    <w:rsid w:val="00ED0A44"/>
    <w:rsid w:val="00ED0CA7"/>
    <w:rsid w:val="00ED1EEC"/>
    <w:rsid w:val="00ED25AF"/>
    <w:rsid w:val="00ED39F5"/>
    <w:rsid w:val="00EE0CE1"/>
    <w:rsid w:val="00EE21D3"/>
    <w:rsid w:val="00EE2EAA"/>
    <w:rsid w:val="00EE32FB"/>
    <w:rsid w:val="00EE4F18"/>
    <w:rsid w:val="00EE742D"/>
    <w:rsid w:val="00EF221B"/>
    <w:rsid w:val="00EF3AD4"/>
    <w:rsid w:val="00EF4A35"/>
    <w:rsid w:val="00EF5936"/>
    <w:rsid w:val="00EF7812"/>
    <w:rsid w:val="00F007F5"/>
    <w:rsid w:val="00F0153C"/>
    <w:rsid w:val="00F03D77"/>
    <w:rsid w:val="00F05E85"/>
    <w:rsid w:val="00F102D3"/>
    <w:rsid w:val="00F14AEA"/>
    <w:rsid w:val="00F175AE"/>
    <w:rsid w:val="00F2010E"/>
    <w:rsid w:val="00F21FA0"/>
    <w:rsid w:val="00F2370B"/>
    <w:rsid w:val="00F325AD"/>
    <w:rsid w:val="00F41A2E"/>
    <w:rsid w:val="00F41FE4"/>
    <w:rsid w:val="00F4236E"/>
    <w:rsid w:val="00F4571C"/>
    <w:rsid w:val="00F52BE0"/>
    <w:rsid w:val="00F52D26"/>
    <w:rsid w:val="00F54351"/>
    <w:rsid w:val="00F54BC5"/>
    <w:rsid w:val="00F54DC5"/>
    <w:rsid w:val="00F60B01"/>
    <w:rsid w:val="00F60CF1"/>
    <w:rsid w:val="00F627A4"/>
    <w:rsid w:val="00F63307"/>
    <w:rsid w:val="00F63DC9"/>
    <w:rsid w:val="00F66C11"/>
    <w:rsid w:val="00F70E66"/>
    <w:rsid w:val="00F73ED8"/>
    <w:rsid w:val="00F7412F"/>
    <w:rsid w:val="00F7484E"/>
    <w:rsid w:val="00F753D0"/>
    <w:rsid w:val="00F759C9"/>
    <w:rsid w:val="00F77E83"/>
    <w:rsid w:val="00F833F3"/>
    <w:rsid w:val="00F84A5D"/>
    <w:rsid w:val="00F85F4B"/>
    <w:rsid w:val="00F9128C"/>
    <w:rsid w:val="00F928CE"/>
    <w:rsid w:val="00F92F57"/>
    <w:rsid w:val="00F94DD2"/>
    <w:rsid w:val="00FA5A6E"/>
    <w:rsid w:val="00FA629B"/>
    <w:rsid w:val="00FB04FE"/>
    <w:rsid w:val="00FB28BC"/>
    <w:rsid w:val="00FB2B0E"/>
    <w:rsid w:val="00FB4090"/>
    <w:rsid w:val="00FB747F"/>
    <w:rsid w:val="00FC0C6A"/>
    <w:rsid w:val="00FC1C80"/>
    <w:rsid w:val="00FC20D9"/>
    <w:rsid w:val="00FC3380"/>
    <w:rsid w:val="00FC3686"/>
    <w:rsid w:val="00FC6A9B"/>
    <w:rsid w:val="00FD2AAB"/>
    <w:rsid w:val="00FD3C33"/>
    <w:rsid w:val="00FD5342"/>
    <w:rsid w:val="00FD6D40"/>
    <w:rsid w:val="00FD715A"/>
    <w:rsid w:val="00FE06C1"/>
    <w:rsid w:val="00FE2348"/>
    <w:rsid w:val="00FE40AA"/>
    <w:rsid w:val="00FE4249"/>
    <w:rsid w:val="00FF097F"/>
    <w:rsid w:val="00FF12F2"/>
    <w:rsid w:val="00FF1F7B"/>
    <w:rsid w:val="00FF3223"/>
    <w:rsid w:val="00FF47A8"/>
    <w:rsid w:val="00FF51BB"/>
    <w:rsid w:val="00FF58FE"/>
    <w:rsid w:val="00FF7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8DECB"/>
  <w15:docId w15:val="{7886510C-6E7A-4CBA-9716-8F67A97FE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HAnsi"/>
        <w:sz w:val="22"/>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8BC"/>
  </w:style>
  <w:style w:type="paragraph" w:styleId="Heading1">
    <w:name w:val="heading 1"/>
    <w:basedOn w:val="Normal"/>
    <w:next w:val="Normal"/>
    <w:link w:val="Heading1Char"/>
    <w:uiPriority w:val="1"/>
    <w:qFormat/>
    <w:rsid w:val="00254E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254E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rsid w:val="0029761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1"/>
    <w:unhideWhenUsed/>
    <w:qFormat/>
    <w:rsid w:val="00346F72"/>
    <w:pPr>
      <w:spacing w:before="200" w:after="0" w:line="276" w:lineRule="auto"/>
      <w:ind w:left="864" w:hanging="864"/>
      <w:jc w:val="both"/>
      <w:outlineLvl w:val="3"/>
    </w:pPr>
    <w:rPr>
      <w:rFonts w:asciiTheme="majorHAnsi" w:eastAsiaTheme="majorEastAsia" w:hAnsiTheme="majorHAnsi" w:cstheme="majorBidi"/>
      <w:b/>
      <w:bCs/>
      <w:iCs/>
      <w:sz w:val="24"/>
      <w:lang w:bidi="en-US"/>
    </w:rPr>
  </w:style>
  <w:style w:type="paragraph" w:styleId="Heading5">
    <w:name w:val="heading 5"/>
    <w:basedOn w:val="Normal"/>
    <w:next w:val="Normal"/>
    <w:link w:val="Heading5Char"/>
    <w:uiPriority w:val="1"/>
    <w:unhideWhenUsed/>
    <w:qFormat/>
    <w:rsid w:val="00346F72"/>
    <w:pPr>
      <w:spacing w:before="200" w:after="0" w:line="276" w:lineRule="auto"/>
      <w:ind w:left="1008" w:hanging="1008"/>
      <w:jc w:val="both"/>
      <w:outlineLvl w:val="4"/>
    </w:pPr>
    <w:rPr>
      <w:rFonts w:asciiTheme="majorHAnsi" w:eastAsiaTheme="majorEastAsia" w:hAnsiTheme="majorHAnsi" w:cstheme="majorBidi"/>
      <w:b/>
      <w:bCs/>
      <w:color w:val="7F7F7F" w:themeColor="text1" w:themeTint="80"/>
      <w:sz w:val="24"/>
      <w:lang w:bidi="en-US"/>
    </w:rPr>
  </w:style>
  <w:style w:type="paragraph" w:styleId="Heading6">
    <w:name w:val="heading 6"/>
    <w:basedOn w:val="Normal"/>
    <w:next w:val="Normal"/>
    <w:link w:val="Heading6Char"/>
    <w:uiPriority w:val="9"/>
    <w:unhideWhenUsed/>
    <w:qFormat/>
    <w:rsid w:val="00346F72"/>
    <w:pPr>
      <w:spacing w:after="0" w:line="271" w:lineRule="auto"/>
      <w:ind w:left="1152" w:hanging="1152"/>
      <w:jc w:val="both"/>
      <w:outlineLvl w:val="5"/>
    </w:pPr>
    <w:rPr>
      <w:rFonts w:asciiTheme="majorHAnsi" w:eastAsiaTheme="majorEastAsia" w:hAnsiTheme="majorHAnsi" w:cstheme="majorBidi"/>
      <w:b/>
      <w:bCs/>
      <w:i/>
      <w:iCs/>
      <w:color w:val="7F7F7F" w:themeColor="text1" w:themeTint="80"/>
      <w:sz w:val="24"/>
      <w:lang w:bidi="en-US"/>
    </w:rPr>
  </w:style>
  <w:style w:type="paragraph" w:styleId="Heading7">
    <w:name w:val="heading 7"/>
    <w:basedOn w:val="Normal"/>
    <w:next w:val="Normal"/>
    <w:link w:val="Heading7Char"/>
    <w:uiPriority w:val="9"/>
    <w:semiHidden/>
    <w:unhideWhenUsed/>
    <w:qFormat/>
    <w:rsid w:val="00346F72"/>
    <w:pPr>
      <w:spacing w:after="0" w:line="276" w:lineRule="auto"/>
      <w:ind w:left="1296" w:hanging="1296"/>
      <w:jc w:val="both"/>
      <w:outlineLvl w:val="6"/>
    </w:pPr>
    <w:rPr>
      <w:rFonts w:asciiTheme="majorHAnsi" w:eastAsiaTheme="majorEastAsia" w:hAnsiTheme="majorHAnsi" w:cstheme="majorBidi"/>
      <w:i/>
      <w:iCs/>
      <w:sz w:val="24"/>
      <w:lang w:bidi="en-US"/>
    </w:rPr>
  </w:style>
  <w:style w:type="paragraph" w:styleId="Heading8">
    <w:name w:val="heading 8"/>
    <w:basedOn w:val="Normal"/>
    <w:next w:val="Normal"/>
    <w:link w:val="Heading8Char"/>
    <w:uiPriority w:val="9"/>
    <w:semiHidden/>
    <w:unhideWhenUsed/>
    <w:qFormat/>
    <w:rsid w:val="00346F72"/>
    <w:pPr>
      <w:spacing w:after="0" w:line="276" w:lineRule="auto"/>
      <w:ind w:left="1440" w:hanging="1440"/>
      <w:jc w:val="both"/>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semiHidden/>
    <w:unhideWhenUsed/>
    <w:qFormat/>
    <w:rsid w:val="00346F72"/>
    <w:pPr>
      <w:spacing w:after="0" w:line="276" w:lineRule="auto"/>
      <w:ind w:left="1584" w:hanging="1584"/>
      <w:jc w:val="both"/>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E5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
    <w:rsid w:val="00254E5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890A11"/>
    <w:rPr>
      <w:sz w:val="16"/>
      <w:szCs w:val="16"/>
    </w:rPr>
  </w:style>
  <w:style w:type="paragraph" w:styleId="CommentText">
    <w:name w:val="annotation text"/>
    <w:basedOn w:val="Normal"/>
    <w:link w:val="CommentTextChar"/>
    <w:uiPriority w:val="99"/>
    <w:unhideWhenUsed/>
    <w:rsid w:val="00890A11"/>
    <w:rPr>
      <w:sz w:val="20"/>
      <w:szCs w:val="20"/>
    </w:rPr>
  </w:style>
  <w:style w:type="character" w:customStyle="1" w:styleId="CommentTextChar">
    <w:name w:val="Comment Text Char"/>
    <w:basedOn w:val="DefaultParagraphFont"/>
    <w:link w:val="CommentText"/>
    <w:uiPriority w:val="99"/>
    <w:rsid w:val="00890A11"/>
    <w:rPr>
      <w:sz w:val="20"/>
      <w:szCs w:val="20"/>
    </w:rPr>
  </w:style>
  <w:style w:type="paragraph" w:styleId="CommentSubject">
    <w:name w:val="annotation subject"/>
    <w:basedOn w:val="CommentText"/>
    <w:next w:val="CommentText"/>
    <w:link w:val="CommentSubjectChar"/>
    <w:uiPriority w:val="99"/>
    <w:semiHidden/>
    <w:unhideWhenUsed/>
    <w:rsid w:val="00890A11"/>
    <w:rPr>
      <w:b/>
      <w:bCs/>
    </w:rPr>
  </w:style>
  <w:style w:type="character" w:customStyle="1" w:styleId="CommentSubjectChar">
    <w:name w:val="Comment Subject Char"/>
    <w:basedOn w:val="CommentTextChar"/>
    <w:link w:val="CommentSubject"/>
    <w:uiPriority w:val="99"/>
    <w:semiHidden/>
    <w:rsid w:val="00890A11"/>
    <w:rPr>
      <w:b/>
      <w:bCs/>
      <w:sz w:val="20"/>
      <w:szCs w:val="20"/>
    </w:rPr>
  </w:style>
  <w:style w:type="paragraph" w:styleId="BalloonText">
    <w:name w:val="Balloon Text"/>
    <w:basedOn w:val="Normal"/>
    <w:link w:val="BalloonTextChar"/>
    <w:uiPriority w:val="99"/>
    <w:semiHidden/>
    <w:unhideWhenUsed/>
    <w:rsid w:val="00890A1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A11"/>
    <w:rPr>
      <w:rFonts w:ascii="Tahoma" w:hAnsi="Tahoma" w:cs="Tahoma"/>
      <w:sz w:val="16"/>
      <w:szCs w:val="16"/>
    </w:rPr>
  </w:style>
  <w:style w:type="paragraph" w:styleId="ListParagraph">
    <w:name w:val="List Paragraph"/>
    <w:basedOn w:val="Normal"/>
    <w:link w:val="ListParagraphChar"/>
    <w:uiPriority w:val="1"/>
    <w:qFormat/>
    <w:rsid w:val="00CB01E4"/>
    <w:pPr>
      <w:ind w:left="720"/>
      <w:contextualSpacing/>
    </w:pPr>
  </w:style>
  <w:style w:type="paragraph" w:styleId="NormalWeb">
    <w:name w:val="Normal (Web)"/>
    <w:basedOn w:val="Normal"/>
    <w:uiPriority w:val="99"/>
    <w:unhideWhenUsed/>
    <w:rsid w:val="00297618"/>
    <w:pPr>
      <w:spacing w:before="100" w:beforeAutospacing="1" w:after="100" w:afterAutospacing="1"/>
    </w:pPr>
    <w:rPr>
      <w:rFonts w:ascii="Times New Roman" w:hAnsi="Times New Roman" w:cs="Times New Roman"/>
      <w:sz w:val="24"/>
    </w:rPr>
  </w:style>
  <w:style w:type="paragraph" w:styleId="FootnoteText">
    <w:name w:val="footnote text"/>
    <w:aliases w:val="EMI Footnote Text,Footnote Text1 Char,Footnote Text Char Ch,Footnote Text Char Ch Char Char Char,Footnote Text Char Ch Char Char,Footnote Text1 Char Char Char,Footnote Text Char Ch Char,ft Char,ft,Char2 Char,TBG Style,ALTS FOOTNOTE,f"/>
    <w:basedOn w:val="Normal"/>
    <w:link w:val="FootnoteTextChar"/>
    <w:uiPriority w:val="99"/>
    <w:unhideWhenUsed/>
    <w:qFormat/>
    <w:rsid w:val="00297618"/>
    <w:pPr>
      <w:spacing w:after="0"/>
    </w:pPr>
    <w:rPr>
      <w:sz w:val="20"/>
      <w:szCs w:val="20"/>
    </w:rPr>
  </w:style>
  <w:style w:type="character" w:customStyle="1" w:styleId="FootnoteTextChar">
    <w:name w:val="Footnote Text Char"/>
    <w:aliases w:val="EMI Footnote Text Char,Footnote Text1 Char Char,Footnote Text Char Ch Char1,Footnote Text Char Ch Char Char Char Char,Footnote Text Char Ch Char Char Char1,Footnote Text1 Char Char Char Char,Footnote Text Char Ch Char Char1,ft Char1"/>
    <w:basedOn w:val="DefaultParagraphFont"/>
    <w:link w:val="FootnoteText"/>
    <w:uiPriority w:val="99"/>
    <w:rsid w:val="00297618"/>
    <w:rPr>
      <w:sz w:val="20"/>
      <w:szCs w:val="20"/>
    </w:rPr>
  </w:style>
  <w:style w:type="character" w:styleId="FootnoteReference">
    <w:name w:val="footnote reference"/>
    <w:aliases w:val="Footnote_Reference"/>
    <w:basedOn w:val="DefaultParagraphFont"/>
    <w:uiPriority w:val="99"/>
    <w:unhideWhenUsed/>
    <w:qFormat/>
    <w:rsid w:val="00297618"/>
    <w:rPr>
      <w:vertAlign w:val="superscript"/>
    </w:rPr>
  </w:style>
  <w:style w:type="paragraph" w:customStyle="1" w:styleId="Default">
    <w:name w:val="Default"/>
    <w:rsid w:val="00297618"/>
    <w:pPr>
      <w:autoSpaceDE w:val="0"/>
      <w:autoSpaceDN w:val="0"/>
      <w:adjustRightInd w:val="0"/>
      <w:spacing w:after="0"/>
    </w:pPr>
    <w:rPr>
      <w:rFonts w:ascii="Franklin Gothic Book" w:hAnsi="Franklin Gothic Book" w:cs="Franklin Gothic Book"/>
      <w:color w:val="000000"/>
      <w:sz w:val="24"/>
    </w:rPr>
  </w:style>
  <w:style w:type="character" w:customStyle="1" w:styleId="Heading3Char">
    <w:name w:val="Heading 3 Char"/>
    <w:basedOn w:val="DefaultParagraphFont"/>
    <w:link w:val="Heading3"/>
    <w:uiPriority w:val="9"/>
    <w:rsid w:val="00297618"/>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5433EC"/>
    <w:pPr>
      <w:spacing w:line="276" w:lineRule="auto"/>
      <w:outlineLvl w:val="9"/>
    </w:pPr>
  </w:style>
  <w:style w:type="paragraph" w:styleId="TOC1">
    <w:name w:val="toc 1"/>
    <w:basedOn w:val="Normal"/>
    <w:next w:val="Normal"/>
    <w:autoRedefine/>
    <w:uiPriority w:val="39"/>
    <w:unhideWhenUsed/>
    <w:qFormat/>
    <w:rsid w:val="005620CA"/>
    <w:pPr>
      <w:spacing w:before="360" w:after="0"/>
    </w:pPr>
    <w:rPr>
      <w:rFonts w:asciiTheme="majorHAnsi" w:hAnsiTheme="majorHAnsi"/>
      <w:b/>
      <w:bCs/>
      <w:caps/>
      <w:sz w:val="24"/>
    </w:rPr>
  </w:style>
  <w:style w:type="paragraph" w:styleId="TOC2">
    <w:name w:val="toc 2"/>
    <w:basedOn w:val="Normal"/>
    <w:next w:val="Normal"/>
    <w:autoRedefine/>
    <w:uiPriority w:val="39"/>
    <w:unhideWhenUsed/>
    <w:qFormat/>
    <w:rsid w:val="00146315"/>
    <w:pPr>
      <w:spacing w:before="240" w:after="0"/>
    </w:pPr>
    <w:rPr>
      <w:b/>
      <w:bCs/>
      <w:sz w:val="20"/>
      <w:szCs w:val="20"/>
    </w:rPr>
  </w:style>
  <w:style w:type="paragraph" w:styleId="TOC3">
    <w:name w:val="toc 3"/>
    <w:basedOn w:val="Normal"/>
    <w:next w:val="Normal"/>
    <w:autoRedefine/>
    <w:uiPriority w:val="39"/>
    <w:unhideWhenUsed/>
    <w:qFormat/>
    <w:rsid w:val="005433EC"/>
    <w:pPr>
      <w:spacing w:after="0"/>
      <w:ind w:left="220"/>
    </w:pPr>
    <w:rPr>
      <w:sz w:val="20"/>
      <w:szCs w:val="20"/>
    </w:rPr>
  </w:style>
  <w:style w:type="character" w:styleId="Hyperlink">
    <w:name w:val="Hyperlink"/>
    <w:basedOn w:val="DefaultParagraphFont"/>
    <w:uiPriority w:val="99"/>
    <w:unhideWhenUsed/>
    <w:rsid w:val="005433EC"/>
    <w:rPr>
      <w:color w:val="0000FF" w:themeColor="hyperlink"/>
      <w:u w:val="single"/>
    </w:rPr>
  </w:style>
  <w:style w:type="paragraph" w:styleId="Header">
    <w:name w:val="header"/>
    <w:basedOn w:val="Normal"/>
    <w:link w:val="HeaderChar"/>
    <w:uiPriority w:val="99"/>
    <w:unhideWhenUsed/>
    <w:rsid w:val="00863653"/>
    <w:pPr>
      <w:tabs>
        <w:tab w:val="center" w:pos="4680"/>
        <w:tab w:val="right" w:pos="9360"/>
      </w:tabs>
      <w:spacing w:after="0"/>
    </w:pPr>
  </w:style>
  <w:style w:type="character" w:customStyle="1" w:styleId="HeaderChar">
    <w:name w:val="Header Char"/>
    <w:basedOn w:val="DefaultParagraphFont"/>
    <w:link w:val="Header"/>
    <w:uiPriority w:val="99"/>
    <w:rsid w:val="00863653"/>
  </w:style>
  <w:style w:type="paragraph" w:styleId="Footer">
    <w:name w:val="footer"/>
    <w:aliases w:val=" Char Char Char Char Char Char,Char Char Char Char Char Char"/>
    <w:basedOn w:val="Normal"/>
    <w:link w:val="FooterChar"/>
    <w:uiPriority w:val="99"/>
    <w:unhideWhenUsed/>
    <w:rsid w:val="00863653"/>
    <w:pPr>
      <w:tabs>
        <w:tab w:val="center" w:pos="4680"/>
        <w:tab w:val="right" w:pos="9360"/>
      </w:tabs>
      <w:spacing w:after="0"/>
    </w:pPr>
  </w:style>
  <w:style w:type="character" w:customStyle="1" w:styleId="FooterChar">
    <w:name w:val="Footer Char"/>
    <w:aliases w:val=" Char Char Char Char Char Char Char,Char Char Char Char Char Char Char"/>
    <w:basedOn w:val="DefaultParagraphFont"/>
    <w:link w:val="Footer"/>
    <w:uiPriority w:val="99"/>
    <w:rsid w:val="00863653"/>
  </w:style>
  <w:style w:type="paragraph" w:styleId="PlainText">
    <w:name w:val="Plain Text"/>
    <w:basedOn w:val="Normal"/>
    <w:link w:val="PlainTextChar"/>
    <w:uiPriority w:val="99"/>
    <w:unhideWhenUsed/>
    <w:rsid w:val="00203A3E"/>
    <w:pPr>
      <w:spacing w:after="0"/>
    </w:pPr>
    <w:rPr>
      <w:rFonts w:ascii="Consolas" w:hAnsi="Consolas"/>
      <w:sz w:val="21"/>
      <w:szCs w:val="21"/>
    </w:rPr>
  </w:style>
  <w:style w:type="character" w:customStyle="1" w:styleId="PlainTextChar">
    <w:name w:val="Plain Text Char"/>
    <w:basedOn w:val="DefaultParagraphFont"/>
    <w:link w:val="PlainText"/>
    <w:uiPriority w:val="99"/>
    <w:rsid w:val="00203A3E"/>
    <w:rPr>
      <w:rFonts w:ascii="Consolas" w:hAnsi="Consolas"/>
      <w:sz w:val="21"/>
      <w:szCs w:val="21"/>
    </w:rPr>
  </w:style>
  <w:style w:type="paragraph" w:styleId="BodyText">
    <w:name w:val="Body Text"/>
    <w:basedOn w:val="Normal"/>
    <w:link w:val="BodyTextChar"/>
    <w:uiPriority w:val="1"/>
    <w:qFormat/>
    <w:rsid w:val="00EE2EAA"/>
    <w:pPr>
      <w:spacing w:after="0" w:line="312"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99"/>
    <w:rsid w:val="00EE2EAA"/>
    <w:rPr>
      <w:rFonts w:ascii="Times New Roman" w:eastAsia="Times New Roman" w:hAnsi="Times New Roman" w:cs="Times New Roman"/>
      <w:szCs w:val="24"/>
    </w:rPr>
  </w:style>
  <w:style w:type="character" w:customStyle="1" w:styleId="ListParagraphChar">
    <w:name w:val="List Paragraph Char"/>
    <w:basedOn w:val="DefaultParagraphFont"/>
    <w:link w:val="ListParagraph"/>
    <w:uiPriority w:val="1"/>
    <w:locked/>
    <w:rsid w:val="003D7267"/>
  </w:style>
  <w:style w:type="character" w:styleId="Emphasis">
    <w:name w:val="Emphasis"/>
    <w:basedOn w:val="DefaultParagraphFont"/>
    <w:uiPriority w:val="20"/>
    <w:qFormat/>
    <w:rsid w:val="00873F9A"/>
    <w:rPr>
      <w:i/>
      <w:iCs/>
    </w:rPr>
  </w:style>
  <w:style w:type="character" w:customStyle="1" w:styleId="Heading4Char">
    <w:name w:val="Heading 4 Char"/>
    <w:basedOn w:val="DefaultParagraphFont"/>
    <w:link w:val="Heading4"/>
    <w:uiPriority w:val="1"/>
    <w:rsid w:val="00346F72"/>
    <w:rPr>
      <w:rFonts w:asciiTheme="majorHAnsi" w:eastAsiaTheme="majorEastAsia" w:hAnsiTheme="majorHAnsi" w:cstheme="majorBidi"/>
      <w:b/>
      <w:bCs/>
      <w:iCs/>
      <w:sz w:val="24"/>
      <w:lang w:bidi="en-US"/>
    </w:rPr>
  </w:style>
  <w:style w:type="character" w:customStyle="1" w:styleId="Heading5Char">
    <w:name w:val="Heading 5 Char"/>
    <w:basedOn w:val="DefaultParagraphFont"/>
    <w:link w:val="Heading5"/>
    <w:uiPriority w:val="9"/>
    <w:rsid w:val="00346F72"/>
    <w:rPr>
      <w:rFonts w:asciiTheme="majorHAnsi" w:eastAsiaTheme="majorEastAsia" w:hAnsiTheme="majorHAnsi" w:cstheme="majorBidi"/>
      <w:b/>
      <w:bCs/>
      <w:color w:val="7F7F7F" w:themeColor="text1" w:themeTint="80"/>
      <w:sz w:val="24"/>
      <w:lang w:bidi="en-US"/>
    </w:rPr>
  </w:style>
  <w:style w:type="character" w:customStyle="1" w:styleId="Heading6Char">
    <w:name w:val="Heading 6 Char"/>
    <w:basedOn w:val="DefaultParagraphFont"/>
    <w:link w:val="Heading6"/>
    <w:uiPriority w:val="9"/>
    <w:rsid w:val="00346F72"/>
    <w:rPr>
      <w:rFonts w:asciiTheme="majorHAnsi" w:eastAsiaTheme="majorEastAsia" w:hAnsiTheme="majorHAnsi" w:cstheme="majorBidi"/>
      <w:b/>
      <w:bCs/>
      <w:i/>
      <w:iCs/>
      <w:color w:val="7F7F7F" w:themeColor="text1" w:themeTint="80"/>
      <w:sz w:val="24"/>
      <w:lang w:bidi="en-US"/>
    </w:rPr>
  </w:style>
  <w:style w:type="character" w:customStyle="1" w:styleId="Heading7Char">
    <w:name w:val="Heading 7 Char"/>
    <w:basedOn w:val="DefaultParagraphFont"/>
    <w:link w:val="Heading7"/>
    <w:uiPriority w:val="9"/>
    <w:semiHidden/>
    <w:rsid w:val="00346F72"/>
    <w:rPr>
      <w:rFonts w:asciiTheme="majorHAnsi" w:eastAsiaTheme="majorEastAsia" w:hAnsiTheme="majorHAnsi" w:cstheme="majorBidi"/>
      <w:i/>
      <w:iCs/>
      <w:sz w:val="24"/>
      <w:lang w:bidi="en-US"/>
    </w:rPr>
  </w:style>
  <w:style w:type="character" w:customStyle="1" w:styleId="Heading8Char">
    <w:name w:val="Heading 8 Char"/>
    <w:basedOn w:val="DefaultParagraphFont"/>
    <w:link w:val="Heading8"/>
    <w:uiPriority w:val="9"/>
    <w:semiHidden/>
    <w:rsid w:val="00346F72"/>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346F72"/>
    <w:rPr>
      <w:rFonts w:asciiTheme="majorHAnsi" w:eastAsiaTheme="majorEastAsia" w:hAnsiTheme="majorHAnsi" w:cstheme="majorBidi"/>
      <w:i/>
      <w:iCs/>
      <w:spacing w:val="5"/>
      <w:sz w:val="20"/>
      <w:szCs w:val="20"/>
      <w:lang w:bidi="en-US"/>
    </w:rPr>
  </w:style>
  <w:style w:type="paragraph" w:styleId="Title">
    <w:name w:val="Title"/>
    <w:basedOn w:val="Normal"/>
    <w:next w:val="Normal"/>
    <w:link w:val="TitleChar"/>
    <w:uiPriority w:val="10"/>
    <w:qFormat/>
    <w:rsid w:val="00346F72"/>
    <w:pPr>
      <w:pBdr>
        <w:bottom w:val="single" w:sz="4" w:space="1" w:color="auto"/>
      </w:pBdr>
      <w:contextualSpacing/>
      <w:jc w:val="center"/>
    </w:pPr>
    <w:rPr>
      <w:rFonts w:ascii="Arial" w:eastAsiaTheme="majorEastAsia" w:hAnsi="Arial" w:cstheme="majorBidi"/>
      <w:b/>
      <w:spacing w:val="5"/>
      <w:sz w:val="48"/>
      <w:szCs w:val="52"/>
      <w:lang w:bidi="en-US"/>
    </w:rPr>
  </w:style>
  <w:style w:type="character" w:customStyle="1" w:styleId="TitleChar">
    <w:name w:val="Title Char"/>
    <w:basedOn w:val="DefaultParagraphFont"/>
    <w:link w:val="Title"/>
    <w:uiPriority w:val="10"/>
    <w:rsid w:val="00346F72"/>
    <w:rPr>
      <w:rFonts w:ascii="Arial" w:eastAsiaTheme="majorEastAsia" w:hAnsi="Arial" w:cstheme="majorBidi"/>
      <w:b/>
      <w:spacing w:val="5"/>
      <w:sz w:val="48"/>
      <w:szCs w:val="52"/>
      <w:lang w:bidi="en-US"/>
    </w:rPr>
  </w:style>
  <w:style w:type="paragraph" w:styleId="Subtitle">
    <w:name w:val="Subtitle"/>
    <w:basedOn w:val="Normal"/>
    <w:next w:val="Normal"/>
    <w:link w:val="SubtitleChar"/>
    <w:uiPriority w:val="11"/>
    <w:qFormat/>
    <w:rsid w:val="00346F72"/>
    <w:pPr>
      <w:spacing w:after="600" w:line="276" w:lineRule="auto"/>
      <w:jc w:val="both"/>
    </w:pPr>
    <w:rPr>
      <w:rFonts w:ascii="Arial" w:eastAsiaTheme="majorEastAsia" w:hAnsi="Arial" w:cstheme="majorBidi"/>
      <w:b/>
      <w:i/>
      <w:iCs/>
      <w:spacing w:val="13"/>
      <w:sz w:val="48"/>
      <w:lang w:bidi="en-US"/>
    </w:rPr>
  </w:style>
  <w:style w:type="character" w:customStyle="1" w:styleId="SubtitleChar">
    <w:name w:val="Subtitle Char"/>
    <w:basedOn w:val="DefaultParagraphFont"/>
    <w:link w:val="Subtitle"/>
    <w:uiPriority w:val="11"/>
    <w:rsid w:val="00346F72"/>
    <w:rPr>
      <w:rFonts w:ascii="Arial" w:eastAsiaTheme="majorEastAsia" w:hAnsi="Arial" w:cstheme="majorBidi"/>
      <w:b/>
      <w:i/>
      <w:iCs/>
      <w:spacing w:val="13"/>
      <w:sz w:val="48"/>
      <w:szCs w:val="24"/>
      <w:lang w:bidi="en-US"/>
    </w:rPr>
  </w:style>
  <w:style w:type="character" w:styleId="Strong">
    <w:name w:val="Strong"/>
    <w:uiPriority w:val="22"/>
    <w:qFormat/>
    <w:rsid w:val="00346F72"/>
    <w:rPr>
      <w:b/>
      <w:bCs/>
    </w:rPr>
  </w:style>
  <w:style w:type="paragraph" w:styleId="NoSpacing">
    <w:name w:val="No Spacing"/>
    <w:basedOn w:val="Normal"/>
    <w:uiPriority w:val="1"/>
    <w:qFormat/>
    <w:rsid w:val="00346F72"/>
    <w:pPr>
      <w:spacing w:after="0"/>
      <w:jc w:val="both"/>
    </w:pPr>
    <w:rPr>
      <w:rFonts w:ascii="Times New Roman" w:eastAsiaTheme="minorEastAsia" w:hAnsi="Times New Roman"/>
      <w:sz w:val="24"/>
      <w:lang w:bidi="en-US"/>
    </w:rPr>
  </w:style>
  <w:style w:type="paragraph" w:styleId="Quote">
    <w:name w:val="Quote"/>
    <w:basedOn w:val="Normal"/>
    <w:next w:val="Normal"/>
    <w:link w:val="QuoteChar"/>
    <w:uiPriority w:val="29"/>
    <w:qFormat/>
    <w:rsid w:val="00346F72"/>
    <w:pPr>
      <w:spacing w:before="200" w:after="0" w:line="276" w:lineRule="auto"/>
      <w:ind w:left="360" w:right="360"/>
      <w:jc w:val="both"/>
    </w:pPr>
    <w:rPr>
      <w:rFonts w:ascii="Times New Roman" w:eastAsiaTheme="minorEastAsia" w:hAnsi="Times New Roman"/>
      <w:i/>
      <w:iCs/>
      <w:sz w:val="24"/>
      <w:lang w:bidi="en-US"/>
    </w:rPr>
  </w:style>
  <w:style w:type="character" w:customStyle="1" w:styleId="QuoteChar">
    <w:name w:val="Quote Char"/>
    <w:basedOn w:val="DefaultParagraphFont"/>
    <w:link w:val="Quote"/>
    <w:uiPriority w:val="29"/>
    <w:rsid w:val="00346F72"/>
    <w:rPr>
      <w:rFonts w:ascii="Times New Roman" w:eastAsiaTheme="minorEastAsia" w:hAnsi="Times New Roman"/>
      <w:i/>
      <w:iCs/>
      <w:sz w:val="24"/>
      <w:lang w:bidi="en-US"/>
    </w:rPr>
  </w:style>
  <w:style w:type="paragraph" w:styleId="IntenseQuote">
    <w:name w:val="Intense Quote"/>
    <w:basedOn w:val="Normal"/>
    <w:next w:val="Normal"/>
    <w:link w:val="IntenseQuoteChar"/>
    <w:uiPriority w:val="30"/>
    <w:qFormat/>
    <w:rsid w:val="00346F72"/>
    <w:pPr>
      <w:pBdr>
        <w:bottom w:val="single" w:sz="4" w:space="1" w:color="auto"/>
      </w:pBdr>
      <w:spacing w:before="200" w:after="280" w:line="276" w:lineRule="auto"/>
      <w:ind w:left="1008" w:right="1152"/>
      <w:jc w:val="both"/>
    </w:pPr>
    <w:rPr>
      <w:rFonts w:ascii="Times New Roman" w:eastAsiaTheme="minorEastAsia" w:hAnsi="Times New Roman"/>
      <w:b/>
      <w:bCs/>
      <w:i/>
      <w:iCs/>
      <w:sz w:val="24"/>
      <w:lang w:bidi="en-US"/>
    </w:rPr>
  </w:style>
  <w:style w:type="character" w:customStyle="1" w:styleId="IntenseQuoteChar">
    <w:name w:val="Intense Quote Char"/>
    <w:basedOn w:val="DefaultParagraphFont"/>
    <w:link w:val="IntenseQuote"/>
    <w:uiPriority w:val="30"/>
    <w:rsid w:val="00346F72"/>
    <w:rPr>
      <w:rFonts w:ascii="Times New Roman" w:eastAsiaTheme="minorEastAsia" w:hAnsi="Times New Roman"/>
      <w:b/>
      <w:bCs/>
      <w:i/>
      <w:iCs/>
      <w:sz w:val="24"/>
      <w:lang w:bidi="en-US"/>
    </w:rPr>
  </w:style>
  <w:style w:type="character" w:styleId="SubtleEmphasis">
    <w:name w:val="Subtle Emphasis"/>
    <w:uiPriority w:val="19"/>
    <w:qFormat/>
    <w:rsid w:val="00346F72"/>
    <w:rPr>
      <w:i/>
      <w:iCs/>
    </w:rPr>
  </w:style>
  <w:style w:type="character" w:styleId="IntenseEmphasis">
    <w:name w:val="Intense Emphasis"/>
    <w:uiPriority w:val="21"/>
    <w:qFormat/>
    <w:rsid w:val="00346F72"/>
    <w:rPr>
      <w:b/>
      <w:bCs/>
    </w:rPr>
  </w:style>
  <w:style w:type="character" w:styleId="SubtleReference">
    <w:name w:val="Subtle Reference"/>
    <w:uiPriority w:val="31"/>
    <w:qFormat/>
    <w:rsid w:val="00346F72"/>
    <w:rPr>
      <w:smallCaps/>
    </w:rPr>
  </w:style>
  <w:style w:type="character" w:styleId="IntenseReference">
    <w:name w:val="Intense Reference"/>
    <w:uiPriority w:val="32"/>
    <w:qFormat/>
    <w:rsid w:val="00346F72"/>
    <w:rPr>
      <w:smallCaps/>
      <w:spacing w:val="5"/>
      <w:u w:val="single"/>
    </w:rPr>
  </w:style>
  <w:style w:type="character" w:styleId="BookTitle">
    <w:name w:val="Book Title"/>
    <w:uiPriority w:val="33"/>
    <w:qFormat/>
    <w:rsid w:val="00346F72"/>
    <w:rPr>
      <w:i/>
      <w:iCs/>
      <w:smallCaps/>
      <w:spacing w:val="5"/>
    </w:rPr>
  </w:style>
  <w:style w:type="table" w:styleId="TableGrid">
    <w:name w:val="Table Grid"/>
    <w:basedOn w:val="TableNormal"/>
    <w:uiPriority w:val="59"/>
    <w:rsid w:val="00346F72"/>
    <w:pPr>
      <w:spacing w:after="0"/>
    </w:pPr>
    <w:rPr>
      <w:rFonts w:ascii="Times New Roman" w:eastAsiaTheme="minorEastAsia" w:hAnsi="Times New Roman"/>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346F72"/>
    <w:rPr>
      <w:color w:val="808080"/>
    </w:rPr>
  </w:style>
  <w:style w:type="paragraph" w:styleId="Caption">
    <w:name w:val="caption"/>
    <w:aliases w:val="Table Caption,Char"/>
    <w:basedOn w:val="Normal"/>
    <w:next w:val="Normal"/>
    <w:link w:val="CaptionChar"/>
    <w:uiPriority w:val="35"/>
    <w:unhideWhenUsed/>
    <w:qFormat/>
    <w:rsid w:val="00346F72"/>
    <w:pPr>
      <w:keepNext/>
      <w:spacing w:before="240" w:after="60"/>
      <w:jc w:val="center"/>
    </w:pPr>
    <w:rPr>
      <w:rFonts w:ascii="Arial" w:eastAsiaTheme="minorEastAsia" w:hAnsi="Arial"/>
      <w:b/>
      <w:bCs/>
      <w:szCs w:val="18"/>
      <w:lang w:bidi="en-US"/>
    </w:rPr>
  </w:style>
  <w:style w:type="paragraph" w:styleId="TableofFigures">
    <w:name w:val="table of figures"/>
    <w:basedOn w:val="Normal"/>
    <w:next w:val="Normal"/>
    <w:uiPriority w:val="99"/>
    <w:unhideWhenUsed/>
    <w:rsid w:val="00346F72"/>
    <w:pPr>
      <w:spacing w:after="0" w:line="276" w:lineRule="auto"/>
      <w:ind w:left="720" w:right="720" w:hanging="720"/>
      <w:jc w:val="both"/>
    </w:pPr>
    <w:rPr>
      <w:rFonts w:ascii="Times New Roman Bold" w:eastAsiaTheme="minorEastAsia" w:hAnsi="Times New Roman Bold"/>
      <w:b/>
      <w:smallCaps/>
      <w:sz w:val="24"/>
      <w:lang w:bidi="en-US"/>
    </w:rPr>
  </w:style>
  <w:style w:type="numbering" w:customStyle="1" w:styleId="Style1">
    <w:name w:val="Style1"/>
    <w:uiPriority w:val="99"/>
    <w:rsid w:val="00346F72"/>
    <w:pPr>
      <w:numPr>
        <w:numId w:val="4"/>
      </w:numPr>
    </w:pPr>
  </w:style>
  <w:style w:type="paragraph" w:customStyle="1" w:styleId="TOCTitle">
    <w:name w:val="T.O.C. Title"/>
    <w:basedOn w:val="Normal"/>
    <w:qFormat/>
    <w:rsid w:val="00346F72"/>
    <w:pPr>
      <w:keepNext/>
      <w:spacing w:before="240" w:after="60" w:line="276" w:lineRule="auto"/>
      <w:jc w:val="center"/>
    </w:pPr>
    <w:rPr>
      <w:rFonts w:ascii="Arial" w:eastAsiaTheme="minorEastAsia" w:hAnsi="Arial" w:cs="Arial"/>
      <w:b/>
      <w:sz w:val="28"/>
      <w:szCs w:val="28"/>
      <w:lang w:bidi="en-US"/>
    </w:rPr>
  </w:style>
  <w:style w:type="paragraph" w:customStyle="1" w:styleId="ApHeading1">
    <w:name w:val="Ap Heading 1"/>
    <w:basedOn w:val="Normal"/>
    <w:next w:val="Normal"/>
    <w:link w:val="ApHeading1Char"/>
    <w:qFormat/>
    <w:rsid w:val="00346F72"/>
    <w:pPr>
      <w:numPr>
        <w:numId w:val="5"/>
      </w:numPr>
      <w:spacing w:before="240" w:after="60" w:line="276" w:lineRule="auto"/>
      <w:ind w:left="360"/>
      <w:jc w:val="both"/>
      <w:outlineLvl w:val="0"/>
    </w:pPr>
    <w:rPr>
      <w:rFonts w:ascii="Arial" w:eastAsia="MS Gothic" w:hAnsi="Arial" w:cs="Times New Roman"/>
      <w:b/>
      <w:bCs/>
      <w:sz w:val="32"/>
      <w:szCs w:val="28"/>
    </w:rPr>
  </w:style>
  <w:style w:type="character" w:customStyle="1" w:styleId="ApHeading1Char">
    <w:name w:val="Ap Heading 1 Char"/>
    <w:link w:val="ApHeading1"/>
    <w:rsid w:val="00346F72"/>
    <w:rPr>
      <w:rFonts w:ascii="Arial" w:eastAsia="MS Gothic" w:hAnsi="Arial" w:cs="Times New Roman"/>
      <w:b/>
      <w:bCs/>
      <w:sz w:val="32"/>
      <w:szCs w:val="28"/>
    </w:rPr>
  </w:style>
  <w:style w:type="paragraph" w:customStyle="1" w:styleId="ApHeading2">
    <w:name w:val="Ap Heading 2"/>
    <w:basedOn w:val="Normal"/>
    <w:next w:val="Normal"/>
    <w:link w:val="ApHeading2Char"/>
    <w:qFormat/>
    <w:rsid w:val="00346F72"/>
    <w:pPr>
      <w:numPr>
        <w:ilvl w:val="1"/>
        <w:numId w:val="5"/>
      </w:numPr>
      <w:spacing w:before="400" w:after="60" w:line="276" w:lineRule="auto"/>
      <w:jc w:val="both"/>
      <w:outlineLvl w:val="1"/>
    </w:pPr>
    <w:rPr>
      <w:rFonts w:ascii="Arial" w:eastAsia="MS Mincho" w:hAnsi="Arial" w:cs="Times New Roman"/>
      <w:b/>
      <w:sz w:val="28"/>
      <w:szCs w:val="20"/>
    </w:rPr>
  </w:style>
  <w:style w:type="paragraph" w:customStyle="1" w:styleId="ApHeading3">
    <w:name w:val="Ap Heading 3"/>
    <w:basedOn w:val="Normal"/>
    <w:next w:val="Normal"/>
    <w:link w:val="ApHeading3Char"/>
    <w:qFormat/>
    <w:rsid w:val="00346F72"/>
    <w:pPr>
      <w:numPr>
        <w:ilvl w:val="2"/>
        <w:numId w:val="5"/>
      </w:numPr>
      <w:spacing w:before="240" w:after="60" w:line="276" w:lineRule="auto"/>
      <w:jc w:val="both"/>
      <w:outlineLvl w:val="2"/>
    </w:pPr>
    <w:rPr>
      <w:rFonts w:ascii="Arial" w:eastAsia="MS Mincho" w:hAnsi="Arial" w:cs="Times New Roman"/>
      <w:b/>
      <w:sz w:val="24"/>
      <w:szCs w:val="20"/>
    </w:rPr>
  </w:style>
  <w:style w:type="paragraph" w:customStyle="1" w:styleId="ApHeading4">
    <w:name w:val="Ap Heading 4"/>
    <w:basedOn w:val="Normal"/>
    <w:next w:val="Normal"/>
    <w:link w:val="ApHeading4Char"/>
    <w:qFormat/>
    <w:rsid w:val="00346F72"/>
    <w:pPr>
      <w:numPr>
        <w:ilvl w:val="3"/>
        <w:numId w:val="5"/>
      </w:numPr>
      <w:spacing w:before="200" w:after="60" w:line="276" w:lineRule="auto"/>
      <w:ind w:left="864" w:hanging="864"/>
      <w:jc w:val="both"/>
      <w:outlineLvl w:val="3"/>
    </w:pPr>
    <w:rPr>
      <w:rFonts w:ascii="Cambria" w:eastAsia="MS Mincho" w:hAnsi="Cambria" w:cs="Times New Roman"/>
      <w:b/>
      <w:sz w:val="24"/>
      <w:szCs w:val="20"/>
    </w:rPr>
  </w:style>
  <w:style w:type="character" w:customStyle="1" w:styleId="ApHeading2Char">
    <w:name w:val="Ap Heading 2 Char"/>
    <w:basedOn w:val="DefaultParagraphFont"/>
    <w:link w:val="ApHeading2"/>
    <w:rsid w:val="00346F72"/>
    <w:rPr>
      <w:rFonts w:ascii="Arial" w:eastAsia="MS Mincho" w:hAnsi="Arial" w:cs="Times New Roman"/>
      <w:b/>
      <w:sz w:val="28"/>
      <w:szCs w:val="20"/>
    </w:rPr>
  </w:style>
  <w:style w:type="character" w:customStyle="1" w:styleId="ApHeading3Char">
    <w:name w:val="Ap Heading 3 Char"/>
    <w:basedOn w:val="DefaultParagraphFont"/>
    <w:link w:val="ApHeading3"/>
    <w:rsid w:val="00346F72"/>
    <w:rPr>
      <w:rFonts w:ascii="Arial" w:eastAsia="MS Mincho" w:hAnsi="Arial" w:cs="Times New Roman"/>
      <w:b/>
      <w:sz w:val="24"/>
      <w:szCs w:val="20"/>
    </w:rPr>
  </w:style>
  <w:style w:type="character" w:customStyle="1" w:styleId="ApHeading4Char">
    <w:name w:val="Ap Heading 4 Char"/>
    <w:basedOn w:val="DefaultParagraphFont"/>
    <w:link w:val="ApHeading4"/>
    <w:rsid w:val="00346F72"/>
    <w:rPr>
      <w:rFonts w:ascii="Cambria" w:eastAsia="MS Mincho" w:hAnsi="Cambria" w:cs="Times New Roman"/>
      <w:b/>
      <w:sz w:val="24"/>
      <w:szCs w:val="20"/>
    </w:rPr>
  </w:style>
  <w:style w:type="character" w:customStyle="1" w:styleId="CaptionChar">
    <w:name w:val="Caption Char"/>
    <w:aliases w:val="Table Caption Char,Char Char"/>
    <w:link w:val="Caption"/>
    <w:uiPriority w:val="35"/>
    <w:rsid w:val="00346F72"/>
    <w:rPr>
      <w:rFonts w:ascii="Arial" w:eastAsiaTheme="minorEastAsia" w:hAnsi="Arial"/>
      <w:b/>
      <w:bCs/>
      <w:szCs w:val="18"/>
      <w:lang w:bidi="en-US"/>
    </w:rPr>
  </w:style>
  <w:style w:type="paragraph" w:customStyle="1" w:styleId="tablebase">
    <w:name w:val="table base"/>
    <w:basedOn w:val="Normal"/>
    <w:next w:val="Normal"/>
    <w:rsid w:val="00346F72"/>
    <w:pPr>
      <w:keepNext/>
      <w:spacing w:after="0"/>
      <w:jc w:val="center"/>
    </w:pPr>
    <w:rPr>
      <w:rFonts w:ascii="Times New Roman" w:eastAsia="Times New Roman" w:hAnsi="Times New Roman" w:cs="Times New Roman"/>
      <w:sz w:val="24"/>
    </w:rPr>
  </w:style>
  <w:style w:type="character" w:customStyle="1" w:styleId="FootnoteReference1">
    <w:name w:val="Footnote Reference1"/>
    <w:rsid w:val="00346F72"/>
    <w:rPr>
      <w:color w:val="000000"/>
      <w:sz w:val="22"/>
      <w:vertAlign w:val="superscript"/>
    </w:rPr>
  </w:style>
  <w:style w:type="paragraph" w:customStyle="1" w:styleId="FootnoteText1">
    <w:name w:val="Footnote Text1"/>
    <w:qFormat/>
    <w:rsid w:val="00346F72"/>
    <w:pPr>
      <w:spacing w:after="0"/>
      <w:jc w:val="both"/>
    </w:pPr>
    <w:rPr>
      <w:rFonts w:ascii="Times New Roman" w:eastAsia="ヒラギノ角ゴ Pro W3" w:hAnsi="Times New Roman" w:cs="Times New Roman"/>
      <w:color w:val="000000"/>
      <w:sz w:val="20"/>
      <w:szCs w:val="20"/>
    </w:rPr>
  </w:style>
  <w:style w:type="paragraph" w:styleId="Revision">
    <w:name w:val="Revision"/>
    <w:hidden/>
    <w:uiPriority w:val="99"/>
    <w:semiHidden/>
    <w:rsid w:val="00346F72"/>
    <w:pPr>
      <w:spacing w:after="0"/>
    </w:pPr>
    <w:rPr>
      <w:rFonts w:ascii="Times New Roman" w:eastAsiaTheme="minorEastAsia" w:hAnsi="Times New Roman"/>
      <w:sz w:val="24"/>
      <w:lang w:bidi="en-US"/>
    </w:rPr>
  </w:style>
  <w:style w:type="character" w:styleId="FollowedHyperlink">
    <w:name w:val="FollowedHyperlink"/>
    <w:basedOn w:val="DefaultParagraphFont"/>
    <w:uiPriority w:val="99"/>
    <w:semiHidden/>
    <w:unhideWhenUsed/>
    <w:rsid w:val="00346F72"/>
    <w:rPr>
      <w:color w:val="800080" w:themeColor="followedHyperlink"/>
      <w:u w:val="single"/>
    </w:rPr>
  </w:style>
  <w:style w:type="character" w:customStyle="1" w:styleId="Heading1Char1">
    <w:name w:val="Heading 1 Char1"/>
    <w:basedOn w:val="DefaultParagraphFont"/>
    <w:uiPriority w:val="9"/>
    <w:rsid w:val="00346F72"/>
    <w:rPr>
      <w:rFonts w:ascii="Arial" w:eastAsiaTheme="majorEastAsia" w:hAnsi="Arial" w:cs="Arial"/>
      <w:b/>
      <w:bCs/>
      <w:sz w:val="32"/>
      <w:szCs w:val="32"/>
      <w:lang w:bidi="en-US"/>
    </w:rPr>
  </w:style>
  <w:style w:type="paragraph" w:customStyle="1" w:styleId="NMRReport-Table-headingrow-rightcolumns">
    <w:name w:val="NMR Report - Table - heading row - right columns"/>
    <w:basedOn w:val="Normal"/>
    <w:uiPriority w:val="99"/>
    <w:rsid w:val="00346F72"/>
    <w:pPr>
      <w:keepNext/>
      <w:keepLines/>
      <w:spacing w:after="0"/>
      <w:jc w:val="center"/>
    </w:pPr>
    <w:rPr>
      <w:rFonts w:ascii="Times New Roman" w:eastAsiaTheme="minorEastAsia" w:hAnsi="Times New Roman"/>
      <w:b/>
      <w:sz w:val="20"/>
      <w:szCs w:val="20"/>
      <w:lang w:bidi="en-US"/>
    </w:rPr>
  </w:style>
  <w:style w:type="paragraph" w:customStyle="1" w:styleId="NMRReport-Table-bodytext-rightcolumns">
    <w:name w:val="NMR Report - Table - body text - right columns"/>
    <w:basedOn w:val="Normal"/>
    <w:uiPriority w:val="99"/>
    <w:rsid w:val="00346F72"/>
    <w:pPr>
      <w:keepNext/>
      <w:keepLines/>
      <w:spacing w:after="0"/>
      <w:jc w:val="center"/>
    </w:pPr>
    <w:rPr>
      <w:rFonts w:ascii="Times New Roman" w:eastAsiaTheme="minorEastAsia" w:hAnsi="Times New Roman"/>
      <w:sz w:val="20"/>
      <w:szCs w:val="20"/>
      <w:lang w:bidi="en-US"/>
    </w:rPr>
  </w:style>
  <w:style w:type="paragraph" w:customStyle="1" w:styleId="NMRReport-Table-italicsrightcolumns">
    <w:name w:val="NMR Report - Table - italics right columns"/>
    <w:basedOn w:val="Normal"/>
    <w:uiPriority w:val="99"/>
    <w:rsid w:val="00346F72"/>
    <w:pPr>
      <w:keepNext/>
      <w:keepLines/>
      <w:spacing w:after="0"/>
      <w:jc w:val="center"/>
    </w:pPr>
    <w:rPr>
      <w:rFonts w:ascii="Times New Roman" w:eastAsiaTheme="minorEastAsia" w:hAnsi="Times New Roman"/>
      <w:i/>
      <w:sz w:val="20"/>
      <w:szCs w:val="20"/>
      <w:lang w:bidi="en-US"/>
    </w:rPr>
  </w:style>
  <w:style w:type="paragraph" w:styleId="TOC4">
    <w:name w:val="toc 4"/>
    <w:basedOn w:val="Normal"/>
    <w:next w:val="Normal"/>
    <w:autoRedefine/>
    <w:uiPriority w:val="39"/>
    <w:unhideWhenUsed/>
    <w:qFormat/>
    <w:rsid w:val="00346F72"/>
    <w:pPr>
      <w:spacing w:after="0"/>
      <w:ind w:left="440"/>
    </w:pPr>
    <w:rPr>
      <w:sz w:val="20"/>
      <w:szCs w:val="20"/>
    </w:rPr>
  </w:style>
  <w:style w:type="paragraph" w:styleId="TOC5">
    <w:name w:val="toc 5"/>
    <w:basedOn w:val="Normal"/>
    <w:next w:val="Normal"/>
    <w:autoRedefine/>
    <w:uiPriority w:val="39"/>
    <w:unhideWhenUsed/>
    <w:qFormat/>
    <w:rsid w:val="00346F72"/>
    <w:pPr>
      <w:spacing w:after="0"/>
      <w:ind w:left="660"/>
    </w:pPr>
    <w:rPr>
      <w:sz w:val="20"/>
      <w:szCs w:val="20"/>
    </w:rPr>
  </w:style>
  <w:style w:type="paragraph" w:styleId="TOC6">
    <w:name w:val="toc 6"/>
    <w:basedOn w:val="Normal"/>
    <w:next w:val="Normal"/>
    <w:autoRedefine/>
    <w:uiPriority w:val="39"/>
    <w:unhideWhenUsed/>
    <w:qFormat/>
    <w:rsid w:val="00346F72"/>
    <w:pPr>
      <w:spacing w:after="0"/>
      <w:ind w:left="880"/>
    </w:pPr>
    <w:rPr>
      <w:sz w:val="20"/>
      <w:szCs w:val="20"/>
    </w:rPr>
  </w:style>
  <w:style w:type="paragraph" w:styleId="TOC7">
    <w:name w:val="toc 7"/>
    <w:basedOn w:val="Normal"/>
    <w:next w:val="Normal"/>
    <w:autoRedefine/>
    <w:uiPriority w:val="39"/>
    <w:unhideWhenUsed/>
    <w:qFormat/>
    <w:rsid w:val="00346F72"/>
    <w:pPr>
      <w:spacing w:after="0"/>
      <w:ind w:left="1100"/>
    </w:pPr>
    <w:rPr>
      <w:sz w:val="20"/>
      <w:szCs w:val="20"/>
    </w:rPr>
  </w:style>
  <w:style w:type="paragraph" w:styleId="TOC8">
    <w:name w:val="toc 8"/>
    <w:basedOn w:val="Normal"/>
    <w:next w:val="Normal"/>
    <w:autoRedefine/>
    <w:uiPriority w:val="39"/>
    <w:unhideWhenUsed/>
    <w:qFormat/>
    <w:rsid w:val="00346F72"/>
    <w:pPr>
      <w:spacing w:after="0"/>
      <w:ind w:left="1320"/>
    </w:pPr>
    <w:rPr>
      <w:sz w:val="20"/>
      <w:szCs w:val="20"/>
    </w:rPr>
  </w:style>
  <w:style w:type="paragraph" w:styleId="TOC9">
    <w:name w:val="toc 9"/>
    <w:basedOn w:val="Normal"/>
    <w:next w:val="Normal"/>
    <w:autoRedefine/>
    <w:uiPriority w:val="39"/>
    <w:unhideWhenUsed/>
    <w:qFormat/>
    <w:rsid w:val="00346F72"/>
    <w:pPr>
      <w:spacing w:after="0"/>
      <w:ind w:left="1540"/>
    </w:pPr>
    <w:rPr>
      <w:sz w:val="20"/>
      <w:szCs w:val="20"/>
    </w:rPr>
  </w:style>
  <w:style w:type="table" w:customStyle="1" w:styleId="TableGrid1">
    <w:name w:val="Table Grid1"/>
    <w:basedOn w:val="TableNormal"/>
    <w:next w:val="TableGrid"/>
    <w:uiPriority w:val="59"/>
    <w:rsid w:val="00346F72"/>
    <w:pPr>
      <w:spacing w:after="0"/>
    </w:pPr>
    <w:rPr>
      <w:rFonts w:ascii="Times New Roman" w:eastAsia="Times New Roman" w:hAnsi="Times New Roma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1">
    <w:name w:val="Footnote Text Char1"/>
    <w:basedOn w:val="DefaultParagraphFont"/>
    <w:uiPriority w:val="99"/>
    <w:semiHidden/>
    <w:rsid w:val="00346F72"/>
    <w:rPr>
      <w:sz w:val="20"/>
      <w:szCs w:val="20"/>
    </w:rPr>
  </w:style>
  <w:style w:type="paragraph" w:customStyle="1" w:styleId="DocumentLabel">
    <w:name w:val="Document Label"/>
    <w:basedOn w:val="Normal"/>
    <w:next w:val="Normal"/>
    <w:rsid w:val="00346F72"/>
    <w:pPr>
      <w:keepNext/>
      <w:keepLines/>
      <w:spacing w:before="400" w:line="240" w:lineRule="atLeast"/>
    </w:pPr>
    <w:rPr>
      <w:rFonts w:ascii="Arial Black" w:eastAsia="Times New Roman" w:hAnsi="Arial Black" w:cs="Times New Roman"/>
      <w:spacing w:val="-5"/>
      <w:kern w:val="28"/>
      <w:sz w:val="96"/>
      <w:szCs w:val="20"/>
    </w:rPr>
  </w:style>
  <w:style w:type="paragraph" w:styleId="MessageHeader">
    <w:name w:val="Message Header"/>
    <w:basedOn w:val="BodyText"/>
    <w:link w:val="MessageHeaderChar"/>
    <w:semiHidden/>
    <w:rsid w:val="00346F72"/>
    <w:pPr>
      <w:keepLines/>
      <w:spacing w:after="120" w:line="180" w:lineRule="atLeast"/>
      <w:ind w:left="1555" w:hanging="720"/>
    </w:pPr>
    <w:rPr>
      <w:rFonts w:ascii="Arial" w:hAnsi="Arial"/>
      <w:spacing w:val="-5"/>
      <w:sz w:val="20"/>
      <w:szCs w:val="20"/>
    </w:rPr>
  </w:style>
  <w:style w:type="character" w:customStyle="1" w:styleId="MessageHeaderChar">
    <w:name w:val="Message Header Char"/>
    <w:basedOn w:val="DefaultParagraphFont"/>
    <w:link w:val="MessageHeader"/>
    <w:semiHidden/>
    <w:rsid w:val="00346F72"/>
    <w:rPr>
      <w:rFonts w:ascii="Arial" w:eastAsia="Times New Roman" w:hAnsi="Arial" w:cs="Times New Roman"/>
      <w:spacing w:val="-5"/>
      <w:sz w:val="20"/>
      <w:szCs w:val="20"/>
    </w:rPr>
  </w:style>
  <w:style w:type="paragraph" w:customStyle="1" w:styleId="MessageHeaderFirst">
    <w:name w:val="Message Header First"/>
    <w:basedOn w:val="MessageHeader"/>
    <w:next w:val="MessageHeader"/>
    <w:rsid w:val="00346F72"/>
    <w:pPr>
      <w:spacing w:before="220"/>
    </w:pPr>
  </w:style>
  <w:style w:type="character" w:customStyle="1" w:styleId="MessageHeaderLabel">
    <w:name w:val="Message Header Label"/>
    <w:rsid w:val="00346F72"/>
    <w:rPr>
      <w:rFonts w:ascii="Arial Black" w:hAnsi="Arial Black"/>
      <w:spacing w:val="-10"/>
      <w:sz w:val="18"/>
    </w:rPr>
  </w:style>
  <w:style w:type="paragraph" w:customStyle="1" w:styleId="MessageHeaderLast">
    <w:name w:val="Message Header Last"/>
    <w:basedOn w:val="MessageHeader"/>
    <w:next w:val="BodyText"/>
    <w:rsid w:val="00346F72"/>
    <w:pPr>
      <w:pBdr>
        <w:bottom w:val="single" w:sz="6" w:space="15" w:color="auto"/>
      </w:pBdr>
      <w:spacing w:after="320"/>
    </w:pPr>
  </w:style>
  <w:style w:type="paragraph" w:customStyle="1" w:styleId="Heading1nonumbers">
    <w:name w:val="Heading 1 no numbers"/>
    <w:basedOn w:val="Heading1"/>
    <w:next w:val="Normal"/>
    <w:qFormat/>
    <w:rsid w:val="00346F72"/>
    <w:pPr>
      <w:keepNext w:val="0"/>
      <w:keepLines w:val="0"/>
      <w:numPr>
        <w:numId w:val="6"/>
      </w:numPr>
      <w:spacing w:before="240" w:after="60" w:line="276" w:lineRule="auto"/>
      <w:contextualSpacing/>
      <w:jc w:val="both"/>
    </w:pPr>
    <w:rPr>
      <w:rFonts w:ascii="Arial" w:hAnsi="Arial"/>
      <w:color w:val="auto"/>
      <w:sz w:val="32"/>
    </w:rPr>
  </w:style>
  <w:style w:type="paragraph" w:customStyle="1" w:styleId="Heading2nonumbers">
    <w:name w:val="Heading 2 no numbers"/>
    <w:basedOn w:val="Heading2"/>
    <w:next w:val="Normal"/>
    <w:qFormat/>
    <w:rsid w:val="00346F72"/>
    <w:pPr>
      <w:spacing w:before="400" w:after="60" w:line="276" w:lineRule="auto"/>
      <w:ind w:left="360"/>
    </w:pPr>
    <w:rPr>
      <w:rFonts w:ascii="Arial" w:hAnsi="Arial"/>
      <w:color w:val="auto"/>
      <w:sz w:val="28"/>
      <w:lang w:bidi="en-US"/>
    </w:rPr>
  </w:style>
  <w:style w:type="paragraph" w:customStyle="1" w:styleId="NormalAfterTablesandFigures">
    <w:name w:val="Normal After Tables and Figures"/>
    <w:basedOn w:val="Normal"/>
    <w:qFormat/>
    <w:rsid w:val="007F624B"/>
    <w:pPr>
      <w:spacing w:after="0"/>
    </w:pPr>
    <w:rPr>
      <w:rFonts w:ascii="Times New Roman" w:hAnsi="Times New Roman"/>
      <w:sz w:val="24"/>
    </w:rPr>
  </w:style>
  <w:style w:type="paragraph" w:customStyle="1" w:styleId="NormalBeforeList">
    <w:name w:val="Normal Before List"/>
    <w:basedOn w:val="Normal"/>
    <w:qFormat/>
    <w:rsid w:val="007F624B"/>
    <w:pPr>
      <w:keepNext/>
      <w:spacing w:line="276" w:lineRule="auto"/>
    </w:pPr>
  </w:style>
  <w:style w:type="paragraph" w:customStyle="1" w:styleId="Bulletlevel1">
    <w:name w:val="Bullet level 1"/>
    <w:basedOn w:val="ListParagraph"/>
    <w:qFormat/>
    <w:rsid w:val="007F624B"/>
    <w:pPr>
      <w:numPr>
        <w:numId w:val="7"/>
      </w:numPr>
      <w:spacing w:after="60" w:line="276" w:lineRule="auto"/>
      <w:contextualSpacing w:val="0"/>
    </w:pPr>
  </w:style>
  <w:style w:type="paragraph" w:customStyle="1" w:styleId="Bulletlevel1-last">
    <w:name w:val="Bullet level 1-last"/>
    <w:basedOn w:val="Bulletlevel1"/>
    <w:qFormat/>
    <w:rsid w:val="007F624B"/>
    <w:pPr>
      <w:spacing w:after="200"/>
    </w:pPr>
  </w:style>
  <w:style w:type="paragraph" w:customStyle="1" w:styleId="Bulletlevel2">
    <w:name w:val="Bullet level 2"/>
    <w:basedOn w:val="ListParagraph"/>
    <w:qFormat/>
    <w:rsid w:val="007F624B"/>
    <w:pPr>
      <w:numPr>
        <w:numId w:val="8"/>
      </w:numPr>
      <w:spacing w:after="60" w:line="276" w:lineRule="auto"/>
      <w:ind w:left="1080"/>
      <w:contextualSpacing w:val="0"/>
    </w:pPr>
  </w:style>
  <w:style w:type="paragraph" w:customStyle="1" w:styleId="Bulletlevel2-last">
    <w:name w:val="Bullet level 2-last"/>
    <w:basedOn w:val="Bulletlevel2"/>
    <w:qFormat/>
    <w:rsid w:val="007F624B"/>
    <w:pPr>
      <w:spacing w:after="200"/>
    </w:pPr>
  </w:style>
  <w:style w:type="paragraph" w:customStyle="1" w:styleId="Numberedlevel1">
    <w:name w:val="Numbered level 1"/>
    <w:basedOn w:val="ListParagraph"/>
    <w:qFormat/>
    <w:rsid w:val="007F624B"/>
    <w:pPr>
      <w:numPr>
        <w:numId w:val="9"/>
      </w:numPr>
      <w:spacing w:after="60" w:line="276" w:lineRule="auto"/>
      <w:contextualSpacing w:val="0"/>
    </w:pPr>
  </w:style>
  <w:style w:type="paragraph" w:customStyle="1" w:styleId="Numberedlevel1-last">
    <w:name w:val="Numbered level 1-last"/>
    <w:basedOn w:val="Numberedlevel1"/>
    <w:qFormat/>
    <w:rsid w:val="007F624B"/>
    <w:pPr>
      <w:spacing w:after="200"/>
    </w:pPr>
  </w:style>
  <w:style w:type="paragraph" w:customStyle="1" w:styleId="Numberedlevel2">
    <w:name w:val="Numbered level 2"/>
    <w:basedOn w:val="ListParagraph"/>
    <w:qFormat/>
    <w:rsid w:val="007F624B"/>
    <w:pPr>
      <w:numPr>
        <w:numId w:val="10"/>
      </w:numPr>
      <w:spacing w:after="60" w:line="276" w:lineRule="auto"/>
      <w:ind w:left="1080"/>
      <w:contextualSpacing w:val="0"/>
    </w:pPr>
  </w:style>
  <w:style w:type="paragraph" w:customStyle="1" w:styleId="Numberedlevel2-last">
    <w:name w:val="Numbered level 2-last"/>
    <w:basedOn w:val="Numberedlevel2"/>
    <w:qFormat/>
    <w:rsid w:val="007F624B"/>
    <w:pPr>
      <w:spacing w:after="200"/>
    </w:pPr>
  </w:style>
  <w:style w:type="paragraph" w:customStyle="1" w:styleId="Numberedlevel3">
    <w:name w:val="Numbered level 3"/>
    <w:basedOn w:val="ListParagraph"/>
    <w:qFormat/>
    <w:rsid w:val="007F624B"/>
    <w:pPr>
      <w:numPr>
        <w:numId w:val="11"/>
      </w:numPr>
      <w:spacing w:after="60" w:line="276" w:lineRule="auto"/>
      <w:ind w:left="1440"/>
      <w:contextualSpacing w:val="0"/>
    </w:pPr>
  </w:style>
  <w:style w:type="paragraph" w:customStyle="1" w:styleId="Numberedlevel3-last">
    <w:name w:val="Numbered level 3-last"/>
    <w:basedOn w:val="Numberedlevel3"/>
    <w:qFormat/>
    <w:rsid w:val="007F624B"/>
    <w:pPr>
      <w:spacing w:after="200"/>
    </w:pPr>
  </w:style>
  <w:style w:type="paragraph" w:customStyle="1" w:styleId="TableHeading-left">
    <w:name w:val="Table Heading-left"/>
    <w:basedOn w:val="Normal"/>
    <w:qFormat/>
    <w:rsid w:val="007F624B"/>
    <w:pPr>
      <w:spacing w:after="0" w:line="276" w:lineRule="auto"/>
    </w:pPr>
    <w:rPr>
      <w:b/>
      <w:color w:val="FFFFFF" w:themeColor="background1"/>
    </w:rPr>
  </w:style>
  <w:style w:type="paragraph" w:customStyle="1" w:styleId="TableHeading-centered">
    <w:name w:val="Table Heading-centered"/>
    <w:basedOn w:val="TableHeading-left"/>
    <w:qFormat/>
    <w:rsid w:val="007F624B"/>
    <w:pPr>
      <w:jc w:val="center"/>
    </w:pPr>
  </w:style>
  <w:style w:type="paragraph" w:customStyle="1" w:styleId="TableHeading-right">
    <w:name w:val="Table Heading-right"/>
    <w:basedOn w:val="TableHeading-centered"/>
    <w:qFormat/>
    <w:rsid w:val="007F624B"/>
    <w:pPr>
      <w:jc w:val="right"/>
    </w:pPr>
  </w:style>
  <w:style w:type="paragraph" w:customStyle="1" w:styleId="TableRow-left">
    <w:name w:val="Table Row-left"/>
    <w:basedOn w:val="Normal"/>
    <w:qFormat/>
    <w:rsid w:val="007F624B"/>
    <w:pPr>
      <w:spacing w:after="0" w:line="276" w:lineRule="auto"/>
    </w:pPr>
    <w:rPr>
      <w:sz w:val="20"/>
    </w:rPr>
  </w:style>
  <w:style w:type="paragraph" w:customStyle="1" w:styleId="TableRow-center">
    <w:name w:val="Table Row-center"/>
    <w:basedOn w:val="Normal"/>
    <w:qFormat/>
    <w:rsid w:val="007F624B"/>
    <w:pPr>
      <w:spacing w:after="0" w:line="276" w:lineRule="auto"/>
      <w:jc w:val="center"/>
    </w:pPr>
    <w:rPr>
      <w:sz w:val="20"/>
    </w:rPr>
  </w:style>
  <w:style w:type="paragraph" w:customStyle="1" w:styleId="TableRow-right">
    <w:name w:val="Table Row-right"/>
    <w:basedOn w:val="Normal"/>
    <w:qFormat/>
    <w:rsid w:val="007F624B"/>
    <w:pPr>
      <w:spacing w:after="0" w:line="276" w:lineRule="auto"/>
      <w:jc w:val="right"/>
    </w:pPr>
    <w:rPr>
      <w:sz w:val="20"/>
    </w:rPr>
  </w:style>
  <w:style w:type="paragraph" w:customStyle="1" w:styleId="TableSubheading">
    <w:name w:val="Table Subheading"/>
    <w:basedOn w:val="TableRow-left"/>
    <w:qFormat/>
    <w:rsid w:val="007F624B"/>
    <w:rPr>
      <w:b/>
      <w:color w:val="005DAA"/>
    </w:rPr>
  </w:style>
  <w:style w:type="paragraph" w:customStyle="1" w:styleId="CoverPage-title">
    <w:name w:val="Cover Page-title"/>
    <w:basedOn w:val="Normal"/>
    <w:qFormat/>
    <w:rsid w:val="007F624B"/>
    <w:pPr>
      <w:spacing w:after="0" w:line="276" w:lineRule="auto"/>
      <w:ind w:left="1440" w:right="1440"/>
      <w:jc w:val="center"/>
    </w:pPr>
    <w:rPr>
      <w:b/>
      <w:caps/>
      <w:color w:val="4891CE"/>
      <w:sz w:val="56"/>
      <w:szCs w:val="56"/>
    </w:rPr>
  </w:style>
  <w:style w:type="paragraph" w:customStyle="1" w:styleId="CoverPage-date">
    <w:name w:val="Cover Page-date"/>
    <w:basedOn w:val="Normal"/>
    <w:qFormat/>
    <w:rsid w:val="007F624B"/>
    <w:pPr>
      <w:spacing w:after="0" w:line="276" w:lineRule="auto"/>
      <w:jc w:val="center"/>
    </w:pPr>
    <w:rPr>
      <w:color w:val="4891CE"/>
    </w:rPr>
  </w:style>
  <w:style w:type="paragraph" w:customStyle="1" w:styleId="CoverPage-clientinfo">
    <w:name w:val="Cover Page-client info"/>
    <w:basedOn w:val="CoverPage-date"/>
    <w:qFormat/>
    <w:rsid w:val="007F624B"/>
    <w:rPr>
      <w:b/>
      <w:sz w:val="24"/>
    </w:rPr>
  </w:style>
  <w:style w:type="paragraph" w:customStyle="1" w:styleId="Signaturepage">
    <w:name w:val="Signature page"/>
    <w:basedOn w:val="CoverPage-clientinfo"/>
    <w:qFormat/>
    <w:rsid w:val="007F624B"/>
    <w:pPr>
      <w:jc w:val="right"/>
    </w:pPr>
  </w:style>
  <w:style w:type="paragraph" w:customStyle="1" w:styleId="Figure">
    <w:name w:val="Figure"/>
    <w:basedOn w:val="NormalAfterTablesandFigures"/>
    <w:qFormat/>
    <w:rsid w:val="007F624B"/>
    <w:pPr>
      <w:spacing w:before="40" w:after="40"/>
      <w:jc w:val="center"/>
    </w:pPr>
    <w:rPr>
      <w:noProof/>
    </w:rPr>
  </w:style>
  <w:style w:type="paragraph" w:customStyle="1" w:styleId="Figurenotes">
    <w:name w:val="Figure notes"/>
    <w:basedOn w:val="Normal"/>
    <w:qFormat/>
    <w:rsid w:val="007F624B"/>
    <w:pPr>
      <w:spacing w:after="0" w:line="276" w:lineRule="auto"/>
      <w:jc w:val="center"/>
    </w:pPr>
  </w:style>
  <w:style w:type="paragraph" w:customStyle="1" w:styleId="NormalIntroSentence">
    <w:name w:val="Normal Intro Sentence"/>
    <w:qFormat/>
    <w:rsid w:val="007F624B"/>
    <w:pPr>
      <w:keepNext/>
      <w:spacing w:after="100" w:line="276" w:lineRule="auto"/>
    </w:pPr>
  </w:style>
  <w:style w:type="paragraph" w:customStyle="1" w:styleId="TOCTitle0">
    <w:name w:val="TOC Title"/>
    <w:basedOn w:val="Normal"/>
    <w:qFormat/>
    <w:rsid w:val="007F624B"/>
    <w:pPr>
      <w:spacing w:after="0" w:line="276" w:lineRule="auto"/>
    </w:pPr>
    <w:rPr>
      <w:b/>
      <w:color w:val="4891CE"/>
      <w:sz w:val="28"/>
    </w:rPr>
  </w:style>
  <w:style w:type="paragraph" w:customStyle="1" w:styleId="NormalCenter">
    <w:name w:val="Normal Center"/>
    <w:basedOn w:val="Normal"/>
    <w:qFormat/>
    <w:rsid w:val="007F624B"/>
    <w:pPr>
      <w:spacing w:after="200" w:line="276" w:lineRule="auto"/>
      <w:jc w:val="center"/>
    </w:pPr>
  </w:style>
  <w:style w:type="paragraph" w:customStyle="1" w:styleId="BulletNoSpace">
    <w:name w:val="Bullet No Space"/>
    <w:basedOn w:val="Bulletlevel1"/>
    <w:qFormat/>
    <w:rsid w:val="007F624B"/>
    <w:pPr>
      <w:spacing w:after="0"/>
    </w:pPr>
  </w:style>
  <w:style w:type="paragraph" w:customStyle="1" w:styleId="Bullet-Last">
    <w:name w:val="Bullet-Last"/>
    <w:uiPriority w:val="99"/>
    <w:rsid w:val="007F624B"/>
    <w:pPr>
      <w:numPr>
        <w:numId w:val="12"/>
      </w:numPr>
      <w:spacing w:after="240"/>
      <w:ind w:left="720"/>
    </w:pPr>
    <w:rPr>
      <w:rFonts w:ascii="Times New Roman" w:eastAsia="Calibri" w:hAnsi="Times New Roman" w:cs="Times New Roman"/>
      <w:sz w:val="24"/>
    </w:rPr>
  </w:style>
  <w:style w:type="paragraph" w:customStyle="1" w:styleId="bullets2">
    <w:name w:val="bullets 2"/>
    <w:uiPriority w:val="99"/>
    <w:rsid w:val="007F624B"/>
    <w:pPr>
      <w:numPr>
        <w:numId w:val="13"/>
      </w:numPr>
      <w:ind w:left="1080"/>
    </w:pPr>
    <w:rPr>
      <w:rFonts w:ascii="Times New Roman" w:eastAsia="Times New Roman" w:hAnsi="Times New Roman" w:cs="Times New Roman"/>
      <w:bCs/>
      <w:sz w:val="24"/>
      <w:szCs w:val="20"/>
      <w:lang w:eastAsia="ar-SA"/>
    </w:rPr>
  </w:style>
  <w:style w:type="paragraph" w:customStyle="1" w:styleId="bullet">
    <w:name w:val="bullet"/>
    <w:rsid w:val="007F624B"/>
    <w:pPr>
      <w:numPr>
        <w:numId w:val="14"/>
      </w:numPr>
      <w:ind w:left="720"/>
    </w:pPr>
    <w:rPr>
      <w:rFonts w:ascii="Times New Roman" w:eastAsia="Calibri" w:hAnsi="Times New Roman" w:cs="Times New Roman"/>
      <w:sz w:val="24"/>
    </w:rPr>
  </w:style>
  <w:style w:type="paragraph" w:customStyle="1" w:styleId="bullets">
    <w:name w:val="bullets"/>
    <w:basedOn w:val="Normal"/>
    <w:link w:val="bulletsChar"/>
    <w:rsid w:val="007F624B"/>
    <w:pPr>
      <w:tabs>
        <w:tab w:val="num" w:pos="1080"/>
      </w:tabs>
      <w:spacing w:after="160"/>
      <w:ind w:left="1080" w:hanging="360"/>
    </w:pPr>
    <w:rPr>
      <w:rFonts w:ascii="Times New Roman" w:eastAsia="Times New Roman" w:hAnsi="Times New Roman" w:cs="Times New Roman"/>
      <w:sz w:val="24"/>
    </w:rPr>
  </w:style>
  <w:style w:type="character" w:customStyle="1" w:styleId="bulletsChar">
    <w:name w:val="bullets Char"/>
    <w:basedOn w:val="DefaultParagraphFont"/>
    <w:link w:val="bullets"/>
    <w:locked/>
    <w:rsid w:val="007F624B"/>
    <w:rPr>
      <w:rFonts w:ascii="Times New Roman" w:eastAsia="Times New Roman" w:hAnsi="Times New Roman" w:cs="Times New Roman"/>
      <w:sz w:val="24"/>
      <w:szCs w:val="24"/>
    </w:rPr>
  </w:style>
  <w:style w:type="paragraph" w:customStyle="1" w:styleId="Prop-bullets">
    <w:name w:val="Prop-bullets"/>
    <w:link w:val="Prop-bulletsChar"/>
    <w:rsid w:val="007F624B"/>
    <w:pPr>
      <w:tabs>
        <w:tab w:val="num" w:pos="1080"/>
      </w:tabs>
      <w:spacing w:before="80" w:after="160"/>
      <w:ind w:left="1080" w:hanging="360"/>
    </w:pPr>
    <w:rPr>
      <w:rFonts w:ascii="Garamond" w:eastAsia="Times New Roman" w:hAnsi="Garamond" w:cs="Times New Roman"/>
      <w:kern w:val="28"/>
      <w:sz w:val="24"/>
    </w:rPr>
  </w:style>
  <w:style w:type="character" w:customStyle="1" w:styleId="Prop-bulletsChar">
    <w:name w:val="Prop-bullets Char"/>
    <w:basedOn w:val="DefaultParagraphFont"/>
    <w:link w:val="Prop-bullets"/>
    <w:locked/>
    <w:rsid w:val="007F624B"/>
    <w:rPr>
      <w:rFonts w:ascii="Garamond" w:eastAsia="Times New Roman" w:hAnsi="Garamond" w:cs="Times New Roman"/>
      <w:kern w:val="28"/>
      <w:sz w:val="24"/>
      <w:szCs w:val="24"/>
    </w:rPr>
  </w:style>
  <w:style w:type="paragraph" w:customStyle="1" w:styleId="Prop-NormalChar">
    <w:name w:val="Prop-Normal Char"/>
    <w:link w:val="Prop-NormalCharChar"/>
    <w:rsid w:val="007F624B"/>
    <w:pPr>
      <w:spacing w:before="40" w:after="160"/>
      <w:ind w:firstLine="360"/>
    </w:pPr>
    <w:rPr>
      <w:rFonts w:ascii="Garamond" w:eastAsia="Times New Roman" w:hAnsi="Garamond" w:cs="Times New Roman"/>
      <w:sz w:val="24"/>
      <w:szCs w:val="20"/>
    </w:rPr>
  </w:style>
  <w:style w:type="character" w:customStyle="1" w:styleId="Prop-NormalCharChar">
    <w:name w:val="Prop-Normal Char Char"/>
    <w:basedOn w:val="DefaultParagraphFont"/>
    <w:link w:val="Prop-NormalChar"/>
    <w:locked/>
    <w:rsid w:val="007F624B"/>
    <w:rPr>
      <w:rFonts w:ascii="Garamond" w:eastAsia="Times New Roman" w:hAnsi="Garamond" w:cs="Times New Roman"/>
      <w:sz w:val="24"/>
      <w:szCs w:val="20"/>
    </w:rPr>
  </w:style>
  <w:style w:type="paragraph" w:customStyle="1" w:styleId="ESMemoHeading1">
    <w:name w:val="ES/Memo Heading 1"/>
    <w:aliases w:val="M1"/>
    <w:next w:val="Normal"/>
    <w:rsid w:val="007F624B"/>
    <w:pPr>
      <w:keepNext/>
      <w:spacing w:before="360" w:after="180"/>
    </w:pPr>
    <w:rPr>
      <w:rFonts w:ascii="Proxima Nova Light" w:eastAsiaTheme="minorEastAsia" w:hAnsi="Proxima Nova Light"/>
      <w:color w:val="608CC3" w:themeColor="accent1" w:themeTint="E6"/>
      <w:sz w:val="34"/>
    </w:rPr>
  </w:style>
  <w:style w:type="character" w:customStyle="1" w:styleId="Semibold">
    <w:name w:val="Semibold"/>
    <w:basedOn w:val="DefaultParagraphFont"/>
    <w:uiPriority w:val="1"/>
    <w:qFormat/>
    <w:rsid w:val="007F624B"/>
    <w:rPr>
      <w:rFonts w:asciiTheme="majorHAnsi" w:hAnsiTheme="majorHAnsi" w:hint="default"/>
    </w:rPr>
  </w:style>
  <w:style w:type="paragraph" w:customStyle="1" w:styleId="BodyText1">
    <w:name w:val="Body Text 1"/>
    <w:basedOn w:val="Normal"/>
    <w:uiPriority w:val="99"/>
    <w:rsid w:val="007F624B"/>
    <w:pPr>
      <w:spacing w:after="240"/>
      <w:jc w:val="both"/>
    </w:pPr>
    <w:rPr>
      <w:rFonts w:ascii="Times New Roman" w:eastAsia="Times New Roman" w:hAnsi="Times New Roman" w:cs="Times New Roman"/>
      <w:sz w:val="24"/>
      <w:szCs w:val="20"/>
    </w:rPr>
  </w:style>
  <w:style w:type="paragraph" w:styleId="BodyText2">
    <w:name w:val="Body Text 2"/>
    <w:basedOn w:val="Normal"/>
    <w:link w:val="BodyText2Char"/>
    <w:uiPriority w:val="99"/>
    <w:rsid w:val="007F624B"/>
    <w:pPr>
      <w:spacing w:after="240"/>
      <w:ind w:left="432"/>
      <w:jc w:val="both"/>
    </w:pPr>
    <w:rPr>
      <w:rFonts w:ascii="Times New Roman" w:eastAsia="Times New Roman" w:hAnsi="Times New Roman" w:cs="Times New Roman"/>
      <w:sz w:val="24"/>
      <w:szCs w:val="20"/>
      <w:lang w:val="x-none" w:eastAsia="x-none"/>
    </w:rPr>
  </w:style>
  <w:style w:type="character" w:customStyle="1" w:styleId="BodyText2Char">
    <w:name w:val="Body Text 2 Char"/>
    <w:basedOn w:val="DefaultParagraphFont"/>
    <w:link w:val="BodyText2"/>
    <w:uiPriority w:val="99"/>
    <w:rsid w:val="007F624B"/>
    <w:rPr>
      <w:rFonts w:ascii="Times New Roman" w:eastAsia="Times New Roman" w:hAnsi="Times New Roman" w:cs="Times New Roman"/>
      <w:sz w:val="24"/>
      <w:szCs w:val="20"/>
      <w:lang w:val="x-none" w:eastAsia="x-none"/>
    </w:rPr>
  </w:style>
  <w:style w:type="paragraph" w:styleId="BodyTextIndent">
    <w:name w:val="Body Text Indent"/>
    <w:basedOn w:val="Normal"/>
    <w:link w:val="BodyTextIndentChar"/>
    <w:rsid w:val="007F624B"/>
    <w:pPr>
      <w:ind w:left="360"/>
    </w:pPr>
    <w:rPr>
      <w:rFonts w:ascii="Times New Roman" w:eastAsia="Times New Roman" w:hAnsi="Times New Roman" w:cs="Times New Roman"/>
      <w:sz w:val="24"/>
      <w:szCs w:val="20"/>
      <w:lang w:val="x-none" w:eastAsia="x-none"/>
    </w:rPr>
  </w:style>
  <w:style w:type="character" w:customStyle="1" w:styleId="BodyTextIndentChar">
    <w:name w:val="Body Text Indent Char"/>
    <w:basedOn w:val="DefaultParagraphFont"/>
    <w:link w:val="BodyTextIndent"/>
    <w:rsid w:val="007F624B"/>
    <w:rPr>
      <w:rFonts w:ascii="Times New Roman" w:eastAsia="Times New Roman" w:hAnsi="Times New Roman" w:cs="Times New Roman"/>
      <w:sz w:val="24"/>
      <w:szCs w:val="20"/>
      <w:lang w:val="x-none" w:eastAsia="x-none"/>
    </w:rPr>
  </w:style>
  <w:style w:type="table" w:customStyle="1" w:styleId="EMITable">
    <w:name w:val="EMI Table"/>
    <w:basedOn w:val="TableNormal"/>
    <w:uiPriority w:val="99"/>
    <w:rsid w:val="007F624B"/>
    <w:pPr>
      <w:keepNext/>
      <w:spacing w:before="40" w:after="40"/>
      <w:jc w:val="right"/>
    </w:pPr>
    <w:rPr>
      <w:rFonts w:asciiTheme="majorHAnsi" w:eastAsiaTheme="minorEastAsia" w:hAnsiTheme="majorHAnsi"/>
      <w:sz w:val="18"/>
      <w:szCs w:val="18"/>
    </w:rPr>
    <w:tblPr>
      <w:tblStyleRowBandSize w:val="1"/>
      <w:tblStyleColBandSize w:val="1"/>
      <w:tblBorders>
        <w:left w:val="single" w:sz="4" w:space="0" w:color="D9D9D9" w:themeColor="background1" w:themeShade="D9"/>
        <w:bottom w:val="single" w:sz="4" w:space="0" w:color="D9D9D9" w:themeColor="background1" w:themeShade="D9"/>
        <w:right w:val="single" w:sz="4" w:space="0" w:color="D9D9D9" w:themeColor="background1" w:themeShade="D9"/>
      </w:tblBorders>
    </w:tblPr>
    <w:tcPr>
      <w:shd w:val="clear" w:color="auto" w:fill="EEF2FF"/>
      <w:vAlign w:val="center"/>
    </w:tcPr>
    <w:tblStylePr w:type="firstRow">
      <w:pPr>
        <w:wordWrap/>
        <w:spacing w:beforeLines="0" w:before="40" w:beforeAutospacing="0" w:afterLines="0" w:after="40" w:afterAutospacing="0"/>
        <w:ind w:leftChars="0" w:left="0" w:rightChars="0" w:right="0"/>
        <w:jc w:val="center"/>
      </w:pPr>
      <w:rPr>
        <w:rFonts w:asciiTheme="majorHAnsi" w:hAnsiTheme="majorHAnsi"/>
        <w:b/>
        <w:i w:val="0"/>
        <w:color w:val="auto"/>
        <w:sz w:val="18"/>
      </w:rPr>
      <w:tblPr/>
      <w:tcPr>
        <w:tcBorders>
          <w:top w:val="single" w:sz="4" w:space="0" w:color="D9D9D9" w:themeColor="background1" w:themeShade="D9"/>
          <w:insideV w:val="single" w:sz="4" w:space="0" w:color="D9D9D9" w:themeColor="background1" w:themeShade="D9"/>
        </w:tcBorders>
        <w:shd w:val="clear" w:color="auto" w:fill="DDE3EC"/>
      </w:tcPr>
    </w:tblStylePr>
    <w:tblStylePr w:type="lastRow">
      <w:pPr>
        <w:wordWrap/>
        <w:ind w:rightChars="0" w:right="0"/>
      </w:pPr>
      <w:rPr>
        <w:rFonts w:asciiTheme="majorHAnsi" w:hAnsiTheme="majorHAnsi"/>
        <w:b w:val="0"/>
        <w:sz w:val="18"/>
      </w:rPr>
      <w:tblPr/>
      <w:tcPr>
        <w:tcBorders>
          <w:top w:val="nil"/>
          <w:left w:val="single" w:sz="4" w:space="0" w:color="D9D9D9" w:themeColor="background1" w:themeShade="D9"/>
          <w:bottom w:val="single" w:sz="4" w:space="0" w:color="D9D9D9" w:themeColor="background1" w:themeShade="D9"/>
          <w:right w:val="single" w:sz="4" w:space="0" w:color="D9D9D9" w:themeColor="background1" w:themeShade="D9"/>
          <w:insideH w:val="nil"/>
          <w:insideV w:val="single" w:sz="4" w:space="0" w:color="D9D9D9" w:themeColor="background1" w:themeShade="D9"/>
          <w:tl2br w:val="nil"/>
          <w:tr2bl w:val="nil"/>
        </w:tcBorders>
        <w:shd w:val="clear" w:color="auto" w:fill="auto"/>
      </w:tcPr>
    </w:tblStylePr>
    <w:tblStylePr w:type="firstCol">
      <w:pPr>
        <w:wordWrap/>
        <w:ind w:firstLineChars="0" w:firstLine="0"/>
        <w:jc w:val="left"/>
      </w:pPr>
      <w:rPr>
        <w:rFonts w:asciiTheme="majorHAnsi" w:hAnsiTheme="majorHAnsi"/>
        <w:b w:val="0"/>
        <w:i w:val="0"/>
        <w:sz w:val="18"/>
      </w:rPr>
    </w:tblStylePr>
    <w:tblStylePr w:type="lastCol">
      <w:rPr>
        <w:sz w:val="18"/>
      </w:rPr>
    </w:tblStylePr>
    <w:tblStylePr w:type="band1Vert">
      <w:rPr>
        <w:sz w:val="18"/>
      </w:rPr>
    </w:tblStylePr>
    <w:tblStylePr w:type="band2Vert">
      <w:rPr>
        <w:sz w:val="18"/>
      </w:rPr>
    </w:tblStylePr>
    <w:tblStylePr w:type="band1Horz">
      <w:pPr>
        <w:keepNext/>
        <w:wordWrap/>
        <w:ind w:rightChars="0" w:right="0" w:firstLineChars="0" w:firstLine="0"/>
      </w:pPr>
      <w:rPr>
        <w:color w:val="auto"/>
        <w:sz w:val="18"/>
      </w:rPr>
      <w:tblPr/>
      <w:tcPr>
        <w:tcBorders>
          <w:top w:val="nil"/>
          <w:left w:val="single" w:sz="4" w:space="0" w:color="D9D9D9" w:themeColor="background1" w:themeShade="D9"/>
          <w:bottom w:val="single" w:sz="4" w:space="0" w:color="D9D9D9" w:themeColor="background1" w:themeShade="D9"/>
          <w:right w:val="single" w:sz="4" w:space="0" w:color="D9D9D9" w:themeColor="background1" w:themeShade="D9"/>
          <w:insideH w:val="nil"/>
          <w:insideV w:val="single" w:sz="4" w:space="0" w:color="D9D9D9" w:themeColor="background1" w:themeShade="D9"/>
          <w:tl2br w:val="nil"/>
          <w:tr2bl w:val="nil"/>
        </w:tcBorders>
        <w:shd w:val="clear" w:color="auto" w:fill="FFFFFF" w:themeFill="background1"/>
      </w:tcPr>
    </w:tblStylePr>
    <w:tblStylePr w:type="band2Horz">
      <w:pPr>
        <w:keepNext/>
        <w:wordWrap/>
        <w:ind w:rightChars="0" w:right="0"/>
      </w:pPr>
      <w:rPr>
        <w:sz w:val="18"/>
      </w:rPr>
      <w:tblPr/>
      <w:tcPr>
        <w:tcBorders>
          <w:bottom w:val="single" w:sz="4" w:space="0" w:color="D9D9D9" w:themeColor="background1" w:themeShade="D9"/>
          <w:insideV w:val="single" w:sz="4" w:space="0" w:color="D9D9D9" w:themeColor="background1" w:themeShade="D9"/>
        </w:tcBorders>
        <w:shd w:val="clear" w:color="auto" w:fill="F3F4F9"/>
      </w:tcPr>
    </w:tblStylePr>
    <w:tblStylePr w:type="neCell">
      <w:rPr>
        <w:sz w:val="18"/>
      </w:rPr>
    </w:tblStylePr>
    <w:tblStylePr w:type="nwCell">
      <w:rPr>
        <w:sz w:val="18"/>
      </w:rPr>
    </w:tblStylePr>
    <w:tblStylePr w:type="seCell">
      <w:rPr>
        <w:sz w:val="18"/>
      </w:rPr>
    </w:tblStylePr>
    <w:tblStylePr w:type="swCell">
      <w:rPr>
        <w:sz w:val="18"/>
      </w:rPr>
    </w:tblStylePr>
  </w:style>
  <w:style w:type="paragraph" w:customStyle="1" w:styleId="TableParagraph">
    <w:name w:val="Table Paragraph"/>
    <w:basedOn w:val="Normal"/>
    <w:uiPriority w:val="1"/>
    <w:qFormat/>
    <w:rsid w:val="00AA4888"/>
    <w:pPr>
      <w:widowControl w:val="0"/>
      <w:spacing w:after="0"/>
    </w:pPr>
    <w:rPr>
      <w:rFonts w:ascii="Arial" w:eastAsia="Arial" w:hAnsi="Arial" w:cs="Arial"/>
    </w:rPr>
  </w:style>
  <w:style w:type="character" w:styleId="LineNumber">
    <w:name w:val="line number"/>
    <w:basedOn w:val="DefaultParagraphFont"/>
    <w:uiPriority w:val="99"/>
    <w:semiHidden/>
    <w:unhideWhenUsed/>
    <w:rsid w:val="00D8727D"/>
  </w:style>
  <w:style w:type="character" w:customStyle="1" w:styleId="UnresolvedMention1">
    <w:name w:val="Unresolved Mention1"/>
    <w:basedOn w:val="DefaultParagraphFont"/>
    <w:uiPriority w:val="99"/>
    <w:semiHidden/>
    <w:unhideWhenUsed/>
    <w:rsid w:val="00B76CD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9112">
      <w:bodyDiv w:val="1"/>
      <w:marLeft w:val="0"/>
      <w:marRight w:val="0"/>
      <w:marTop w:val="0"/>
      <w:marBottom w:val="0"/>
      <w:divBdr>
        <w:top w:val="none" w:sz="0" w:space="0" w:color="auto"/>
        <w:left w:val="none" w:sz="0" w:space="0" w:color="auto"/>
        <w:bottom w:val="none" w:sz="0" w:space="0" w:color="auto"/>
        <w:right w:val="none" w:sz="0" w:space="0" w:color="auto"/>
      </w:divBdr>
      <w:divsChild>
        <w:div w:id="210073441">
          <w:marLeft w:val="0"/>
          <w:marRight w:val="0"/>
          <w:marTop w:val="240"/>
          <w:marBottom w:val="240"/>
          <w:divBdr>
            <w:top w:val="none" w:sz="0" w:space="0" w:color="auto"/>
            <w:left w:val="none" w:sz="0" w:space="0" w:color="auto"/>
            <w:bottom w:val="none" w:sz="0" w:space="0" w:color="auto"/>
            <w:right w:val="none" w:sz="0" w:space="0" w:color="auto"/>
          </w:divBdr>
        </w:div>
        <w:div w:id="1148861182">
          <w:marLeft w:val="0"/>
          <w:marRight w:val="0"/>
          <w:marTop w:val="240"/>
          <w:marBottom w:val="240"/>
          <w:divBdr>
            <w:top w:val="none" w:sz="0" w:space="0" w:color="auto"/>
            <w:left w:val="none" w:sz="0" w:space="0" w:color="auto"/>
            <w:bottom w:val="none" w:sz="0" w:space="0" w:color="auto"/>
            <w:right w:val="none" w:sz="0" w:space="0" w:color="auto"/>
          </w:divBdr>
          <w:divsChild>
            <w:div w:id="1745712672">
              <w:marLeft w:val="0"/>
              <w:marRight w:val="0"/>
              <w:marTop w:val="0"/>
              <w:marBottom w:val="0"/>
              <w:divBdr>
                <w:top w:val="none" w:sz="0" w:space="0" w:color="auto"/>
                <w:left w:val="none" w:sz="0" w:space="0" w:color="auto"/>
                <w:bottom w:val="none" w:sz="0" w:space="0" w:color="auto"/>
                <w:right w:val="none" w:sz="0" w:space="0" w:color="auto"/>
              </w:divBdr>
              <w:divsChild>
                <w:div w:id="1675953027">
                  <w:marLeft w:val="0"/>
                  <w:marRight w:val="0"/>
                  <w:marTop w:val="0"/>
                  <w:marBottom w:val="0"/>
                  <w:divBdr>
                    <w:top w:val="none" w:sz="0" w:space="0" w:color="auto"/>
                    <w:left w:val="none" w:sz="0" w:space="0" w:color="auto"/>
                    <w:bottom w:val="none" w:sz="0" w:space="0" w:color="auto"/>
                    <w:right w:val="none" w:sz="0" w:space="0" w:color="auto"/>
                  </w:divBdr>
                </w:div>
                <w:div w:id="1299067971">
                  <w:marLeft w:val="0"/>
                  <w:marRight w:val="0"/>
                  <w:marTop w:val="0"/>
                  <w:marBottom w:val="0"/>
                  <w:divBdr>
                    <w:top w:val="none" w:sz="0" w:space="0" w:color="auto"/>
                    <w:left w:val="none" w:sz="0" w:space="0" w:color="auto"/>
                    <w:bottom w:val="none" w:sz="0" w:space="0" w:color="auto"/>
                    <w:right w:val="none" w:sz="0" w:space="0" w:color="auto"/>
                  </w:divBdr>
                </w:div>
                <w:div w:id="1944265639">
                  <w:marLeft w:val="0"/>
                  <w:marRight w:val="0"/>
                  <w:marTop w:val="0"/>
                  <w:marBottom w:val="0"/>
                  <w:divBdr>
                    <w:top w:val="none" w:sz="0" w:space="0" w:color="auto"/>
                    <w:left w:val="none" w:sz="0" w:space="0" w:color="auto"/>
                    <w:bottom w:val="none" w:sz="0" w:space="0" w:color="auto"/>
                    <w:right w:val="none" w:sz="0" w:space="0" w:color="auto"/>
                  </w:divBdr>
                </w:div>
                <w:div w:id="1064645752">
                  <w:marLeft w:val="0"/>
                  <w:marRight w:val="0"/>
                  <w:marTop w:val="0"/>
                  <w:marBottom w:val="0"/>
                  <w:divBdr>
                    <w:top w:val="none" w:sz="0" w:space="0" w:color="auto"/>
                    <w:left w:val="none" w:sz="0" w:space="0" w:color="auto"/>
                    <w:bottom w:val="none" w:sz="0" w:space="0" w:color="auto"/>
                    <w:right w:val="none" w:sz="0" w:space="0" w:color="auto"/>
                  </w:divBdr>
                </w:div>
                <w:div w:id="2095468542">
                  <w:marLeft w:val="0"/>
                  <w:marRight w:val="0"/>
                  <w:marTop w:val="0"/>
                  <w:marBottom w:val="0"/>
                  <w:divBdr>
                    <w:top w:val="none" w:sz="0" w:space="0" w:color="auto"/>
                    <w:left w:val="none" w:sz="0" w:space="0" w:color="auto"/>
                    <w:bottom w:val="none" w:sz="0" w:space="0" w:color="auto"/>
                    <w:right w:val="none" w:sz="0" w:space="0" w:color="auto"/>
                  </w:divBdr>
                </w:div>
                <w:div w:id="1416169542">
                  <w:marLeft w:val="0"/>
                  <w:marRight w:val="0"/>
                  <w:marTop w:val="0"/>
                  <w:marBottom w:val="0"/>
                  <w:divBdr>
                    <w:top w:val="none" w:sz="0" w:space="0" w:color="auto"/>
                    <w:left w:val="none" w:sz="0" w:space="0" w:color="auto"/>
                    <w:bottom w:val="none" w:sz="0" w:space="0" w:color="auto"/>
                    <w:right w:val="none" w:sz="0" w:space="0" w:color="auto"/>
                  </w:divBdr>
                </w:div>
                <w:div w:id="1615483686">
                  <w:marLeft w:val="0"/>
                  <w:marRight w:val="0"/>
                  <w:marTop w:val="0"/>
                  <w:marBottom w:val="0"/>
                  <w:divBdr>
                    <w:top w:val="none" w:sz="0" w:space="0" w:color="auto"/>
                    <w:left w:val="none" w:sz="0" w:space="0" w:color="auto"/>
                    <w:bottom w:val="none" w:sz="0" w:space="0" w:color="auto"/>
                    <w:right w:val="none" w:sz="0" w:space="0" w:color="auto"/>
                  </w:divBdr>
                </w:div>
                <w:div w:id="25453009">
                  <w:marLeft w:val="0"/>
                  <w:marRight w:val="0"/>
                  <w:marTop w:val="0"/>
                  <w:marBottom w:val="0"/>
                  <w:divBdr>
                    <w:top w:val="none" w:sz="0" w:space="0" w:color="auto"/>
                    <w:left w:val="none" w:sz="0" w:space="0" w:color="auto"/>
                    <w:bottom w:val="none" w:sz="0" w:space="0" w:color="auto"/>
                    <w:right w:val="none" w:sz="0" w:space="0" w:color="auto"/>
                  </w:divBdr>
                </w:div>
                <w:div w:id="566499703">
                  <w:marLeft w:val="0"/>
                  <w:marRight w:val="0"/>
                  <w:marTop w:val="0"/>
                  <w:marBottom w:val="0"/>
                  <w:divBdr>
                    <w:top w:val="none" w:sz="0" w:space="0" w:color="auto"/>
                    <w:left w:val="none" w:sz="0" w:space="0" w:color="auto"/>
                    <w:bottom w:val="none" w:sz="0" w:space="0" w:color="auto"/>
                    <w:right w:val="none" w:sz="0" w:space="0" w:color="auto"/>
                  </w:divBdr>
                </w:div>
                <w:div w:id="1856766524">
                  <w:marLeft w:val="0"/>
                  <w:marRight w:val="0"/>
                  <w:marTop w:val="0"/>
                  <w:marBottom w:val="0"/>
                  <w:divBdr>
                    <w:top w:val="none" w:sz="0" w:space="0" w:color="auto"/>
                    <w:left w:val="none" w:sz="0" w:space="0" w:color="auto"/>
                    <w:bottom w:val="none" w:sz="0" w:space="0" w:color="auto"/>
                    <w:right w:val="none" w:sz="0" w:space="0" w:color="auto"/>
                  </w:divBdr>
                </w:div>
                <w:div w:id="828595024">
                  <w:marLeft w:val="0"/>
                  <w:marRight w:val="0"/>
                  <w:marTop w:val="0"/>
                  <w:marBottom w:val="0"/>
                  <w:divBdr>
                    <w:top w:val="none" w:sz="0" w:space="0" w:color="auto"/>
                    <w:left w:val="none" w:sz="0" w:space="0" w:color="auto"/>
                    <w:bottom w:val="none" w:sz="0" w:space="0" w:color="auto"/>
                    <w:right w:val="none" w:sz="0" w:space="0" w:color="auto"/>
                  </w:divBdr>
                </w:div>
                <w:div w:id="766003729">
                  <w:marLeft w:val="0"/>
                  <w:marRight w:val="0"/>
                  <w:marTop w:val="0"/>
                  <w:marBottom w:val="0"/>
                  <w:divBdr>
                    <w:top w:val="none" w:sz="0" w:space="0" w:color="auto"/>
                    <w:left w:val="none" w:sz="0" w:space="0" w:color="auto"/>
                    <w:bottom w:val="none" w:sz="0" w:space="0" w:color="auto"/>
                    <w:right w:val="none" w:sz="0" w:space="0" w:color="auto"/>
                  </w:divBdr>
                </w:div>
                <w:div w:id="220292227">
                  <w:marLeft w:val="0"/>
                  <w:marRight w:val="0"/>
                  <w:marTop w:val="0"/>
                  <w:marBottom w:val="0"/>
                  <w:divBdr>
                    <w:top w:val="none" w:sz="0" w:space="0" w:color="auto"/>
                    <w:left w:val="none" w:sz="0" w:space="0" w:color="auto"/>
                    <w:bottom w:val="none" w:sz="0" w:space="0" w:color="auto"/>
                    <w:right w:val="none" w:sz="0" w:space="0" w:color="auto"/>
                  </w:divBdr>
                </w:div>
                <w:div w:id="341972613">
                  <w:marLeft w:val="0"/>
                  <w:marRight w:val="0"/>
                  <w:marTop w:val="0"/>
                  <w:marBottom w:val="0"/>
                  <w:divBdr>
                    <w:top w:val="none" w:sz="0" w:space="0" w:color="auto"/>
                    <w:left w:val="none" w:sz="0" w:space="0" w:color="auto"/>
                    <w:bottom w:val="none" w:sz="0" w:space="0" w:color="auto"/>
                    <w:right w:val="none" w:sz="0" w:space="0" w:color="auto"/>
                  </w:divBdr>
                </w:div>
                <w:div w:id="2033216393">
                  <w:marLeft w:val="0"/>
                  <w:marRight w:val="0"/>
                  <w:marTop w:val="0"/>
                  <w:marBottom w:val="0"/>
                  <w:divBdr>
                    <w:top w:val="none" w:sz="0" w:space="0" w:color="auto"/>
                    <w:left w:val="none" w:sz="0" w:space="0" w:color="auto"/>
                    <w:bottom w:val="none" w:sz="0" w:space="0" w:color="auto"/>
                    <w:right w:val="none" w:sz="0" w:space="0" w:color="auto"/>
                  </w:divBdr>
                </w:div>
                <w:div w:id="486897673">
                  <w:marLeft w:val="0"/>
                  <w:marRight w:val="0"/>
                  <w:marTop w:val="0"/>
                  <w:marBottom w:val="0"/>
                  <w:divBdr>
                    <w:top w:val="none" w:sz="0" w:space="0" w:color="auto"/>
                    <w:left w:val="none" w:sz="0" w:space="0" w:color="auto"/>
                    <w:bottom w:val="none" w:sz="0" w:space="0" w:color="auto"/>
                    <w:right w:val="none" w:sz="0" w:space="0" w:color="auto"/>
                  </w:divBdr>
                </w:div>
                <w:div w:id="753935500">
                  <w:marLeft w:val="0"/>
                  <w:marRight w:val="0"/>
                  <w:marTop w:val="0"/>
                  <w:marBottom w:val="0"/>
                  <w:divBdr>
                    <w:top w:val="none" w:sz="0" w:space="0" w:color="auto"/>
                    <w:left w:val="none" w:sz="0" w:space="0" w:color="auto"/>
                    <w:bottom w:val="none" w:sz="0" w:space="0" w:color="auto"/>
                    <w:right w:val="none" w:sz="0" w:space="0" w:color="auto"/>
                  </w:divBdr>
                </w:div>
                <w:div w:id="653727346">
                  <w:marLeft w:val="0"/>
                  <w:marRight w:val="0"/>
                  <w:marTop w:val="0"/>
                  <w:marBottom w:val="0"/>
                  <w:divBdr>
                    <w:top w:val="none" w:sz="0" w:space="0" w:color="auto"/>
                    <w:left w:val="none" w:sz="0" w:space="0" w:color="auto"/>
                    <w:bottom w:val="none" w:sz="0" w:space="0" w:color="auto"/>
                    <w:right w:val="none" w:sz="0" w:space="0" w:color="auto"/>
                  </w:divBdr>
                </w:div>
                <w:div w:id="305819575">
                  <w:marLeft w:val="0"/>
                  <w:marRight w:val="0"/>
                  <w:marTop w:val="0"/>
                  <w:marBottom w:val="0"/>
                  <w:divBdr>
                    <w:top w:val="none" w:sz="0" w:space="0" w:color="auto"/>
                    <w:left w:val="none" w:sz="0" w:space="0" w:color="auto"/>
                    <w:bottom w:val="none" w:sz="0" w:space="0" w:color="auto"/>
                    <w:right w:val="none" w:sz="0" w:space="0" w:color="auto"/>
                  </w:divBdr>
                </w:div>
                <w:div w:id="1876960038">
                  <w:marLeft w:val="0"/>
                  <w:marRight w:val="0"/>
                  <w:marTop w:val="0"/>
                  <w:marBottom w:val="0"/>
                  <w:divBdr>
                    <w:top w:val="none" w:sz="0" w:space="0" w:color="auto"/>
                    <w:left w:val="none" w:sz="0" w:space="0" w:color="auto"/>
                    <w:bottom w:val="none" w:sz="0" w:space="0" w:color="auto"/>
                    <w:right w:val="none" w:sz="0" w:space="0" w:color="auto"/>
                  </w:divBdr>
                </w:div>
                <w:div w:id="2078817801">
                  <w:marLeft w:val="0"/>
                  <w:marRight w:val="0"/>
                  <w:marTop w:val="0"/>
                  <w:marBottom w:val="0"/>
                  <w:divBdr>
                    <w:top w:val="none" w:sz="0" w:space="0" w:color="auto"/>
                    <w:left w:val="none" w:sz="0" w:space="0" w:color="auto"/>
                    <w:bottom w:val="none" w:sz="0" w:space="0" w:color="auto"/>
                    <w:right w:val="none" w:sz="0" w:space="0" w:color="auto"/>
                  </w:divBdr>
                </w:div>
                <w:div w:id="1966620229">
                  <w:marLeft w:val="0"/>
                  <w:marRight w:val="0"/>
                  <w:marTop w:val="0"/>
                  <w:marBottom w:val="0"/>
                  <w:divBdr>
                    <w:top w:val="none" w:sz="0" w:space="0" w:color="auto"/>
                    <w:left w:val="none" w:sz="0" w:space="0" w:color="auto"/>
                    <w:bottom w:val="none" w:sz="0" w:space="0" w:color="auto"/>
                    <w:right w:val="none" w:sz="0" w:space="0" w:color="auto"/>
                  </w:divBdr>
                </w:div>
                <w:div w:id="175996433">
                  <w:marLeft w:val="0"/>
                  <w:marRight w:val="0"/>
                  <w:marTop w:val="0"/>
                  <w:marBottom w:val="0"/>
                  <w:divBdr>
                    <w:top w:val="none" w:sz="0" w:space="0" w:color="auto"/>
                    <w:left w:val="none" w:sz="0" w:space="0" w:color="auto"/>
                    <w:bottom w:val="none" w:sz="0" w:space="0" w:color="auto"/>
                    <w:right w:val="none" w:sz="0" w:space="0" w:color="auto"/>
                  </w:divBdr>
                </w:div>
                <w:div w:id="1835489841">
                  <w:marLeft w:val="0"/>
                  <w:marRight w:val="0"/>
                  <w:marTop w:val="0"/>
                  <w:marBottom w:val="0"/>
                  <w:divBdr>
                    <w:top w:val="none" w:sz="0" w:space="0" w:color="auto"/>
                    <w:left w:val="none" w:sz="0" w:space="0" w:color="auto"/>
                    <w:bottom w:val="none" w:sz="0" w:space="0" w:color="auto"/>
                    <w:right w:val="none" w:sz="0" w:space="0" w:color="auto"/>
                  </w:divBdr>
                </w:div>
                <w:div w:id="767120243">
                  <w:marLeft w:val="0"/>
                  <w:marRight w:val="0"/>
                  <w:marTop w:val="0"/>
                  <w:marBottom w:val="0"/>
                  <w:divBdr>
                    <w:top w:val="none" w:sz="0" w:space="0" w:color="auto"/>
                    <w:left w:val="none" w:sz="0" w:space="0" w:color="auto"/>
                    <w:bottom w:val="none" w:sz="0" w:space="0" w:color="auto"/>
                    <w:right w:val="none" w:sz="0" w:space="0" w:color="auto"/>
                  </w:divBdr>
                </w:div>
                <w:div w:id="2052605637">
                  <w:marLeft w:val="0"/>
                  <w:marRight w:val="0"/>
                  <w:marTop w:val="0"/>
                  <w:marBottom w:val="0"/>
                  <w:divBdr>
                    <w:top w:val="none" w:sz="0" w:space="0" w:color="auto"/>
                    <w:left w:val="none" w:sz="0" w:space="0" w:color="auto"/>
                    <w:bottom w:val="none" w:sz="0" w:space="0" w:color="auto"/>
                    <w:right w:val="none" w:sz="0" w:space="0" w:color="auto"/>
                  </w:divBdr>
                </w:div>
                <w:div w:id="130905552">
                  <w:marLeft w:val="0"/>
                  <w:marRight w:val="0"/>
                  <w:marTop w:val="0"/>
                  <w:marBottom w:val="0"/>
                  <w:divBdr>
                    <w:top w:val="none" w:sz="0" w:space="0" w:color="auto"/>
                    <w:left w:val="none" w:sz="0" w:space="0" w:color="auto"/>
                    <w:bottom w:val="none" w:sz="0" w:space="0" w:color="auto"/>
                    <w:right w:val="none" w:sz="0" w:space="0" w:color="auto"/>
                  </w:divBdr>
                </w:div>
                <w:div w:id="1476142196">
                  <w:marLeft w:val="0"/>
                  <w:marRight w:val="0"/>
                  <w:marTop w:val="0"/>
                  <w:marBottom w:val="0"/>
                  <w:divBdr>
                    <w:top w:val="none" w:sz="0" w:space="0" w:color="auto"/>
                    <w:left w:val="none" w:sz="0" w:space="0" w:color="auto"/>
                    <w:bottom w:val="none" w:sz="0" w:space="0" w:color="auto"/>
                    <w:right w:val="none" w:sz="0" w:space="0" w:color="auto"/>
                  </w:divBdr>
                </w:div>
                <w:div w:id="152451280">
                  <w:marLeft w:val="0"/>
                  <w:marRight w:val="0"/>
                  <w:marTop w:val="0"/>
                  <w:marBottom w:val="0"/>
                  <w:divBdr>
                    <w:top w:val="none" w:sz="0" w:space="0" w:color="auto"/>
                    <w:left w:val="none" w:sz="0" w:space="0" w:color="auto"/>
                    <w:bottom w:val="none" w:sz="0" w:space="0" w:color="auto"/>
                    <w:right w:val="none" w:sz="0" w:space="0" w:color="auto"/>
                  </w:divBdr>
                </w:div>
                <w:div w:id="741175595">
                  <w:marLeft w:val="0"/>
                  <w:marRight w:val="0"/>
                  <w:marTop w:val="0"/>
                  <w:marBottom w:val="0"/>
                  <w:divBdr>
                    <w:top w:val="none" w:sz="0" w:space="0" w:color="auto"/>
                    <w:left w:val="none" w:sz="0" w:space="0" w:color="auto"/>
                    <w:bottom w:val="none" w:sz="0" w:space="0" w:color="auto"/>
                    <w:right w:val="none" w:sz="0" w:space="0" w:color="auto"/>
                  </w:divBdr>
                </w:div>
                <w:div w:id="644818372">
                  <w:marLeft w:val="0"/>
                  <w:marRight w:val="0"/>
                  <w:marTop w:val="0"/>
                  <w:marBottom w:val="0"/>
                  <w:divBdr>
                    <w:top w:val="none" w:sz="0" w:space="0" w:color="auto"/>
                    <w:left w:val="none" w:sz="0" w:space="0" w:color="auto"/>
                    <w:bottom w:val="none" w:sz="0" w:space="0" w:color="auto"/>
                    <w:right w:val="none" w:sz="0" w:space="0" w:color="auto"/>
                  </w:divBdr>
                </w:div>
                <w:div w:id="1782530330">
                  <w:marLeft w:val="0"/>
                  <w:marRight w:val="0"/>
                  <w:marTop w:val="0"/>
                  <w:marBottom w:val="0"/>
                  <w:divBdr>
                    <w:top w:val="none" w:sz="0" w:space="0" w:color="auto"/>
                    <w:left w:val="none" w:sz="0" w:space="0" w:color="auto"/>
                    <w:bottom w:val="none" w:sz="0" w:space="0" w:color="auto"/>
                    <w:right w:val="none" w:sz="0" w:space="0" w:color="auto"/>
                  </w:divBdr>
                </w:div>
                <w:div w:id="329329404">
                  <w:marLeft w:val="0"/>
                  <w:marRight w:val="0"/>
                  <w:marTop w:val="0"/>
                  <w:marBottom w:val="0"/>
                  <w:divBdr>
                    <w:top w:val="none" w:sz="0" w:space="0" w:color="auto"/>
                    <w:left w:val="none" w:sz="0" w:space="0" w:color="auto"/>
                    <w:bottom w:val="none" w:sz="0" w:space="0" w:color="auto"/>
                    <w:right w:val="none" w:sz="0" w:space="0" w:color="auto"/>
                  </w:divBdr>
                </w:div>
                <w:div w:id="528882525">
                  <w:marLeft w:val="0"/>
                  <w:marRight w:val="0"/>
                  <w:marTop w:val="0"/>
                  <w:marBottom w:val="0"/>
                  <w:divBdr>
                    <w:top w:val="none" w:sz="0" w:space="0" w:color="auto"/>
                    <w:left w:val="none" w:sz="0" w:space="0" w:color="auto"/>
                    <w:bottom w:val="none" w:sz="0" w:space="0" w:color="auto"/>
                    <w:right w:val="none" w:sz="0" w:space="0" w:color="auto"/>
                  </w:divBdr>
                </w:div>
                <w:div w:id="1544755178">
                  <w:marLeft w:val="0"/>
                  <w:marRight w:val="0"/>
                  <w:marTop w:val="0"/>
                  <w:marBottom w:val="0"/>
                  <w:divBdr>
                    <w:top w:val="none" w:sz="0" w:space="0" w:color="auto"/>
                    <w:left w:val="none" w:sz="0" w:space="0" w:color="auto"/>
                    <w:bottom w:val="none" w:sz="0" w:space="0" w:color="auto"/>
                    <w:right w:val="none" w:sz="0" w:space="0" w:color="auto"/>
                  </w:divBdr>
                </w:div>
                <w:div w:id="1927882188">
                  <w:marLeft w:val="0"/>
                  <w:marRight w:val="0"/>
                  <w:marTop w:val="0"/>
                  <w:marBottom w:val="0"/>
                  <w:divBdr>
                    <w:top w:val="none" w:sz="0" w:space="0" w:color="auto"/>
                    <w:left w:val="none" w:sz="0" w:space="0" w:color="auto"/>
                    <w:bottom w:val="none" w:sz="0" w:space="0" w:color="auto"/>
                    <w:right w:val="none" w:sz="0" w:space="0" w:color="auto"/>
                  </w:divBdr>
                </w:div>
                <w:div w:id="498040373">
                  <w:marLeft w:val="0"/>
                  <w:marRight w:val="0"/>
                  <w:marTop w:val="0"/>
                  <w:marBottom w:val="0"/>
                  <w:divBdr>
                    <w:top w:val="none" w:sz="0" w:space="0" w:color="auto"/>
                    <w:left w:val="none" w:sz="0" w:space="0" w:color="auto"/>
                    <w:bottom w:val="none" w:sz="0" w:space="0" w:color="auto"/>
                    <w:right w:val="none" w:sz="0" w:space="0" w:color="auto"/>
                  </w:divBdr>
                </w:div>
                <w:div w:id="1682202407">
                  <w:marLeft w:val="0"/>
                  <w:marRight w:val="0"/>
                  <w:marTop w:val="0"/>
                  <w:marBottom w:val="0"/>
                  <w:divBdr>
                    <w:top w:val="none" w:sz="0" w:space="0" w:color="auto"/>
                    <w:left w:val="none" w:sz="0" w:space="0" w:color="auto"/>
                    <w:bottom w:val="none" w:sz="0" w:space="0" w:color="auto"/>
                    <w:right w:val="none" w:sz="0" w:space="0" w:color="auto"/>
                  </w:divBdr>
                </w:div>
                <w:div w:id="2069764317">
                  <w:marLeft w:val="0"/>
                  <w:marRight w:val="0"/>
                  <w:marTop w:val="0"/>
                  <w:marBottom w:val="0"/>
                  <w:divBdr>
                    <w:top w:val="none" w:sz="0" w:space="0" w:color="auto"/>
                    <w:left w:val="none" w:sz="0" w:space="0" w:color="auto"/>
                    <w:bottom w:val="none" w:sz="0" w:space="0" w:color="auto"/>
                    <w:right w:val="none" w:sz="0" w:space="0" w:color="auto"/>
                  </w:divBdr>
                </w:div>
                <w:div w:id="1789856600">
                  <w:marLeft w:val="0"/>
                  <w:marRight w:val="0"/>
                  <w:marTop w:val="0"/>
                  <w:marBottom w:val="0"/>
                  <w:divBdr>
                    <w:top w:val="none" w:sz="0" w:space="0" w:color="auto"/>
                    <w:left w:val="none" w:sz="0" w:space="0" w:color="auto"/>
                    <w:bottom w:val="none" w:sz="0" w:space="0" w:color="auto"/>
                    <w:right w:val="none" w:sz="0" w:space="0" w:color="auto"/>
                  </w:divBdr>
                </w:div>
                <w:div w:id="1152403877">
                  <w:marLeft w:val="0"/>
                  <w:marRight w:val="0"/>
                  <w:marTop w:val="0"/>
                  <w:marBottom w:val="0"/>
                  <w:divBdr>
                    <w:top w:val="none" w:sz="0" w:space="0" w:color="auto"/>
                    <w:left w:val="none" w:sz="0" w:space="0" w:color="auto"/>
                    <w:bottom w:val="none" w:sz="0" w:space="0" w:color="auto"/>
                    <w:right w:val="none" w:sz="0" w:space="0" w:color="auto"/>
                  </w:divBdr>
                </w:div>
                <w:div w:id="1765375730">
                  <w:marLeft w:val="0"/>
                  <w:marRight w:val="0"/>
                  <w:marTop w:val="0"/>
                  <w:marBottom w:val="0"/>
                  <w:divBdr>
                    <w:top w:val="none" w:sz="0" w:space="0" w:color="auto"/>
                    <w:left w:val="none" w:sz="0" w:space="0" w:color="auto"/>
                    <w:bottom w:val="none" w:sz="0" w:space="0" w:color="auto"/>
                    <w:right w:val="none" w:sz="0" w:space="0" w:color="auto"/>
                  </w:divBdr>
                </w:div>
                <w:div w:id="851263688">
                  <w:marLeft w:val="0"/>
                  <w:marRight w:val="0"/>
                  <w:marTop w:val="0"/>
                  <w:marBottom w:val="0"/>
                  <w:divBdr>
                    <w:top w:val="none" w:sz="0" w:space="0" w:color="auto"/>
                    <w:left w:val="none" w:sz="0" w:space="0" w:color="auto"/>
                    <w:bottom w:val="none" w:sz="0" w:space="0" w:color="auto"/>
                    <w:right w:val="none" w:sz="0" w:space="0" w:color="auto"/>
                  </w:divBdr>
                </w:div>
                <w:div w:id="1665543701">
                  <w:marLeft w:val="0"/>
                  <w:marRight w:val="0"/>
                  <w:marTop w:val="0"/>
                  <w:marBottom w:val="0"/>
                  <w:divBdr>
                    <w:top w:val="none" w:sz="0" w:space="0" w:color="auto"/>
                    <w:left w:val="none" w:sz="0" w:space="0" w:color="auto"/>
                    <w:bottom w:val="none" w:sz="0" w:space="0" w:color="auto"/>
                    <w:right w:val="none" w:sz="0" w:space="0" w:color="auto"/>
                  </w:divBdr>
                </w:div>
                <w:div w:id="1842889955">
                  <w:marLeft w:val="0"/>
                  <w:marRight w:val="0"/>
                  <w:marTop w:val="0"/>
                  <w:marBottom w:val="0"/>
                  <w:divBdr>
                    <w:top w:val="none" w:sz="0" w:space="0" w:color="auto"/>
                    <w:left w:val="none" w:sz="0" w:space="0" w:color="auto"/>
                    <w:bottom w:val="none" w:sz="0" w:space="0" w:color="auto"/>
                    <w:right w:val="none" w:sz="0" w:space="0" w:color="auto"/>
                  </w:divBdr>
                </w:div>
                <w:div w:id="1351685669">
                  <w:marLeft w:val="0"/>
                  <w:marRight w:val="0"/>
                  <w:marTop w:val="0"/>
                  <w:marBottom w:val="0"/>
                  <w:divBdr>
                    <w:top w:val="none" w:sz="0" w:space="0" w:color="auto"/>
                    <w:left w:val="none" w:sz="0" w:space="0" w:color="auto"/>
                    <w:bottom w:val="none" w:sz="0" w:space="0" w:color="auto"/>
                    <w:right w:val="none" w:sz="0" w:space="0" w:color="auto"/>
                  </w:divBdr>
                </w:div>
                <w:div w:id="329716633">
                  <w:marLeft w:val="0"/>
                  <w:marRight w:val="0"/>
                  <w:marTop w:val="0"/>
                  <w:marBottom w:val="0"/>
                  <w:divBdr>
                    <w:top w:val="none" w:sz="0" w:space="0" w:color="auto"/>
                    <w:left w:val="none" w:sz="0" w:space="0" w:color="auto"/>
                    <w:bottom w:val="none" w:sz="0" w:space="0" w:color="auto"/>
                    <w:right w:val="none" w:sz="0" w:space="0" w:color="auto"/>
                  </w:divBdr>
                </w:div>
                <w:div w:id="1640652587">
                  <w:marLeft w:val="0"/>
                  <w:marRight w:val="0"/>
                  <w:marTop w:val="0"/>
                  <w:marBottom w:val="0"/>
                  <w:divBdr>
                    <w:top w:val="none" w:sz="0" w:space="0" w:color="auto"/>
                    <w:left w:val="none" w:sz="0" w:space="0" w:color="auto"/>
                    <w:bottom w:val="none" w:sz="0" w:space="0" w:color="auto"/>
                    <w:right w:val="none" w:sz="0" w:space="0" w:color="auto"/>
                  </w:divBdr>
                </w:div>
                <w:div w:id="316227282">
                  <w:marLeft w:val="0"/>
                  <w:marRight w:val="0"/>
                  <w:marTop w:val="0"/>
                  <w:marBottom w:val="0"/>
                  <w:divBdr>
                    <w:top w:val="none" w:sz="0" w:space="0" w:color="auto"/>
                    <w:left w:val="none" w:sz="0" w:space="0" w:color="auto"/>
                    <w:bottom w:val="none" w:sz="0" w:space="0" w:color="auto"/>
                    <w:right w:val="none" w:sz="0" w:space="0" w:color="auto"/>
                  </w:divBdr>
                </w:div>
                <w:div w:id="223492211">
                  <w:marLeft w:val="0"/>
                  <w:marRight w:val="0"/>
                  <w:marTop w:val="0"/>
                  <w:marBottom w:val="0"/>
                  <w:divBdr>
                    <w:top w:val="none" w:sz="0" w:space="0" w:color="auto"/>
                    <w:left w:val="none" w:sz="0" w:space="0" w:color="auto"/>
                    <w:bottom w:val="none" w:sz="0" w:space="0" w:color="auto"/>
                    <w:right w:val="none" w:sz="0" w:space="0" w:color="auto"/>
                  </w:divBdr>
                </w:div>
                <w:div w:id="980772073">
                  <w:marLeft w:val="0"/>
                  <w:marRight w:val="0"/>
                  <w:marTop w:val="0"/>
                  <w:marBottom w:val="0"/>
                  <w:divBdr>
                    <w:top w:val="none" w:sz="0" w:space="0" w:color="auto"/>
                    <w:left w:val="none" w:sz="0" w:space="0" w:color="auto"/>
                    <w:bottom w:val="none" w:sz="0" w:space="0" w:color="auto"/>
                    <w:right w:val="none" w:sz="0" w:space="0" w:color="auto"/>
                  </w:divBdr>
                </w:div>
                <w:div w:id="1468931577">
                  <w:marLeft w:val="0"/>
                  <w:marRight w:val="0"/>
                  <w:marTop w:val="0"/>
                  <w:marBottom w:val="0"/>
                  <w:divBdr>
                    <w:top w:val="none" w:sz="0" w:space="0" w:color="auto"/>
                    <w:left w:val="none" w:sz="0" w:space="0" w:color="auto"/>
                    <w:bottom w:val="none" w:sz="0" w:space="0" w:color="auto"/>
                    <w:right w:val="none" w:sz="0" w:space="0" w:color="auto"/>
                  </w:divBdr>
                </w:div>
                <w:div w:id="1635132882">
                  <w:marLeft w:val="0"/>
                  <w:marRight w:val="0"/>
                  <w:marTop w:val="0"/>
                  <w:marBottom w:val="0"/>
                  <w:divBdr>
                    <w:top w:val="none" w:sz="0" w:space="0" w:color="auto"/>
                    <w:left w:val="none" w:sz="0" w:space="0" w:color="auto"/>
                    <w:bottom w:val="none" w:sz="0" w:space="0" w:color="auto"/>
                    <w:right w:val="none" w:sz="0" w:space="0" w:color="auto"/>
                  </w:divBdr>
                </w:div>
                <w:div w:id="1850675994">
                  <w:marLeft w:val="0"/>
                  <w:marRight w:val="0"/>
                  <w:marTop w:val="0"/>
                  <w:marBottom w:val="0"/>
                  <w:divBdr>
                    <w:top w:val="none" w:sz="0" w:space="0" w:color="auto"/>
                    <w:left w:val="none" w:sz="0" w:space="0" w:color="auto"/>
                    <w:bottom w:val="none" w:sz="0" w:space="0" w:color="auto"/>
                    <w:right w:val="none" w:sz="0" w:space="0" w:color="auto"/>
                  </w:divBdr>
                </w:div>
                <w:div w:id="1270433958">
                  <w:marLeft w:val="0"/>
                  <w:marRight w:val="0"/>
                  <w:marTop w:val="0"/>
                  <w:marBottom w:val="0"/>
                  <w:divBdr>
                    <w:top w:val="none" w:sz="0" w:space="0" w:color="auto"/>
                    <w:left w:val="none" w:sz="0" w:space="0" w:color="auto"/>
                    <w:bottom w:val="none" w:sz="0" w:space="0" w:color="auto"/>
                    <w:right w:val="none" w:sz="0" w:space="0" w:color="auto"/>
                  </w:divBdr>
                </w:div>
                <w:div w:id="939025130">
                  <w:marLeft w:val="0"/>
                  <w:marRight w:val="0"/>
                  <w:marTop w:val="0"/>
                  <w:marBottom w:val="0"/>
                  <w:divBdr>
                    <w:top w:val="none" w:sz="0" w:space="0" w:color="auto"/>
                    <w:left w:val="none" w:sz="0" w:space="0" w:color="auto"/>
                    <w:bottom w:val="none" w:sz="0" w:space="0" w:color="auto"/>
                    <w:right w:val="none" w:sz="0" w:space="0" w:color="auto"/>
                  </w:divBdr>
                </w:div>
                <w:div w:id="1317760190">
                  <w:marLeft w:val="0"/>
                  <w:marRight w:val="0"/>
                  <w:marTop w:val="0"/>
                  <w:marBottom w:val="0"/>
                  <w:divBdr>
                    <w:top w:val="none" w:sz="0" w:space="0" w:color="auto"/>
                    <w:left w:val="none" w:sz="0" w:space="0" w:color="auto"/>
                    <w:bottom w:val="none" w:sz="0" w:space="0" w:color="auto"/>
                    <w:right w:val="none" w:sz="0" w:space="0" w:color="auto"/>
                  </w:divBdr>
                </w:div>
                <w:div w:id="1335448449">
                  <w:marLeft w:val="0"/>
                  <w:marRight w:val="0"/>
                  <w:marTop w:val="0"/>
                  <w:marBottom w:val="0"/>
                  <w:divBdr>
                    <w:top w:val="none" w:sz="0" w:space="0" w:color="auto"/>
                    <w:left w:val="none" w:sz="0" w:space="0" w:color="auto"/>
                    <w:bottom w:val="none" w:sz="0" w:space="0" w:color="auto"/>
                    <w:right w:val="none" w:sz="0" w:space="0" w:color="auto"/>
                  </w:divBdr>
                </w:div>
                <w:div w:id="294721453">
                  <w:marLeft w:val="0"/>
                  <w:marRight w:val="0"/>
                  <w:marTop w:val="0"/>
                  <w:marBottom w:val="0"/>
                  <w:divBdr>
                    <w:top w:val="none" w:sz="0" w:space="0" w:color="auto"/>
                    <w:left w:val="none" w:sz="0" w:space="0" w:color="auto"/>
                    <w:bottom w:val="none" w:sz="0" w:space="0" w:color="auto"/>
                    <w:right w:val="none" w:sz="0" w:space="0" w:color="auto"/>
                  </w:divBdr>
                </w:div>
                <w:div w:id="1294289118">
                  <w:marLeft w:val="0"/>
                  <w:marRight w:val="0"/>
                  <w:marTop w:val="0"/>
                  <w:marBottom w:val="0"/>
                  <w:divBdr>
                    <w:top w:val="none" w:sz="0" w:space="0" w:color="auto"/>
                    <w:left w:val="none" w:sz="0" w:space="0" w:color="auto"/>
                    <w:bottom w:val="none" w:sz="0" w:space="0" w:color="auto"/>
                    <w:right w:val="none" w:sz="0" w:space="0" w:color="auto"/>
                  </w:divBdr>
                </w:div>
                <w:div w:id="415057527">
                  <w:marLeft w:val="0"/>
                  <w:marRight w:val="0"/>
                  <w:marTop w:val="0"/>
                  <w:marBottom w:val="0"/>
                  <w:divBdr>
                    <w:top w:val="none" w:sz="0" w:space="0" w:color="auto"/>
                    <w:left w:val="none" w:sz="0" w:space="0" w:color="auto"/>
                    <w:bottom w:val="none" w:sz="0" w:space="0" w:color="auto"/>
                    <w:right w:val="none" w:sz="0" w:space="0" w:color="auto"/>
                  </w:divBdr>
                </w:div>
                <w:div w:id="1403256992">
                  <w:marLeft w:val="0"/>
                  <w:marRight w:val="0"/>
                  <w:marTop w:val="0"/>
                  <w:marBottom w:val="0"/>
                  <w:divBdr>
                    <w:top w:val="none" w:sz="0" w:space="0" w:color="auto"/>
                    <w:left w:val="none" w:sz="0" w:space="0" w:color="auto"/>
                    <w:bottom w:val="none" w:sz="0" w:space="0" w:color="auto"/>
                    <w:right w:val="none" w:sz="0" w:space="0" w:color="auto"/>
                  </w:divBdr>
                </w:div>
                <w:div w:id="2126002836">
                  <w:marLeft w:val="0"/>
                  <w:marRight w:val="0"/>
                  <w:marTop w:val="0"/>
                  <w:marBottom w:val="0"/>
                  <w:divBdr>
                    <w:top w:val="none" w:sz="0" w:space="0" w:color="auto"/>
                    <w:left w:val="none" w:sz="0" w:space="0" w:color="auto"/>
                    <w:bottom w:val="none" w:sz="0" w:space="0" w:color="auto"/>
                    <w:right w:val="none" w:sz="0" w:space="0" w:color="auto"/>
                  </w:divBdr>
                </w:div>
                <w:div w:id="1558861938">
                  <w:marLeft w:val="0"/>
                  <w:marRight w:val="0"/>
                  <w:marTop w:val="0"/>
                  <w:marBottom w:val="0"/>
                  <w:divBdr>
                    <w:top w:val="none" w:sz="0" w:space="0" w:color="auto"/>
                    <w:left w:val="none" w:sz="0" w:space="0" w:color="auto"/>
                    <w:bottom w:val="none" w:sz="0" w:space="0" w:color="auto"/>
                    <w:right w:val="none" w:sz="0" w:space="0" w:color="auto"/>
                  </w:divBdr>
                </w:div>
                <w:div w:id="747459588">
                  <w:marLeft w:val="0"/>
                  <w:marRight w:val="0"/>
                  <w:marTop w:val="0"/>
                  <w:marBottom w:val="0"/>
                  <w:divBdr>
                    <w:top w:val="none" w:sz="0" w:space="0" w:color="auto"/>
                    <w:left w:val="none" w:sz="0" w:space="0" w:color="auto"/>
                    <w:bottom w:val="none" w:sz="0" w:space="0" w:color="auto"/>
                    <w:right w:val="none" w:sz="0" w:space="0" w:color="auto"/>
                  </w:divBdr>
                </w:div>
                <w:div w:id="930939386">
                  <w:marLeft w:val="0"/>
                  <w:marRight w:val="0"/>
                  <w:marTop w:val="0"/>
                  <w:marBottom w:val="0"/>
                  <w:divBdr>
                    <w:top w:val="none" w:sz="0" w:space="0" w:color="auto"/>
                    <w:left w:val="none" w:sz="0" w:space="0" w:color="auto"/>
                    <w:bottom w:val="none" w:sz="0" w:space="0" w:color="auto"/>
                    <w:right w:val="none" w:sz="0" w:space="0" w:color="auto"/>
                  </w:divBdr>
                </w:div>
                <w:div w:id="1820728058">
                  <w:marLeft w:val="0"/>
                  <w:marRight w:val="0"/>
                  <w:marTop w:val="0"/>
                  <w:marBottom w:val="0"/>
                  <w:divBdr>
                    <w:top w:val="none" w:sz="0" w:space="0" w:color="auto"/>
                    <w:left w:val="none" w:sz="0" w:space="0" w:color="auto"/>
                    <w:bottom w:val="none" w:sz="0" w:space="0" w:color="auto"/>
                    <w:right w:val="none" w:sz="0" w:space="0" w:color="auto"/>
                  </w:divBdr>
                </w:div>
                <w:div w:id="176864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389">
          <w:marLeft w:val="0"/>
          <w:marRight w:val="0"/>
          <w:marTop w:val="240"/>
          <w:marBottom w:val="240"/>
          <w:divBdr>
            <w:top w:val="none" w:sz="0" w:space="0" w:color="auto"/>
            <w:left w:val="none" w:sz="0" w:space="0" w:color="auto"/>
            <w:bottom w:val="none" w:sz="0" w:space="0" w:color="auto"/>
            <w:right w:val="none" w:sz="0" w:space="0" w:color="auto"/>
          </w:divBdr>
          <w:divsChild>
            <w:div w:id="1443452840">
              <w:marLeft w:val="0"/>
              <w:marRight w:val="0"/>
              <w:marTop w:val="0"/>
              <w:marBottom w:val="0"/>
              <w:divBdr>
                <w:top w:val="none" w:sz="0" w:space="0" w:color="auto"/>
                <w:left w:val="none" w:sz="0" w:space="0" w:color="auto"/>
                <w:bottom w:val="none" w:sz="0" w:space="0" w:color="auto"/>
                <w:right w:val="none" w:sz="0" w:space="0" w:color="auto"/>
              </w:divBdr>
              <w:divsChild>
                <w:div w:id="811026503">
                  <w:marLeft w:val="0"/>
                  <w:marRight w:val="0"/>
                  <w:marTop w:val="0"/>
                  <w:marBottom w:val="0"/>
                  <w:divBdr>
                    <w:top w:val="none" w:sz="0" w:space="0" w:color="auto"/>
                    <w:left w:val="none" w:sz="0" w:space="0" w:color="auto"/>
                    <w:bottom w:val="none" w:sz="0" w:space="0" w:color="auto"/>
                    <w:right w:val="none" w:sz="0" w:space="0" w:color="auto"/>
                  </w:divBdr>
                </w:div>
                <w:div w:id="1483278368">
                  <w:marLeft w:val="0"/>
                  <w:marRight w:val="0"/>
                  <w:marTop w:val="0"/>
                  <w:marBottom w:val="0"/>
                  <w:divBdr>
                    <w:top w:val="none" w:sz="0" w:space="0" w:color="auto"/>
                    <w:left w:val="none" w:sz="0" w:space="0" w:color="auto"/>
                    <w:bottom w:val="none" w:sz="0" w:space="0" w:color="auto"/>
                    <w:right w:val="none" w:sz="0" w:space="0" w:color="auto"/>
                  </w:divBdr>
                </w:div>
                <w:div w:id="984817897">
                  <w:marLeft w:val="0"/>
                  <w:marRight w:val="0"/>
                  <w:marTop w:val="0"/>
                  <w:marBottom w:val="0"/>
                  <w:divBdr>
                    <w:top w:val="none" w:sz="0" w:space="0" w:color="auto"/>
                    <w:left w:val="none" w:sz="0" w:space="0" w:color="auto"/>
                    <w:bottom w:val="none" w:sz="0" w:space="0" w:color="auto"/>
                    <w:right w:val="none" w:sz="0" w:space="0" w:color="auto"/>
                  </w:divBdr>
                </w:div>
                <w:div w:id="311175393">
                  <w:marLeft w:val="0"/>
                  <w:marRight w:val="0"/>
                  <w:marTop w:val="0"/>
                  <w:marBottom w:val="0"/>
                  <w:divBdr>
                    <w:top w:val="none" w:sz="0" w:space="0" w:color="auto"/>
                    <w:left w:val="none" w:sz="0" w:space="0" w:color="auto"/>
                    <w:bottom w:val="none" w:sz="0" w:space="0" w:color="auto"/>
                    <w:right w:val="none" w:sz="0" w:space="0" w:color="auto"/>
                  </w:divBdr>
                </w:div>
                <w:div w:id="1145663267">
                  <w:marLeft w:val="0"/>
                  <w:marRight w:val="0"/>
                  <w:marTop w:val="0"/>
                  <w:marBottom w:val="0"/>
                  <w:divBdr>
                    <w:top w:val="none" w:sz="0" w:space="0" w:color="auto"/>
                    <w:left w:val="none" w:sz="0" w:space="0" w:color="auto"/>
                    <w:bottom w:val="none" w:sz="0" w:space="0" w:color="auto"/>
                    <w:right w:val="none" w:sz="0" w:space="0" w:color="auto"/>
                  </w:divBdr>
                </w:div>
                <w:div w:id="787554620">
                  <w:marLeft w:val="0"/>
                  <w:marRight w:val="0"/>
                  <w:marTop w:val="0"/>
                  <w:marBottom w:val="0"/>
                  <w:divBdr>
                    <w:top w:val="none" w:sz="0" w:space="0" w:color="auto"/>
                    <w:left w:val="none" w:sz="0" w:space="0" w:color="auto"/>
                    <w:bottom w:val="none" w:sz="0" w:space="0" w:color="auto"/>
                    <w:right w:val="none" w:sz="0" w:space="0" w:color="auto"/>
                  </w:divBdr>
                </w:div>
                <w:div w:id="257446727">
                  <w:marLeft w:val="0"/>
                  <w:marRight w:val="0"/>
                  <w:marTop w:val="0"/>
                  <w:marBottom w:val="0"/>
                  <w:divBdr>
                    <w:top w:val="none" w:sz="0" w:space="0" w:color="auto"/>
                    <w:left w:val="none" w:sz="0" w:space="0" w:color="auto"/>
                    <w:bottom w:val="none" w:sz="0" w:space="0" w:color="auto"/>
                    <w:right w:val="none" w:sz="0" w:space="0" w:color="auto"/>
                  </w:divBdr>
                </w:div>
                <w:div w:id="1749574245">
                  <w:marLeft w:val="0"/>
                  <w:marRight w:val="0"/>
                  <w:marTop w:val="0"/>
                  <w:marBottom w:val="0"/>
                  <w:divBdr>
                    <w:top w:val="none" w:sz="0" w:space="0" w:color="auto"/>
                    <w:left w:val="none" w:sz="0" w:space="0" w:color="auto"/>
                    <w:bottom w:val="none" w:sz="0" w:space="0" w:color="auto"/>
                    <w:right w:val="none" w:sz="0" w:space="0" w:color="auto"/>
                  </w:divBdr>
                </w:div>
                <w:div w:id="1841307399">
                  <w:marLeft w:val="0"/>
                  <w:marRight w:val="0"/>
                  <w:marTop w:val="0"/>
                  <w:marBottom w:val="0"/>
                  <w:divBdr>
                    <w:top w:val="none" w:sz="0" w:space="0" w:color="auto"/>
                    <w:left w:val="none" w:sz="0" w:space="0" w:color="auto"/>
                    <w:bottom w:val="none" w:sz="0" w:space="0" w:color="auto"/>
                    <w:right w:val="none" w:sz="0" w:space="0" w:color="auto"/>
                  </w:divBdr>
                </w:div>
                <w:div w:id="1663047123">
                  <w:marLeft w:val="0"/>
                  <w:marRight w:val="0"/>
                  <w:marTop w:val="0"/>
                  <w:marBottom w:val="0"/>
                  <w:divBdr>
                    <w:top w:val="none" w:sz="0" w:space="0" w:color="auto"/>
                    <w:left w:val="none" w:sz="0" w:space="0" w:color="auto"/>
                    <w:bottom w:val="none" w:sz="0" w:space="0" w:color="auto"/>
                    <w:right w:val="none" w:sz="0" w:space="0" w:color="auto"/>
                  </w:divBdr>
                </w:div>
                <w:div w:id="1482893247">
                  <w:marLeft w:val="0"/>
                  <w:marRight w:val="0"/>
                  <w:marTop w:val="0"/>
                  <w:marBottom w:val="0"/>
                  <w:divBdr>
                    <w:top w:val="none" w:sz="0" w:space="0" w:color="auto"/>
                    <w:left w:val="none" w:sz="0" w:space="0" w:color="auto"/>
                    <w:bottom w:val="none" w:sz="0" w:space="0" w:color="auto"/>
                    <w:right w:val="none" w:sz="0" w:space="0" w:color="auto"/>
                  </w:divBdr>
                </w:div>
                <w:div w:id="1576819204">
                  <w:marLeft w:val="0"/>
                  <w:marRight w:val="0"/>
                  <w:marTop w:val="0"/>
                  <w:marBottom w:val="0"/>
                  <w:divBdr>
                    <w:top w:val="none" w:sz="0" w:space="0" w:color="auto"/>
                    <w:left w:val="none" w:sz="0" w:space="0" w:color="auto"/>
                    <w:bottom w:val="none" w:sz="0" w:space="0" w:color="auto"/>
                    <w:right w:val="none" w:sz="0" w:space="0" w:color="auto"/>
                  </w:divBdr>
                </w:div>
                <w:div w:id="1586842560">
                  <w:marLeft w:val="0"/>
                  <w:marRight w:val="0"/>
                  <w:marTop w:val="0"/>
                  <w:marBottom w:val="0"/>
                  <w:divBdr>
                    <w:top w:val="none" w:sz="0" w:space="0" w:color="auto"/>
                    <w:left w:val="none" w:sz="0" w:space="0" w:color="auto"/>
                    <w:bottom w:val="none" w:sz="0" w:space="0" w:color="auto"/>
                    <w:right w:val="none" w:sz="0" w:space="0" w:color="auto"/>
                  </w:divBdr>
                </w:div>
                <w:div w:id="839932738">
                  <w:marLeft w:val="0"/>
                  <w:marRight w:val="0"/>
                  <w:marTop w:val="0"/>
                  <w:marBottom w:val="0"/>
                  <w:divBdr>
                    <w:top w:val="none" w:sz="0" w:space="0" w:color="auto"/>
                    <w:left w:val="none" w:sz="0" w:space="0" w:color="auto"/>
                    <w:bottom w:val="none" w:sz="0" w:space="0" w:color="auto"/>
                    <w:right w:val="none" w:sz="0" w:space="0" w:color="auto"/>
                  </w:divBdr>
                </w:div>
                <w:div w:id="336689419">
                  <w:marLeft w:val="0"/>
                  <w:marRight w:val="0"/>
                  <w:marTop w:val="0"/>
                  <w:marBottom w:val="0"/>
                  <w:divBdr>
                    <w:top w:val="none" w:sz="0" w:space="0" w:color="auto"/>
                    <w:left w:val="none" w:sz="0" w:space="0" w:color="auto"/>
                    <w:bottom w:val="none" w:sz="0" w:space="0" w:color="auto"/>
                    <w:right w:val="none" w:sz="0" w:space="0" w:color="auto"/>
                  </w:divBdr>
                </w:div>
                <w:div w:id="972710482">
                  <w:marLeft w:val="0"/>
                  <w:marRight w:val="0"/>
                  <w:marTop w:val="0"/>
                  <w:marBottom w:val="0"/>
                  <w:divBdr>
                    <w:top w:val="none" w:sz="0" w:space="0" w:color="auto"/>
                    <w:left w:val="none" w:sz="0" w:space="0" w:color="auto"/>
                    <w:bottom w:val="none" w:sz="0" w:space="0" w:color="auto"/>
                    <w:right w:val="none" w:sz="0" w:space="0" w:color="auto"/>
                  </w:divBdr>
                </w:div>
                <w:div w:id="158735114">
                  <w:marLeft w:val="0"/>
                  <w:marRight w:val="0"/>
                  <w:marTop w:val="0"/>
                  <w:marBottom w:val="0"/>
                  <w:divBdr>
                    <w:top w:val="none" w:sz="0" w:space="0" w:color="auto"/>
                    <w:left w:val="none" w:sz="0" w:space="0" w:color="auto"/>
                    <w:bottom w:val="none" w:sz="0" w:space="0" w:color="auto"/>
                    <w:right w:val="none" w:sz="0" w:space="0" w:color="auto"/>
                  </w:divBdr>
                </w:div>
                <w:div w:id="1426343571">
                  <w:marLeft w:val="0"/>
                  <w:marRight w:val="0"/>
                  <w:marTop w:val="0"/>
                  <w:marBottom w:val="0"/>
                  <w:divBdr>
                    <w:top w:val="none" w:sz="0" w:space="0" w:color="auto"/>
                    <w:left w:val="none" w:sz="0" w:space="0" w:color="auto"/>
                    <w:bottom w:val="none" w:sz="0" w:space="0" w:color="auto"/>
                    <w:right w:val="none" w:sz="0" w:space="0" w:color="auto"/>
                  </w:divBdr>
                </w:div>
                <w:div w:id="128936779">
                  <w:marLeft w:val="0"/>
                  <w:marRight w:val="0"/>
                  <w:marTop w:val="0"/>
                  <w:marBottom w:val="0"/>
                  <w:divBdr>
                    <w:top w:val="none" w:sz="0" w:space="0" w:color="auto"/>
                    <w:left w:val="none" w:sz="0" w:space="0" w:color="auto"/>
                    <w:bottom w:val="none" w:sz="0" w:space="0" w:color="auto"/>
                    <w:right w:val="none" w:sz="0" w:space="0" w:color="auto"/>
                  </w:divBdr>
                </w:div>
                <w:div w:id="1456876013">
                  <w:marLeft w:val="0"/>
                  <w:marRight w:val="0"/>
                  <w:marTop w:val="0"/>
                  <w:marBottom w:val="0"/>
                  <w:divBdr>
                    <w:top w:val="none" w:sz="0" w:space="0" w:color="auto"/>
                    <w:left w:val="none" w:sz="0" w:space="0" w:color="auto"/>
                    <w:bottom w:val="none" w:sz="0" w:space="0" w:color="auto"/>
                    <w:right w:val="none" w:sz="0" w:space="0" w:color="auto"/>
                  </w:divBdr>
                </w:div>
                <w:div w:id="2031636982">
                  <w:marLeft w:val="0"/>
                  <w:marRight w:val="0"/>
                  <w:marTop w:val="0"/>
                  <w:marBottom w:val="0"/>
                  <w:divBdr>
                    <w:top w:val="none" w:sz="0" w:space="0" w:color="auto"/>
                    <w:left w:val="none" w:sz="0" w:space="0" w:color="auto"/>
                    <w:bottom w:val="none" w:sz="0" w:space="0" w:color="auto"/>
                    <w:right w:val="none" w:sz="0" w:space="0" w:color="auto"/>
                  </w:divBdr>
                </w:div>
                <w:div w:id="1991905477">
                  <w:marLeft w:val="0"/>
                  <w:marRight w:val="0"/>
                  <w:marTop w:val="0"/>
                  <w:marBottom w:val="0"/>
                  <w:divBdr>
                    <w:top w:val="none" w:sz="0" w:space="0" w:color="auto"/>
                    <w:left w:val="none" w:sz="0" w:space="0" w:color="auto"/>
                    <w:bottom w:val="none" w:sz="0" w:space="0" w:color="auto"/>
                    <w:right w:val="none" w:sz="0" w:space="0" w:color="auto"/>
                  </w:divBdr>
                </w:div>
                <w:div w:id="1858081986">
                  <w:marLeft w:val="0"/>
                  <w:marRight w:val="0"/>
                  <w:marTop w:val="0"/>
                  <w:marBottom w:val="0"/>
                  <w:divBdr>
                    <w:top w:val="none" w:sz="0" w:space="0" w:color="auto"/>
                    <w:left w:val="none" w:sz="0" w:space="0" w:color="auto"/>
                    <w:bottom w:val="none" w:sz="0" w:space="0" w:color="auto"/>
                    <w:right w:val="none" w:sz="0" w:space="0" w:color="auto"/>
                  </w:divBdr>
                </w:div>
                <w:div w:id="1487085757">
                  <w:marLeft w:val="0"/>
                  <w:marRight w:val="0"/>
                  <w:marTop w:val="0"/>
                  <w:marBottom w:val="0"/>
                  <w:divBdr>
                    <w:top w:val="none" w:sz="0" w:space="0" w:color="auto"/>
                    <w:left w:val="none" w:sz="0" w:space="0" w:color="auto"/>
                    <w:bottom w:val="none" w:sz="0" w:space="0" w:color="auto"/>
                    <w:right w:val="none" w:sz="0" w:space="0" w:color="auto"/>
                  </w:divBdr>
                </w:div>
                <w:div w:id="354889529">
                  <w:marLeft w:val="0"/>
                  <w:marRight w:val="0"/>
                  <w:marTop w:val="0"/>
                  <w:marBottom w:val="0"/>
                  <w:divBdr>
                    <w:top w:val="none" w:sz="0" w:space="0" w:color="auto"/>
                    <w:left w:val="none" w:sz="0" w:space="0" w:color="auto"/>
                    <w:bottom w:val="none" w:sz="0" w:space="0" w:color="auto"/>
                    <w:right w:val="none" w:sz="0" w:space="0" w:color="auto"/>
                  </w:divBdr>
                </w:div>
                <w:div w:id="1033845957">
                  <w:marLeft w:val="0"/>
                  <w:marRight w:val="0"/>
                  <w:marTop w:val="0"/>
                  <w:marBottom w:val="0"/>
                  <w:divBdr>
                    <w:top w:val="none" w:sz="0" w:space="0" w:color="auto"/>
                    <w:left w:val="none" w:sz="0" w:space="0" w:color="auto"/>
                    <w:bottom w:val="none" w:sz="0" w:space="0" w:color="auto"/>
                    <w:right w:val="none" w:sz="0" w:space="0" w:color="auto"/>
                  </w:divBdr>
                </w:div>
                <w:div w:id="1555845746">
                  <w:marLeft w:val="0"/>
                  <w:marRight w:val="0"/>
                  <w:marTop w:val="0"/>
                  <w:marBottom w:val="0"/>
                  <w:divBdr>
                    <w:top w:val="none" w:sz="0" w:space="0" w:color="auto"/>
                    <w:left w:val="none" w:sz="0" w:space="0" w:color="auto"/>
                    <w:bottom w:val="none" w:sz="0" w:space="0" w:color="auto"/>
                    <w:right w:val="none" w:sz="0" w:space="0" w:color="auto"/>
                  </w:divBdr>
                </w:div>
                <w:div w:id="139269462">
                  <w:marLeft w:val="0"/>
                  <w:marRight w:val="0"/>
                  <w:marTop w:val="0"/>
                  <w:marBottom w:val="0"/>
                  <w:divBdr>
                    <w:top w:val="none" w:sz="0" w:space="0" w:color="auto"/>
                    <w:left w:val="none" w:sz="0" w:space="0" w:color="auto"/>
                    <w:bottom w:val="none" w:sz="0" w:space="0" w:color="auto"/>
                    <w:right w:val="none" w:sz="0" w:space="0" w:color="auto"/>
                  </w:divBdr>
                </w:div>
                <w:div w:id="372775251">
                  <w:marLeft w:val="0"/>
                  <w:marRight w:val="0"/>
                  <w:marTop w:val="0"/>
                  <w:marBottom w:val="0"/>
                  <w:divBdr>
                    <w:top w:val="none" w:sz="0" w:space="0" w:color="auto"/>
                    <w:left w:val="none" w:sz="0" w:space="0" w:color="auto"/>
                    <w:bottom w:val="none" w:sz="0" w:space="0" w:color="auto"/>
                    <w:right w:val="none" w:sz="0" w:space="0" w:color="auto"/>
                  </w:divBdr>
                </w:div>
                <w:div w:id="278611183">
                  <w:marLeft w:val="0"/>
                  <w:marRight w:val="0"/>
                  <w:marTop w:val="0"/>
                  <w:marBottom w:val="0"/>
                  <w:divBdr>
                    <w:top w:val="none" w:sz="0" w:space="0" w:color="auto"/>
                    <w:left w:val="none" w:sz="0" w:space="0" w:color="auto"/>
                    <w:bottom w:val="none" w:sz="0" w:space="0" w:color="auto"/>
                    <w:right w:val="none" w:sz="0" w:space="0" w:color="auto"/>
                  </w:divBdr>
                </w:div>
                <w:div w:id="271977268">
                  <w:marLeft w:val="0"/>
                  <w:marRight w:val="0"/>
                  <w:marTop w:val="0"/>
                  <w:marBottom w:val="0"/>
                  <w:divBdr>
                    <w:top w:val="none" w:sz="0" w:space="0" w:color="auto"/>
                    <w:left w:val="none" w:sz="0" w:space="0" w:color="auto"/>
                    <w:bottom w:val="none" w:sz="0" w:space="0" w:color="auto"/>
                    <w:right w:val="none" w:sz="0" w:space="0" w:color="auto"/>
                  </w:divBdr>
                </w:div>
                <w:div w:id="1513304496">
                  <w:marLeft w:val="0"/>
                  <w:marRight w:val="0"/>
                  <w:marTop w:val="0"/>
                  <w:marBottom w:val="0"/>
                  <w:divBdr>
                    <w:top w:val="none" w:sz="0" w:space="0" w:color="auto"/>
                    <w:left w:val="none" w:sz="0" w:space="0" w:color="auto"/>
                    <w:bottom w:val="none" w:sz="0" w:space="0" w:color="auto"/>
                    <w:right w:val="none" w:sz="0" w:space="0" w:color="auto"/>
                  </w:divBdr>
                </w:div>
                <w:div w:id="1346514660">
                  <w:marLeft w:val="0"/>
                  <w:marRight w:val="0"/>
                  <w:marTop w:val="0"/>
                  <w:marBottom w:val="0"/>
                  <w:divBdr>
                    <w:top w:val="none" w:sz="0" w:space="0" w:color="auto"/>
                    <w:left w:val="none" w:sz="0" w:space="0" w:color="auto"/>
                    <w:bottom w:val="none" w:sz="0" w:space="0" w:color="auto"/>
                    <w:right w:val="none" w:sz="0" w:space="0" w:color="auto"/>
                  </w:divBdr>
                </w:div>
                <w:div w:id="2076538842">
                  <w:marLeft w:val="0"/>
                  <w:marRight w:val="0"/>
                  <w:marTop w:val="0"/>
                  <w:marBottom w:val="0"/>
                  <w:divBdr>
                    <w:top w:val="none" w:sz="0" w:space="0" w:color="auto"/>
                    <w:left w:val="none" w:sz="0" w:space="0" w:color="auto"/>
                    <w:bottom w:val="none" w:sz="0" w:space="0" w:color="auto"/>
                    <w:right w:val="none" w:sz="0" w:space="0" w:color="auto"/>
                  </w:divBdr>
                </w:div>
                <w:div w:id="426659451">
                  <w:marLeft w:val="0"/>
                  <w:marRight w:val="0"/>
                  <w:marTop w:val="0"/>
                  <w:marBottom w:val="0"/>
                  <w:divBdr>
                    <w:top w:val="none" w:sz="0" w:space="0" w:color="auto"/>
                    <w:left w:val="none" w:sz="0" w:space="0" w:color="auto"/>
                    <w:bottom w:val="none" w:sz="0" w:space="0" w:color="auto"/>
                    <w:right w:val="none" w:sz="0" w:space="0" w:color="auto"/>
                  </w:divBdr>
                </w:div>
                <w:div w:id="1879852364">
                  <w:marLeft w:val="0"/>
                  <w:marRight w:val="0"/>
                  <w:marTop w:val="0"/>
                  <w:marBottom w:val="0"/>
                  <w:divBdr>
                    <w:top w:val="none" w:sz="0" w:space="0" w:color="auto"/>
                    <w:left w:val="none" w:sz="0" w:space="0" w:color="auto"/>
                    <w:bottom w:val="none" w:sz="0" w:space="0" w:color="auto"/>
                    <w:right w:val="none" w:sz="0" w:space="0" w:color="auto"/>
                  </w:divBdr>
                </w:div>
                <w:div w:id="209270113">
                  <w:marLeft w:val="0"/>
                  <w:marRight w:val="0"/>
                  <w:marTop w:val="0"/>
                  <w:marBottom w:val="0"/>
                  <w:divBdr>
                    <w:top w:val="none" w:sz="0" w:space="0" w:color="auto"/>
                    <w:left w:val="none" w:sz="0" w:space="0" w:color="auto"/>
                    <w:bottom w:val="none" w:sz="0" w:space="0" w:color="auto"/>
                    <w:right w:val="none" w:sz="0" w:space="0" w:color="auto"/>
                  </w:divBdr>
                </w:div>
                <w:div w:id="1376658061">
                  <w:marLeft w:val="0"/>
                  <w:marRight w:val="0"/>
                  <w:marTop w:val="0"/>
                  <w:marBottom w:val="0"/>
                  <w:divBdr>
                    <w:top w:val="none" w:sz="0" w:space="0" w:color="auto"/>
                    <w:left w:val="none" w:sz="0" w:space="0" w:color="auto"/>
                    <w:bottom w:val="none" w:sz="0" w:space="0" w:color="auto"/>
                    <w:right w:val="none" w:sz="0" w:space="0" w:color="auto"/>
                  </w:divBdr>
                </w:div>
                <w:div w:id="2054884369">
                  <w:marLeft w:val="0"/>
                  <w:marRight w:val="0"/>
                  <w:marTop w:val="0"/>
                  <w:marBottom w:val="0"/>
                  <w:divBdr>
                    <w:top w:val="none" w:sz="0" w:space="0" w:color="auto"/>
                    <w:left w:val="none" w:sz="0" w:space="0" w:color="auto"/>
                    <w:bottom w:val="none" w:sz="0" w:space="0" w:color="auto"/>
                    <w:right w:val="none" w:sz="0" w:space="0" w:color="auto"/>
                  </w:divBdr>
                </w:div>
                <w:div w:id="1651400688">
                  <w:marLeft w:val="0"/>
                  <w:marRight w:val="0"/>
                  <w:marTop w:val="0"/>
                  <w:marBottom w:val="0"/>
                  <w:divBdr>
                    <w:top w:val="none" w:sz="0" w:space="0" w:color="auto"/>
                    <w:left w:val="none" w:sz="0" w:space="0" w:color="auto"/>
                    <w:bottom w:val="none" w:sz="0" w:space="0" w:color="auto"/>
                    <w:right w:val="none" w:sz="0" w:space="0" w:color="auto"/>
                  </w:divBdr>
                </w:div>
                <w:div w:id="329454303">
                  <w:marLeft w:val="0"/>
                  <w:marRight w:val="0"/>
                  <w:marTop w:val="0"/>
                  <w:marBottom w:val="0"/>
                  <w:divBdr>
                    <w:top w:val="none" w:sz="0" w:space="0" w:color="auto"/>
                    <w:left w:val="none" w:sz="0" w:space="0" w:color="auto"/>
                    <w:bottom w:val="none" w:sz="0" w:space="0" w:color="auto"/>
                    <w:right w:val="none" w:sz="0" w:space="0" w:color="auto"/>
                  </w:divBdr>
                </w:div>
                <w:div w:id="2043049774">
                  <w:marLeft w:val="0"/>
                  <w:marRight w:val="0"/>
                  <w:marTop w:val="0"/>
                  <w:marBottom w:val="0"/>
                  <w:divBdr>
                    <w:top w:val="none" w:sz="0" w:space="0" w:color="auto"/>
                    <w:left w:val="none" w:sz="0" w:space="0" w:color="auto"/>
                    <w:bottom w:val="none" w:sz="0" w:space="0" w:color="auto"/>
                    <w:right w:val="none" w:sz="0" w:space="0" w:color="auto"/>
                  </w:divBdr>
                </w:div>
                <w:div w:id="972103704">
                  <w:marLeft w:val="0"/>
                  <w:marRight w:val="0"/>
                  <w:marTop w:val="0"/>
                  <w:marBottom w:val="0"/>
                  <w:divBdr>
                    <w:top w:val="none" w:sz="0" w:space="0" w:color="auto"/>
                    <w:left w:val="none" w:sz="0" w:space="0" w:color="auto"/>
                    <w:bottom w:val="none" w:sz="0" w:space="0" w:color="auto"/>
                    <w:right w:val="none" w:sz="0" w:space="0" w:color="auto"/>
                  </w:divBdr>
                </w:div>
                <w:div w:id="1276985145">
                  <w:marLeft w:val="0"/>
                  <w:marRight w:val="0"/>
                  <w:marTop w:val="0"/>
                  <w:marBottom w:val="0"/>
                  <w:divBdr>
                    <w:top w:val="none" w:sz="0" w:space="0" w:color="auto"/>
                    <w:left w:val="none" w:sz="0" w:space="0" w:color="auto"/>
                    <w:bottom w:val="none" w:sz="0" w:space="0" w:color="auto"/>
                    <w:right w:val="none" w:sz="0" w:space="0" w:color="auto"/>
                  </w:divBdr>
                </w:div>
                <w:div w:id="2001881947">
                  <w:marLeft w:val="0"/>
                  <w:marRight w:val="0"/>
                  <w:marTop w:val="0"/>
                  <w:marBottom w:val="0"/>
                  <w:divBdr>
                    <w:top w:val="none" w:sz="0" w:space="0" w:color="auto"/>
                    <w:left w:val="none" w:sz="0" w:space="0" w:color="auto"/>
                    <w:bottom w:val="none" w:sz="0" w:space="0" w:color="auto"/>
                    <w:right w:val="none" w:sz="0" w:space="0" w:color="auto"/>
                  </w:divBdr>
                </w:div>
                <w:div w:id="191649770">
                  <w:marLeft w:val="0"/>
                  <w:marRight w:val="0"/>
                  <w:marTop w:val="0"/>
                  <w:marBottom w:val="0"/>
                  <w:divBdr>
                    <w:top w:val="none" w:sz="0" w:space="0" w:color="auto"/>
                    <w:left w:val="none" w:sz="0" w:space="0" w:color="auto"/>
                    <w:bottom w:val="none" w:sz="0" w:space="0" w:color="auto"/>
                    <w:right w:val="none" w:sz="0" w:space="0" w:color="auto"/>
                  </w:divBdr>
                </w:div>
                <w:div w:id="1454594408">
                  <w:marLeft w:val="0"/>
                  <w:marRight w:val="0"/>
                  <w:marTop w:val="0"/>
                  <w:marBottom w:val="0"/>
                  <w:divBdr>
                    <w:top w:val="none" w:sz="0" w:space="0" w:color="auto"/>
                    <w:left w:val="none" w:sz="0" w:space="0" w:color="auto"/>
                    <w:bottom w:val="none" w:sz="0" w:space="0" w:color="auto"/>
                    <w:right w:val="none" w:sz="0" w:space="0" w:color="auto"/>
                  </w:divBdr>
                </w:div>
                <w:div w:id="58133718">
                  <w:marLeft w:val="0"/>
                  <w:marRight w:val="0"/>
                  <w:marTop w:val="0"/>
                  <w:marBottom w:val="0"/>
                  <w:divBdr>
                    <w:top w:val="none" w:sz="0" w:space="0" w:color="auto"/>
                    <w:left w:val="none" w:sz="0" w:space="0" w:color="auto"/>
                    <w:bottom w:val="none" w:sz="0" w:space="0" w:color="auto"/>
                    <w:right w:val="none" w:sz="0" w:space="0" w:color="auto"/>
                  </w:divBdr>
                </w:div>
                <w:div w:id="1854875491">
                  <w:marLeft w:val="0"/>
                  <w:marRight w:val="0"/>
                  <w:marTop w:val="0"/>
                  <w:marBottom w:val="0"/>
                  <w:divBdr>
                    <w:top w:val="none" w:sz="0" w:space="0" w:color="auto"/>
                    <w:left w:val="none" w:sz="0" w:space="0" w:color="auto"/>
                    <w:bottom w:val="none" w:sz="0" w:space="0" w:color="auto"/>
                    <w:right w:val="none" w:sz="0" w:space="0" w:color="auto"/>
                  </w:divBdr>
                </w:div>
                <w:div w:id="39130347">
                  <w:marLeft w:val="0"/>
                  <w:marRight w:val="0"/>
                  <w:marTop w:val="0"/>
                  <w:marBottom w:val="0"/>
                  <w:divBdr>
                    <w:top w:val="none" w:sz="0" w:space="0" w:color="auto"/>
                    <w:left w:val="none" w:sz="0" w:space="0" w:color="auto"/>
                    <w:bottom w:val="none" w:sz="0" w:space="0" w:color="auto"/>
                    <w:right w:val="none" w:sz="0" w:space="0" w:color="auto"/>
                  </w:divBdr>
                </w:div>
                <w:div w:id="2135978105">
                  <w:marLeft w:val="0"/>
                  <w:marRight w:val="0"/>
                  <w:marTop w:val="0"/>
                  <w:marBottom w:val="0"/>
                  <w:divBdr>
                    <w:top w:val="none" w:sz="0" w:space="0" w:color="auto"/>
                    <w:left w:val="none" w:sz="0" w:space="0" w:color="auto"/>
                    <w:bottom w:val="none" w:sz="0" w:space="0" w:color="auto"/>
                    <w:right w:val="none" w:sz="0" w:space="0" w:color="auto"/>
                  </w:divBdr>
                </w:div>
                <w:div w:id="29108121">
                  <w:marLeft w:val="0"/>
                  <w:marRight w:val="0"/>
                  <w:marTop w:val="0"/>
                  <w:marBottom w:val="0"/>
                  <w:divBdr>
                    <w:top w:val="none" w:sz="0" w:space="0" w:color="auto"/>
                    <w:left w:val="none" w:sz="0" w:space="0" w:color="auto"/>
                    <w:bottom w:val="none" w:sz="0" w:space="0" w:color="auto"/>
                    <w:right w:val="none" w:sz="0" w:space="0" w:color="auto"/>
                  </w:divBdr>
                </w:div>
                <w:div w:id="438834290">
                  <w:marLeft w:val="0"/>
                  <w:marRight w:val="0"/>
                  <w:marTop w:val="0"/>
                  <w:marBottom w:val="0"/>
                  <w:divBdr>
                    <w:top w:val="none" w:sz="0" w:space="0" w:color="auto"/>
                    <w:left w:val="none" w:sz="0" w:space="0" w:color="auto"/>
                    <w:bottom w:val="none" w:sz="0" w:space="0" w:color="auto"/>
                    <w:right w:val="none" w:sz="0" w:space="0" w:color="auto"/>
                  </w:divBdr>
                </w:div>
                <w:div w:id="1548760483">
                  <w:marLeft w:val="0"/>
                  <w:marRight w:val="0"/>
                  <w:marTop w:val="0"/>
                  <w:marBottom w:val="0"/>
                  <w:divBdr>
                    <w:top w:val="none" w:sz="0" w:space="0" w:color="auto"/>
                    <w:left w:val="none" w:sz="0" w:space="0" w:color="auto"/>
                    <w:bottom w:val="none" w:sz="0" w:space="0" w:color="auto"/>
                    <w:right w:val="none" w:sz="0" w:space="0" w:color="auto"/>
                  </w:divBdr>
                </w:div>
                <w:div w:id="1366784037">
                  <w:marLeft w:val="0"/>
                  <w:marRight w:val="0"/>
                  <w:marTop w:val="0"/>
                  <w:marBottom w:val="0"/>
                  <w:divBdr>
                    <w:top w:val="none" w:sz="0" w:space="0" w:color="auto"/>
                    <w:left w:val="none" w:sz="0" w:space="0" w:color="auto"/>
                    <w:bottom w:val="none" w:sz="0" w:space="0" w:color="auto"/>
                    <w:right w:val="none" w:sz="0" w:space="0" w:color="auto"/>
                  </w:divBdr>
                </w:div>
                <w:div w:id="1235119311">
                  <w:marLeft w:val="0"/>
                  <w:marRight w:val="0"/>
                  <w:marTop w:val="0"/>
                  <w:marBottom w:val="0"/>
                  <w:divBdr>
                    <w:top w:val="none" w:sz="0" w:space="0" w:color="auto"/>
                    <w:left w:val="none" w:sz="0" w:space="0" w:color="auto"/>
                    <w:bottom w:val="none" w:sz="0" w:space="0" w:color="auto"/>
                    <w:right w:val="none" w:sz="0" w:space="0" w:color="auto"/>
                  </w:divBdr>
                </w:div>
                <w:div w:id="1591158634">
                  <w:marLeft w:val="0"/>
                  <w:marRight w:val="0"/>
                  <w:marTop w:val="0"/>
                  <w:marBottom w:val="0"/>
                  <w:divBdr>
                    <w:top w:val="none" w:sz="0" w:space="0" w:color="auto"/>
                    <w:left w:val="none" w:sz="0" w:space="0" w:color="auto"/>
                    <w:bottom w:val="none" w:sz="0" w:space="0" w:color="auto"/>
                    <w:right w:val="none" w:sz="0" w:space="0" w:color="auto"/>
                  </w:divBdr>
                </w:div>
                <w:div w:id="566115956">
                  <w:marLeft w:val="0"/>
                  <w:marRight w:val="0"/>
                  <w:marTop w:val="0"/>
                  <w:marBottom w:val="0"/>
                  <w:divBdr>
                    <w:top w:val="none" w:sz="0" w:space="0" w:color="auto"/>
                    <w:left w:val="none" w:sz="0" w:space="0" w:color="auto"/>
                    <w:bottom w:val="none" w:sz="0" w:space="0" w:color="auto"/>
                    <w:right w:val="none" w:sz="0" w:space="0" w:color="auto"/>
                  </w:divBdr>
                </w:div>
                <w:div w:id="1916552581">
                  <w:marLeft w:val="0"/>
                  <w:marRight w:val="0"/>
                  <w:marTop w:val="0"/>
                  <w:marBottom w:val="0"/>
                  <w:divBdr>
                    <w:top w:val="none" w:sz="0" w:space="0" w:color="auto"/>
                    <w:left w:val="none" w:sz="0" w:space="0" w:color="auto"/>
                    <w:bottom w:val="none" w:sz="0" w:space="0" w:color="auto"/>
                    <w:right w:val="none" w:sz="0" w:space="0" w:color="auto"/>
                  </w:divBdr>
                </w:div>
                <w:div w:id="464196710">
                  <w:marLeft w:val="0"/>
                  <w:marRight w:val="0"/>
                  <w:marTop w:val="0"/>
                  <w:marBottom w:val="0"/>
                  <w:divBdr>
                    <w:top w:val="none" w:sz="0" w:space="0" w:color="auto"/>
                    <w:left w:val="none" w:sz="0" w:space="0" w:color="auto"/>
                    <w:bottom w:val="none" w:sz="0" w:space="0" w:color="auto"/>
                    <w:right w:val="none" w:sz="0" w:space="0" w:color="auto"/>
                  </w:divBdr>
                </w:div>
                <w:div w:id="606087950">
                  <w:marLeft w:val="0"/>
                  <w:marRight w:val="0"/>
                  <w:marTop w:val="0"/>
                  <w:marBottom w:val="0"/>
                  <w:divBdr>
                    <w:top w:val="none" w:sz="0" w:space="0" w:color="auto"/>
                    <w:left w:val="none" w:sz="0" w:space="0" w:color="auto"/>
                    <w:bottom w:val="none" w:sz="0" w:space="0" w:color="auto"/>
                    <w:right w:val="none" w:sz="0" w:space="0" w:color="auto"/>
                  </w:divBdr>
                </w:div>
                <w:div w:id="1057242011">
                  <w:marLeft w:val="0"/>
                  <w:marRight w:val="0"/>
                  <w:marTop w:val="0"/>
                  <w:marBottom w:val="0"/>
                  <w:divBdr>
                    <w:top w:val="none" w:sz="0" w:space="0" w:color="auto"/>
                    <w:left w:val="none" w:sz="0" w:space="0" w:color="auto"/>
                    <w:bottom w:val="none" w:sz="0" w:space="0" w:color="auto"/>
                    <w:right w:val="none" w:sz="0" w:space="0" w:color="auto"/>
                  </w:divBdr>
                </w:div>
                <w:div w:id="883298577">
                  <w:marLeft w:val="0"/>
                  <w:marRight w:val="0"/>
                  <w:marTop w:val="0"/>
                  <w:marBottom w:val="0"/>
                  <w:divBdr>
                    <w:top w:val="none" w:sz="0" w:space="0" w:color="auto"/>
                    <w:left w:val="none" w:sz="0" w:space="0" w:color="auto"/>
                    <w:bottom w:val="none" w:sz="0" w:space="0" w:color="auto"/>
                    <w:right w:val="none" w:sz="0" w:space="0" w:color="auto"/>
                  </w:divBdr>
                </w:div>
                <w:div w:id="1464226684">
                  <w:marLeft w:val="0"/>
                  <w:marRight w:val="0"/>
                  <w:marTop w:val="0"/>
                  <w:marBottom w:val="0"/>
                  <w:divBdr>
                    <w:top w:val="none" w:sz="0" w:space="0" w:color="auto"/>
                    <w:left w:val="none" w:sz="0" w:space="0" w:color="auto"/>
                    <w:bottom w:val="none" w:sz="0" w:space="0" w:color="auto"/>
                    <w:right w:val="none" w:sz="0" w:space="0" w:color="auto"/>
                  </w:divBdr>
                </w:div>
                <w:div w:id="1716462875">
                  <w:marLeft w:val="0"/>
                  <w:marRight w:val="0"/>
                  <w:marTop w:val="0"/>
                  <w:marBottom w:val="0"/>
                  <w:divBdr>
                    <w:top w:val="none" w:sz="0" w:space="0" w:color="auto"/>
                    <w:left w:val="none" w:sz="0" w:space="0" w:color="auto"/>
                    <w:bottom w:val="none" w:sz="0" w:space="0" w:color="auto"/>
                    <w:right w:val="none" w:sz="0" w:space="0" w:color="auto"/>
                  </w:divBdr>
                </w:div>
                <w:div w:id="500969498">
                  <w:marLeft w:val="0"/>
                  <w:marRight w:val="0"/>
                  <w:marTop w:val="0"/>
                  <w:marBottom w:val="0"/>
                  <w:divBdr>
                    <w:top w:val="none" w:sz="0" w:space="0" w:color="auto"/>
                    <w:left w:val="none" w:sz="0" w:space="0" w:color="auto"/>
                    <w:bottom w:val="none" w:sz="0" w:space="0" w:color="auto"/>
                    <w:right w:val="none" w:sz="0" w:space="0" w:color="auto"/>
                  </w:divBdr>
                </w:div>
                <w:div w:id="1616055852">
                  <w:marLeft w:val="0"/>
                  <w:marRight w:val="0"/>
                  <w:marTop w:val="0"/>
                  <w:marBottom w:val="0"/>
                  <w:divBdr>
                    <w:top w:val="none" w:sz="0" w:space="0" w:color="auto"/>
                    <w:left w:val="none" w:sz="0" w:space="0" w:color="auto"/>
                    <w:bottom w:val="none" w:sz="0" w:space="0" w:color="auto"/>
                    <w:right w:val="none" w:sz="0" w:space="0" w:color="auto"/>
                  </w:divBdr>
                </w:div>
                <w:div w:id="845751182">
                  <w:marLeft w:val="0"/>
                  <w:marRight w:val="0"/>
                  <w:marTop w:val="0"/>
                  <w:marBottom w:val="0"/>
                  <w:divBdr>
                    <w:top w:val="none" w:sz="0" w:space="0" w:color="auto"/>
                    <w:left w:val="none" w:sz="0" w:space="0" w:color="auto"/>
                    <w:bottom w:val="none" w:sz="0" w:space="0" w:color="auto"/>
                    <w:right w:val="none" w:sz="0" w:space="0" w:color="auto"/>
                  </w:divBdr>
                </w:div>
                <w:div w:id="128865220">
                  <w:marLeft w:val="0"/>
                  <w:marRight w:val="0"/>
                  <w:marTop w:val="0"/>
                  <w:marBottom w:val="0"/>
                  <w:divBdr>
                    <w:top w:val="none" w:sz="0" w:space="0" w:color="auto"/>
                    <w:left w:val="none" w:sz="0" w:space="0" w:color="auto"/>
                    <w:bottom w:val="none" w:sz="0" w:space="0" w:color="auto"/>
                    <w:right w:val="none" w:sz="0" w:space="0" w:color="auto"/>
                  </w:divBdr>
                </w:div>
                <w:div w:id="603534644">
                  <w:marLeft w:val="0"/>
                  <w:marRight w:val="0"/>
                  <w:marTop w:val="0"/>
                  <w:marBottom w:val="0"/>
                  <w:divBdr>
                    <w:top w:val="none" w:sz="0" w:space="0" w:color="auto"/>
                    <w:left w:val="none" w:sz="0" w:space="0" w:color="auto"/>
                    <w:bottom w:val="none" w:sz="0" w:space="0" w:color="auto"/>
                    <w:right w:val="none" w:sz="0" w:space="0" w:color="auto"/>
                  </w:divBdr>
                </w:div>
                <w:div w:id="3180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01631">
          <w:marLeft w:val="0"/>
          <w:marRight w:val="0"/>
          <w:marTop w:val="240"/>
          <w:marBottom w:val="240"/>
          <w:divBdr>
            <w:top w:val="none" w:sz="0" w:space="0" w:color="auto"/>
            <w:left w:val="none" w:sz="0" w:space="0" w:color="auto"/>
            <w:bottom w:val="none" w:sz="0" w:space="0" w:color="auto"/>
            <w:right w:val="none" w:sz="0" w:space="0" w:color="auto"/>
          </w:divBdr>
          <w:divsChild>
            <w:div w:id="894976280">
              <w:marLeft w:val="0"/>
              <w:marRight w:val="0"/>
              <w:marTop w:val="0"/>
              <w:marBottom w:val="0"/>
              <w:divBdr>
                <w:top w:val="none" w:sz="0" w:space="0" w:color="auto"/>
                <w:left w:val="none" w:sz="0" w:space="0" w:color="auto"/>
                <w:bottom w:val="none" w:sz="0" w:space="0" w:color="auto"/>
                <w:right w:val="none" w:sz="0" w:space="0" w:color="auto"/>
              </w:divBdr>
              <w:divsChild>
                <w:div w:id="804277883">
                  <w:marLeft w:val="0"/>
                  <w:marRight w:val="0"/>
                  <w:marTop w:val="0"/>
                  <w:marBottom w:val="0"/>
                  <w:divBdr>
                    <w:top w:val="none" w:sz="0" w:space="0" w:color="auto"/>
                    <w:left w:val="none" w:sz="0" w:space="0" w:color="auto"/>
                    <w:bottom w:val="none" w:sz="0" w:space="0" w:color="auto"/>
                    <w:right w:val="none" w:sz="0" w:space="0" w:color="auto"/>
                  </w:divBdr>
                </w:div>
                <w:div w:id="1454639736">
                  <w:marLeft w:val="0"/>
                  <w:marRight w:val="0"/>
                  <w:marTop w:val="0"/>
                  <w:marBottom w:val="0"/>
                  <w:divBdr>
                    <w:top w:val="none" w:sz="0" w:space="0" w:color="auto"/>
                    <w:left w:val="none" w:sz="0" w:space="0" w:color="auto"/>
                    <w:bottom w:val="none" w:sz="0" w:space="0" w:color="auto"/>
                    <w:right w:val="none" w:sz="0" w:space="0" w:color="auto"/>
                  </w:divBdr>
                </w:div>
                <w:div w:id="769080174">
                  <w:marLeft w:val="0"/>
                  <w:marRight w:val="0"/>
                  <w:marTop w:val="0"/>
                  <w:marBottom w:val="0"/>
                  <w:divBdr>
                    <w:top w:val="none" w:sz="0" w:space="0" w:color="auto"/>
                    <w:left w:val="none" w:sz="0" w:space="0" w:color="auto"/>
                    <w:bottom w:val="none" w:sz="0" w:space="0" w:color="auto"/>
                    <w:right w:val="none" w:sz="0" w:space="0" w:color="auto"/>
                  </w:divBdr>
                </w:div>
                <w:div w:id="38937627">
                  <w:marLeft w:val="0"/>
                  <w:marRight w:val="0"/>
                  <w:marTop w:val="0"/>
                  <w:marBottom w:val="0"/>
                  <w:divBdr>
                    <w:top w:val="none" w:sz="0" w:space="0" w:color="auto"/>
                    <w:left w:val="none" w:sz="0" w:space="0" w:color="auto"/>
                    <w:bottom w:val="none" w:sz="0" w:space="0" w:color="auto"/>
                    <w:right w:val="none" w:sz="0" w:space="0" w:color="auto"/>
                  </w:divBdr>
                </w:div>
                <w:div w:id="1030297461">
                  <w:marLeft w:val="0"/>
                  <w:marRight w:val="0"/>
                  <w:marTop w:val="0"/>
                  <w:marBottom w:val="0"/>
                  <w:divBdr>
                    <w:top w:val="none" w:sz="0" w:space="0" w:color="auto"/>
                    <w:left w:val="none" w:sz="0" w:space="0" w:color="auto"/>
                    <w:bottom w:val="none" w:sz="0" w:space="0" w:color="auto"/>
                    <w:right w:val="none" w:sz="0" w:space="0" w:color="auto"/>
                  </w:divBdr>
                </w:div>
                <w:div w:id="2095008778">
                  <w:marLeft w:val="0"/>
                  <w:marRight w:val="0"/>
                  <w:marTop w:val="0"/>
                  <w:marBottom w:val="0"/>
                  <w:divBdr>
                    <w:top w:val="none" w:sz="0" w:space="0" w:color="auto"/>
                    <w:left w:val="none" w:sz="0" w:space="0" w:color="auto"/>
                    <w:bottom w:val="none" w:sz="0" w:space="0" w:color="auto"/>
                    <w:right w:val="none" w:sz="0" w:space="0" w:color="auto"/>
                  </w:divBdr>
                </w:div>
                <w:div w:id="1019355029">
                  <w:marLeft w:val="0"/>
                  <w:marRight w:val="0"/>
                  <w:marTop w:val="0"/>
                  <w:marBottom w:val="0"/>
                  <w:divBdr>
                    <w:top w:val="none" w:sz="0" w:space="0" w:color="auto"/>
                    <w:left w:val="none" w:sz="0" w:space="0" w:color="auto"/>
                    <w:bottom w:val="none" w:sz="0" w:space="0" w:color="auto"/>
                    <w:right w:val="none" w:sz="0" w:space="0" w:color="auto"/>
                  </w:divBdr>
                </w:div>
                <w:div w:id="827745136">
                  <w:marLeft w:val="0"/>
                  <w:marRight w:val="0"/>
                  <w:marTop w:val="0"/>
                  <w:marBottom w:val="0"/>
                  <w:divBdr>
                    <w:top w:val="none" w:sz="0" w:space="0" w:color="auto"/>
                    <w:left w:val="none" w:sz="0" w:space="0" w:color="auto"/>
                    <w:bottom w:val="none" w:sz="0" w:space="0" w:color="auto"/>
                    <w:right w:val="none" w:sz="0" w:space="0" w:color="auto"/>
                  </w:divBdr>
                </w:div>
                <w:div w:id="1581214123">
                  <w:marLeft w:val="0"/>
                  <w:marRight w:val="0"/>
                  <w:marTop w:val="0"/>
                  <w:marBottom w:val="0"/>
                  <w:divBdr>
                    <w:top w:val="none" w:sz="0" w:space="0" w:color="auto"/>
                    <w:left w:val="none" w:sz="0" w:space="0" w:color="auto"/>
                    <w:bottom w:val="none" w:sz="0" w:space="0" w:color="auto"/>
                    <w:right w:val="none" w:sz="0" w:space="0" w:color="auto"/>
                  </w:divBdr>
                </w:div>
                <w:div w:id="2039238851">
                  <w:marLeft w:val="0"/>
                  <w:marRight w:val="0"/>
                  <w:marTop w:val="0"/>
                  <w:marBottom w:val="0"/>
                  <w:divBdr>
                    <w:top w:val="none" w:sz="0" w:space="0" w:color="auto"/>
                    <w:left w:val="none" w:sz="0" w:space="0" w:color="auto"/>
                    <w:bottom w:val="none" w:sz="0" w:space="0" w:color="auto"/>
                    <w:right w:val="none" w:sz="0" w:space="0" w:color="auto"/>
                  </w:divBdr>
                </w:div>
                <w:div w:id="1453591728">
                  <w:marLeft w:val="0"/>
                  <w:marRight w:val="0"/>
                  <w:marTop w:val="0"/>
                  <w:marBottom w:val="0"/>
                  <w:divBdr>
                    <w:top w:val="none" w:sz="0" w:space="0" w:color="auto"/>
                    <w:left w:val="none" w:sz="0" w:space="0" w:color="auto"/>
                    <w:bottom w:val="none" w:sz="0" w:space="0" w:color="auto"/>
                    <w:right w:val="none" w:sz="0" w:space="0" w:color="auto"/>
                  </w:divBdr>
                </w:div>
                <w:div w:id="1296333739">
                  <w:marLeft w:val="0"/>
                  <w:marRight w:val="0"/>
                  <w:marTop w:val="0"/>
                  <w:marBottom w:val="0"/>
                  <w:divBdr>
                    <w:top w:val="none" w:sz="0" w:space="0" w:color="auto"/>
                    <w:left w:val="none" w:sz="0" w:space="0" w:color="auto"/>
                    <w:bottom w:val="none" w:sz="0" w:space="0" w:color="auto"/>
                    <w:right w:val="none" w:sz="0" w:space="0" w:color="auto"/>
                  </w:divBdr>
                </w:div>
                <w:div w:id="209460101">
                  <w:marLeft w:val="0"/>
                  <w:marRight w:val="0"/>
                  <w:marTop w:val="0"/>
                  <w:marBottom w:val="0"/>
                  <w:divBdr>
                    <w:top w:val="none" w:sz="0" w:space="0" w:color="auto"/>
                    <w:left w:val="none" w:sz="0" w:space="0" w:color="auto"/>
                    <w:bottom w:val="none" w:sz="0" w:space="0" w:color="auto"/>
                    <w:right w:val="none" w:sz="0" w:space="0" w:color="auto"/>
                  </w:divBdr>
                </w:div>
                <w:div w:id="1016923733">
                  <w:marLeft w:val="0"/>
                  <w:marRight w:val="0"/>
                  <w:marTop w:val="0"/>
                  <w:marBottom w:val="0"/>
                  <w:divBdr>
                    <w:top w:val="none" w:sz="0" w:space="0" w:color="auto"/>
                    <w:left w:val="none" w:sz="0" w:space="0" w:color="auto"/>
                    <w:bottom w:val="none" w:sz="0" w:space="0" w:color="auto"/>
                    <w:right w:val="none" w:sz="0" w:space="0" w:color="auto"/>
                  </w:divBdr>
                </w:div>
                <w:div w:id="1824617171">
                  <w:marLeft w:val="0"/>
                  <w:marRight w:val="0"/>
                  <w:marTop w:val="0"/>
                  <w:marBottom w:val="0"/>
                  <w:divBdr>
                    <w:top w:val="none" w:sz="0" w:space="0" w:color="auto"/>
                    <w:left w:val="none" w:sz="0" w:space="0" w:color="auto"/>
                    <w:bottom w:val="none" w:sz="0" w:space="0" w:color="auto"/>
                    <w:right w:val="none" w:sz="0" w:space="0" w:color="auto"/>
                  </w:divBdr>
                </w:div>
                <w:div w:id="1167475240">
                  <w:marLeft w:val="0"/>
                  <w:marRight w:val="0"/>
                  <w:marTop w:val="0"/>
                  <w:marBottom w:val="0"/>
                  <w:divBdr>
                    <w:top w:val="none" w:sz="0" w:space="0" w:color="auto"/>
                    <w:left w:val="none" w:sz="0" w:space="0" w:color="auto"/>
                    <w:bottom w:val="none" w:sz="0" w:space="0" w:color="auto"/>
                    <w:right w:val="none" w:sz="0" w:space="0" w:color="auto"/>
                  </w:divBdr>
                </w:div>
                <w:div w:id="384765042">
                  <w:marLeft w:val="0"/>
                  <w:marRight w:val="0"/>
                  <w:marTop w:val="0"/>
                  <w:marBottom w:val="0"/>
                  <w:divBdr>
                    <w:top w:val="none" w:sz="0" w:space="0" w:color="auto"/>
                    <w:left w:val="none" w:sz="0" w:space="0" w:color="auto"/>
                    <w:bottom w:val="none" w:sz="0" w:space="0" w:color="auto"/>
                    <w:right w:val="none" w:sz="0" w:space="0" w:color="auto"/>
                  </w:divBdr>
                </w:div>
                <w:div w:id="1892300976">
                  <w:marLeft w:val="0"/>
                  <w:marRight w:val="0"/>
                  <w:marTop w:val="0"/>
                  <w:marBottom w:val="0"/>
                  <w:divBdr>
                    <w:top w:val="none" w:sz="0" w:space="0" w:color="auto"/>
                    <w:left w:val="none" w:sz="0" w:space="0" w:color="auto"/>
                    <w:bottom w:val="none" w:sz="0" w:space="0" w:color="auto"/>
                    <w:right w:val="none" w:sz="0" w:space="0" w:color="auto"/>
                  </w:divBdr>
                </w:div>
                <w:div w:id="1619801114">
                  <w:marLeft w:val="0"/>
                  <w:marRight w:val="0"/>
                  <w:marTop w:val="0"/>
                  <w:marBottom w:val="0"/>
                  <w:divBdr>
                    <w:top w:val="none" w:sz="0" w:space="0" w:color="auto"/>
                    <w:left w:val="none" w:sz="0" w:space="0" w:color="auto"/>
                    <w:bottom w:val="none" w:sz="0" w:space="0" w:color="auto"/>
                    <w:right w:val="none" w:sz="0" w:space="0" w:color="auto"/>
                  </w:divBdr>
                </w:div>
                <w:div w:id="1933780482">
                  <w:marLeft w:val="0"/>
                  <w:marRight w:val="0"/>
                  <w:marTop w:val="0"/>
                  <w:marBottom w:val="0"/>
                  <w:divBdr>
                    <w:top w:val="none" w:sz="0" w:space="0" w:color="auto"/>
                    <w:left w:val="none" w:sz="0" w:space="0" w:color="auto"/>
                    <w:bottom w:val="none" w:sz="0" w:space="0" w:color="auto"/>
                    <w:right w:val="none" w:sz="0" w:space="0" w:color="auto"/>
                  </w:divBdr>
                </w:div>
                <w:div w:id="907573700">
                  <w:marLeft w:val="0"/>
                  <w:marRight w:val="0"/>
                  <w:marTop w:val="0"/>
                  <w:marBottom w:val="0"/>
                  <w:divBdr>
                    <w:top w:val="none" w:sz="0" w:space="0" w:color="auto"/>
                    <w:left w:val="none" w:sz="0" w:space="0" w:color="auto"/>
                    <w:bottom w:val="none" w:sz="0" w:space="0" w:color="auto"/>
                    <w:right w:val="none" w:sz="0" w:space="0" w:color="auto"/>
                  </w:divBdr>
                </w:div>
                <w:div w:id="1871457374">
                  <w:marLeft w:val="0"/>
                  <w:marRight w:val="0"/>
                  <w:marTop w:val="0"/>
                  <w:marBottom w:val="0"/>
                  <w:divBdr>
                    <w:top w:val="none" w:sz="0" w:space="0" w:color="auto"/>
                    <w:left w:val="none" w:sz="0" w:space="0" w:color="auto"/>
                    <w:bottom w:val="none" w:sz="0" w:space="0" w:color="auto"/>
                    <w:right w:val="none" w:sz="0" w:space="0" w:color="auto"/>
                  </w:divBdr>
                </w:div>
                <w:div w:id="680161833">
                  <w:marLeft w:val="0"/>
                  <w:marRight w:val="0"/>
                  <w:marTop w:val="0"/>
                  <w:marBottom w:val="0"/>
                  <w:divBdr>
                    <w:top w:val="none" w:sz="0" w:space="0" w:color="auto"/>
                    <w:left w:val="none" w:sz="0" w:space="0" w:color="auto"/>
                    <w:bottom w:val="none" w:sz="0" w:space="0" w:color="auto"/>
                    <w:right w:val="none" w:sz="0" w:space="0" w:color="auto"/>
                  </w:divBdr>
                </w:div>
                <w:div w:id="698318828">
                  <w:marLeft w:val="0"/>
                  <w:marRight w:val="0"/>
                  <w:marTop w:val="0"/>
                  <w:marBottom w:val="0"/>
                  <w:divBdr>
                    <w:top w:val="none" w:sz="0" w:space="0" w:color="auto"/>
                    <w:left w:val="none" w:sz="0" w:space="0" w:color="auto"/>
                    <w:bottom w:val="none" w:sz="0" w:space="0" w:color="auto"/>
                    <w:right w:val="none" w:sz="0" w:space="0" w:color="auto"/>
                  </w:divBdr>
                </w:div>
                <w:div w:id="714699077">
                  <w:marLeft w:val="0"/>
                  <w:marRight w:val="0"/>
                  <w:marTop w:val="0"/>
                  <w:marBottom w:val="0"/>
                  <w:divBdr>
                    <w:top w:val="none" w:sz="0" w:space="0" w:color="auto"/>
                    <w:left w:val="none" w:sz="0" w:space="0" w:color="auto"/>
                    <w:bottom w:val="none" w:sz="0" w:space="0" w:color="auto"/>
                    <w:right w:val="none" w:sz="0" w:space="0" w:color="auto"/>
                  </w:divBdr>
                </w:div>
                <w:div w:id="323626938">
                  <w:marLeft w:val="0"/>
                  <w:marRight w:val="0"/>
                  <w:marTop w:val="0"/>
                  <w:marBottom w:val="0"/>
                  <w:divBdr>
                    <w:top w:val="none" w:sz="0" w:space="0" w:color="auto"/>
                    <w:left w:val="none" w:sz="0" w:space="0" w:color="auto"/>
                    <w:bottom w:val="none" w:sz="0" w:space="0" w:color="auto"/>
                    <w:right w:val="none" w:sz="0" w:space="0" w:color="auto"/>
                  </w:divBdr>
                </w:div>
                <w:div w:id="652418046">
                  <w:marLeft w:val="0"/>
                  <w:marRight w:val="0"/>
                  <w:marTop w:val="0"/>
                  <w:marBottom w:val="0"/>
                  <w:divBdr>
                    <w:top w:val="none" w:sz="0" w:space="0" w:color="auto"/>
                    <w:left w:val="none" w:sz="0" w:space="0" w:color="auto"/>
                    <w:bottom w:val="none" w:sz="0" w:space="0" w:color="auto"/>
                    <w:right w:val="none" w:sz="0" w:space="0" w:color="auto"/>
                  </w:divBdr>
                </w:div>
                <w:div w:id="2003508313">
                  <w:marLeft w:val="0"/>
                  <w:marRight w:val="0"/>
                  <w:marTop w:val="0"/>
                  <w:marBottom w:val="0"/>
                  <w:divBdr>
                    <w:top w:val="none" w:sz="0" w:space="0" w:color="auto"/>
                    <w:left w:val="none" w:sz="0" w:space="0" w:color="auto"/>
                    <w:bottom w:val="none" w:sz="0" w:space="0" w:color="auto"/>
                    <w:right w:val="none" w:sz="0" w:space="0" w:color="auto"/>
                  </w:divBdr>
                </w:div>
                <w:div w:id="84158796">
                  <w:marLeft w:val="0"/>
                  <w:marRight w:val="0"/>
                  <w:marTop w:val="0"/>
                  <w:marBottom w:val="0"/>
                  <w:divBdr>
                    <w:top w:val="none" w:sz="0" w:space="0" w:color="auto"/>
                    <w:left w:val="none" w:sz="0" w:space="0" w:color="auto"/>
                    <w:bottom w:val="none" w:sz="0" w:space="0" w:color="auto"/>
                    <w:right w:val="none" w:sz="0" w:space="0" w:color="auto"/>
                  </w:divBdr>
                </w:div>
                <w:div w:id="1518350214">
                  <w:marLeft w:val="0"/>
                  <w:marRight w:val="0"/>
                  <w:marTop w:val="0"/>
                  <w:marBottom w:val="0"/>
                  <w:divBdr>
                    <w:top w:val="none" w:sz="0" w:space="0" w:color="auto"/>
                    <w:left w:val="none" w:sz="0" w:space="0" w:color="auto"/>
                    <w:bottom w:val="none" w:sz="0" w:space="0" w:color="auto"/>
                    <w:right w:val="none" w:sz="0" w:space="0" w:color="auto"/>
                  </w:divBdr>
                </w:div>
                <w:div w:id="787235431">
                  <w:marLeft w:val="0"/>
                  <w:marRight w:val="0"/>
                  <w:marTop w:val="0"/>
                  <w:marBottom w:val="0"/>
                  <w:divBdr>
                    <w:top w:val="none" w:sz="0" w:space="0" w:color="auto"/>
                    <w:left w:val="none" w:sz="0" w:space="0" w:color="auto"/>
                    <w:bottom w:val="none" w:sz="0" w:space="0" w:color="auto"/>
                    <w:right w:val="none" w:sz="0" w:space="0" w:color="auto"/>
                  </w:divBdr>
                </w:div>
                <w:div w:id="2063166508">
                  <w:marLeft w:val="0"/>
                  <w:marRight w:val="0"/>
                  <w:marTop w:val="0"/>
                  <w:marBottom w:val="0"/>
                  <w:divBdr>
                    <w:top w:val="none" w:sz="0" w:space="0" w:color="auto"/>
                    <w:left w:val="none" w:sz="0" w:space="0" w:color="auto"/>
                    <w:bottom w:val="none" w:sz="0" w:space="0" w:color="auto"/>
                    <w:right w:val="none" w:sz="0" w:space="0" w:color="auto"/>
                  </w:divBdr>
                </w:div>
                <w:div w:id="138811384">
                  <w:marLeft w:val="0"/>
                  <w:marRight w:val="0"/>
                  <w:marTop w:val="0"/>
                  <w:marBottom w:val="0"/>
                  <w:divBdr>
                    <w:top w:val="none" w:sz="0" w:space="0" w:color="auto"/>
                    <w:left w:val="none" w:sz="0" w:space="0" w:color="auto"/>
                    <w:bottom w:val="none" w:sz="0" w:space="0" w:color="auto"/>
                    <w:right w:val="none" w:sz="0" w:space="0" w:color="auto"/>
                  </w:divBdr>
                </w:div>
                <w:div w:id="475342202">
                  <w:marLeft w:val="0"/>
                  <w:marRight w:val="0"/>
                  <w:marTop w:val="0"/>
                  <w:marBottom w:val="0"/>
                  <w:divBdr>
                    <w:top w:val="none" w:sz="0" w:space="0" w:color="auto"/>
                    <w:left w:val="none" w:sz="0" w:space="0" w:color="auto"/>
                    <w:bottom w:val="none" w:sz="0" w:space="0" w:color="auto"/>
                    <w:right w:val="none" w:sz="0" w:space="0" w:color="auto"/>
                  </w:divBdr>
                </w:div>
                <w:div w:id="1286739942">
                  <w:marLeft w:val="0"/>
                  <w:marRight w:val="0"/>
                  <w:marTop w:val="0"/>
                  <w:marBottom w:val="0"/>
                  <w:divBdr>
                    <w:top w:val="none" w:sz="0" w:space="0" w:color="auto"/>
                    <w:left w:val="none" w:sz="0" w:space="0" w:color="auto"/>
                    <w:bottom w:val="none" w:sz="0" w:space="0" w:color="auto"/>
                    <w:right w:val="none" w:sz="0" w:space="0" w:color="auto"/>
                  </w:divBdr>
                </w:div>
                <w:div w:id="1659191468">
                  <w:marLeft w:val="0"/>
                  <w:marRight w:val="0"/>
                  <w:marTop w:val="0"/>
                  <w:marBottom w:val="0"/>
                  <w:divBdr>
                    <w:top w:val="none" w:sz="0" w:space="0" w:color="auto"/>
                    <w:left w:val="none" w:sz="0" w:space="0" w:color="auto"/>
                    <w:bottom w:val="none" w:sz="0" w:space="0" w:color="auto"/>
                    <w:right w:val="none" w:sz="0" w:space="0" w:color="auto"/>
                  </w:divBdr>
                </w:div>
                <w:div w:id="748111951">
                  <w:marLeft w:val="0"/>
                  <w:marRight w:val="0"/>
                  <w:marTop w:val="0"/>
                  <w:marBottom w:val="0"/>
                  <w:divBdr>
                    <w:top w:val="none" w:sz="0" w:space="0" w:color="auto"/>
                    <w:left w:val="none" w:sz="0" w:space="0" w:color="auto"/>
                    <w:bottom w:val="none" w:sz="0" w:space="0" w:color="auto"/>
                    <w:right w:val="none" w:sz="0" w:space="0" w:color="auto"/>
                  </w:divBdr>
                </w:div>
                <w:div w:id="228149634">
                  <w:marLeft w:val="0"/>
                  <w:marRight w:val="0"/>
                  <w:marTop w:val="0"/>
                  <w:marBottom w:val="0"/>
                  <w:divBdr>
                    <w:top w:val="none" w:sz="0" w:space="0" w:color="auto"/>
                    <w:left w:val="none" w:sz="0" w:space="0" w:color="auto"/>
                    <w:bottom w:val="none" w:sz="0" w:space="0" w:color="auto"/>
                    <w:right w:val="none" w:sz="0" w:space="0" w:color="auto"/>
                  </w:divBdr>
                </w:div>
                <w:div w:id="428695062">
                  <w:marLeft w:val="0"/>
                  <w:marRight w:val="0"/>
                  <w:marTop w:val="0"/>
                  <w:marBottom w:val="0"/>
                  <w:divBdr>
                    <w:top w:val="none" w:sz="0" w:space="0" w:color="auto"/>
                    <w:left w:val="none" w:sz="0" w:space="0" w:color="auto"/>
                    <w:bottom w:val="none" w:sz="0" w:space="0" w:color="auto"/>
                    <w:right w:val="none" w:sz="0" w:space="0" w:color="auto"/>
                  </w:divBdr>
                </w:div>
                <w:div w:id="90977740">
                  <w:marLeft w:val="0"/>
                  <w:marRight w:val="0"/>
                  <w:marTop w:val="0"/>
                  <w:marBottom w:val="0"/>
                  <w:divBdr>
                    <w:top w:val="none" w:sz="0" w:space="0" w:color="auto"/>
                    <w:left w:val="none" w:sz="0" w:space="0" w:color="auto"/>
                    <w:bottom w:val="none" w:sz="0" w:space="0" w:color="auto"/>
                    <w:right w:val="none" w:sz="0" w:space="0" w:color="auto"/>
                  </w:divBdr>
                </w:div>
                <w:div w:id="1501889342">
                  <w:marLeft w:val="0"/>
                  <w:marRight w:val="0"/>
                  <w:marTop w:val="0"/>
                  <w:marBottom w:val="0"/>
                  <w:divBdr>
                    <w:top w:val="none" w:sz="0" w:space="0" w:color="auto"/>
                    <w:left w:val="none" w:sz="0" w:space="0" w:color="auto"/>
                    <w:bottom w:val="none" w:sz="0" w:space="0" w:color="auto"/>
                    <w:right w:val="none" w:sz="0" w:space="0" w:color="auto"/>
                  </w:divBdr>
                </w:div>
                <w:div w:id="1760522566">
                  <w:marLeft w:val="0"/>
                  <w:marRight w:val="0"/>
                  <w:marTop w:val="0"/>
                  <w:marBottom w:val="0"/>
                  <w:divBdr>
                    <w:top w:val="none" w:sz="0" w:space="0" w:color="auto"/>
                    <w:left w:val="none" w:sz="0" w:space="0" w:color="auto"/>
                    <w:bottom w:val="none" w:sz="0" w:space="0" w:color="auto"/>
                    <w:right w:val="none" w:sz="0" w:space="0" w:color="auto"/>
                  </w:divBdr>
                </w:div>
                <w:div w:id="808942067">
                  <w:marLeft w:val="0"/>
                  <w:marRight w:val="0"/>
                  <w:marTop w:val="0"/>
                  <w:marBottom w:val="0"/>
                  <w:divBdr>
                    <w:top w:val="none" w:sz="0" w:space="0" w:color="auto"/>
                    <w:left w:val="none" w:sz="0" w:space="0" w:color="auto"/>
                    <w:bottom w:val="none" w:sz="0" w:space="0" w:color="auto"/>
                    <w:right w:val="none" w:sz="0" w:space="0" w:color="auto"/>
                  </w:divBdr>
                </w:div>
                <w:div w:id="469322789">
                  <w:marLeft w:val="0"/>
                  <w:marRight w:val="0"/>
                  <w:marTop w:val="0"/>
                  <w:marBottom w:val="0"/>
                  <w:divBdr>
                    <w:top w:val="none" w:sz="0" w:space="0" w:color="auto"/>
                    <w:left w:val="none" w:sz="0" w:space="0" w:color="auto"/>
                    <w:bottom w:val="none" w:sz="0" w:space="0" w:color="auto"/>
                    <w:right w:val="none" w:sz="0" w:space="0" w:color="auto"/>
                  </w:divBdr>
                </w:div>
                <w:div w:id="1403335799">
                  <w:marLeft w:val="0"/>
                  <w:marRight w:val="0"/>
                  <w:marTop w:val="0"/>
                  <w:marBottom w:val="0"/>
                  <w:divBdr>
                    <w:top w:val="none" w:sz="0" w:space="0" w:color="auto"/>
                    <w:left w:val="none" w:sz="0" w:space="0" w:color="auto"/>
                    <w:bottom w:val="none" w:sz="0" w:space="0" w:color="auto"/>
                    <w:right w:val="none" w:sz="0" w:space="0" w:color="auto"/>
                  </w:divBdr>
                </w:div>
                <w:div w:id="1640264293">
                  <w:marLeft w:val="0"/>
                  <w:marRight w:val="0"/>
                  <w:marTop w:val="0"/>
                  <w:marBottom w:val="0"/>
                  <w:divBdr>
                    <w:top w:val="none" w:sz="0" w:space="0" w:color="auto"/>
                    <w:left w:val="none" w:sz="0" w:space="0" w:color="auto"/>
                    <w:bottom w:val="none" w:sz="0" w:space="0" w:color="auto"/>
                    <w:right w:val="none" w:sz="0" w:space="0" w:color="auto"/>
                  </w:divBdr>
                </w:div>
                <w:div w:id="1111585614">
                  <w:marLeft w:val="0"/>
                  <w:marRight w:val="0"/>
                  <w:marTop w:val="0"/>
                  <w:marBottom w:val="0"/>
                  <w:divBdr>
                    <w:top w:val="none" w:sz="0" w:space="0" w:color="auto"/>
                    <w:left w:val="none" w:sz="0" w:space="0" w:color="auto"/>
                    <w:bottom w:val="none" w:sz="0" w:space="0" w:color="auto"/>
                    <w:right w:val="none" w:sz="0" w:space="0" w:color="auto"/>
                  </w:divBdr>
                </w:div>
                <w:div w:id="591400257">
                  <w:marLeft w:val="0"/>
                  <w:marRight w:val="0"/>
                  <w:marTop w:val="0"/>
                  <w:marBottom w:val="0"/>
                  <w:divBdr>
                    <w:top w:val="none" w:sz="0" w:space="0" w:color="auto"/>
                    <w:left w:val="none" w:sz="0" w:space="0" w:color="auto"/>
                    <w:bottom w:val="none" w:sz="0" w:space="0" w:color="auto"/>
                    <w:right w:val="none" w:sz="0" w:space="0" w:color="auto"/>
                  </w:divBdr>
                </w:div>
                <w:div w:id="295796165">
                  <w:marLeft w:val="0"/>
                  <w:marRight w:val="0"/>
                  <w:marTop w:val="0"/>
                  <w:marBottom w:val="0"/>
                  <w:divBdr>
                    <w:top w:val="none" w:sz="0" w:space="0" w:color="auto"/>
                    <w:left w:val="none" w:sz="0" w:space="0" w:color="auto"/>
                    <w:bottom w:val="none" w:sz="0" w:space="0" w:color="auto"/>
                    <w:right w:val="none" w:sz="0" w:space="0" w:color="auto"/>
                  </w:divBdr>
                </w:div>
                <w:div w:id="686835478">
                  <w:marLeft w:val="0"/>
                  <w:marRight w:val="0"/>
                  <w:marTop w:val="0"/>
                  <w:marBottom w:val="0"/>
                  <w:divBdr>
                    <w:top w:val="none" w:sz="0" w:space="0" w:color="auto"/>
                    <w:left w:val="none" w:sz="0" w:space="0" w:color="auto"/>
                    <w:bottom w:val="none" w:sz="0" w:space="0" w:color="auto"/>
                    <w:right w:val="none" w:sz="0" w:space="0" w:color="auto"/>
                  </w:divBdr>
                </w:div>
                <w:div w:id="800732791">
                  <w:marLeft w:val="0"/>
                  <w:marRight w:val="0"/>
                  <w:marTop w:val="0"/>
                  <w:marBottom w:val="0"/>
                  <w:divBdr>
                    <w:top w:val="none" w:sz="0" w:space="0" w:color="auto"/>
                    <w:left w:val="none" w:sz="0" w:space="0" w:color="auto"/>
                    <w:bottom w:val="none" w:sz="0" w:space="0" w:color="auto"/>
                    <w:right w:val="none" w:sz="0" w:space="0" w:color="auto"/>
                  </w:divBdr>
                </w:div>
                <w:div w:id="506948280">
                  <w:marLeft w:val="0"/>
                  <w:marRight w:val="0"/>
                  <w:marTop w:val="0"/>
                  <w:marBottom w:val="0"/>
                  <w:divBdr>
                    <w:top w:val="none" w:sz="0" w:space="0" w:color="auto"/>
                    <w:left w:val="none" w:sz="0" w:space="0" w:color="auto"/>
                    <w:bottom w:val="none" w:sz="0" w:space="0" w:color="auto"/>
                    <w:right w:val="none" w:sz="0" w:space="0" w:color="auto"/>
                  </w:divBdr>
                </w:div>
                <w:div w:id="924145856">
                  <w:marLeft w:val="0"/>
                  <w:marRight w:val="0"/>
                  <w:marTop w:val="0"/>
                  <w:marBottom w:val="0"/>
                  <w:divBdr>
                    <w:top w:val="none" w:sz="0" w:space="0" w:color="auto"/>
                    <w:left w:val="none" w:sz="0" w:space="0" w:color="auto"/>
                    <w:bottom w:val="none" w:sz="0" w:space="0" w:color="auto"/>
                    <w:right w:val="none" w:sz="0" w:space="0" w:color="auto"/>
                  </w:divBdr>
                </w:div>
                <w:div w:id="1553229837">
                  <w:marLeft w:val="0"/>
                  <w:marRight w:val="0"/>
                  <w:marTop w:val="0"/>
                  <w:marBottom w:val="0"/>
                  <w:divBdr>
                    <w:top w:val="none" w:sz="0" w:space="0" w:color="auto"/>
                    <w:left w:val="none" w:sz="0" w:space="0" w:color="auto"/>
                    <w:bottom w:val="none" w:sz="0" w:space="0" w:color="auto"/>
                    <w:right w:val="none" w:sz="0" w:space="0" w:color="auto"/>
                  </w:divBdr>
                </w:div>
                <w:div w:id="1854228002">
                  <w:marLeft w:val="0"/>
                  <w:marRight w:val="0"/>
                  <w:marTop w:val="0"/>
                  <w:marBottom w:val="0"/>
                  <w:divBdr>
                    <w:top w:val="none" w:sz="0" w:space="0" w:color="auto"/>
                    <w:left w:val="none" w:sz="0" w:space="0" w:color="auto"/>
                    <w:bottom w:val="none" w:sz="0" w:space="0" w:color="auto"/>
                    <w:right w:val="none" w:sz="0" w:space="0" w:color="auto"/>
                  </w:divBdr>
                </w:div>
                <w:div w:id="800850957">
                  <w:marLeft w:val="0"/>
                  <w:marRight w:val="0"/>
                  <w:marTop w:val="0"/>
                  <w:marBottom w:val="0"/>
                  <w:divBdr>
                    <w:top w:val="none" w:sz="0" w:space="0" w:color="auto"/>
                    <w:left w:val="none" w:sz="0" w:space="0" w:color="auto"/>
                    <w:bottom w:val="none" w:sz="0" w:space="0" w:color="auto"/>
                    <w:right w:val="none" w:sz="0" w:space="0" w:color="auto"/>
                  </w:divBdr>
                </w:div>
                <w:div w:id="2054769666">
                  <w:marLeft w:val="0"/>
                  <w:marRight w:val="0"/>
                  <w:marTop w:val="0"/>
                  <w:marBottom w:val="0"/>
                  <w:divBdr>
                    <w:top w:val="none" w:sz="0" w:space="0" w:color="auto"/>
                    <w:left w:val="none" w:sz="0" w:space="0" w:color="auto"/>
                    <w:bottom w:val="none" w:sz="0" w:space="0" w:color="auto"/>
                    <w:right w:val="none" w:sz="0" w:space="0" w:color="auto"/>
                  </w:divBdr>
                </w:div>
                <w:div w:id="226645333">
                  <w:marLeft w:val="0"/>
                  <w:marRight w:val="0"/>
                  <w:marTop w:val="0"/>
                  <w:marBottom w:val="0"/>
                  <w:divBdr>
                    <w:top w:val="none" w:sz="0" w:space="0" w:color="auto"/>
                    <w:left w:val="none" w:sz="0" w:space="0" w:color="auto"/>
                    <w:bottom w:val="none" w:sz="0" w:space="0" w:color="auto"/>
                    <w:right w:val="none" w:sz="0" w:space="0" w:color="auto"/>
                  </w:divBdr>
                </w:div>
                <w:div w:id="881793228">
                  <w:marLeft w:val="0"/>
                  <w:marRight w:val="0"/>
                  <w:marTop w:val="0"/>
                  <w:marBottom w:val="0"/>
                  <w:divBdr>
                    <w:top w:val="none" w:sz="0" w:space="0" w:color="auto"/>
                    <w:left w:val="none" w:sz="0" w:space="0" w:color="auto"/>
                    <w:bottom w:val="none" w:sz="0" w:space="0" w:color="auto"/>
                    <w:right w:val="none" w:sz="0" w:space="0" w:color="auto"/>
                  </w:divBdr>
                </w:div>
                <w:div w:id="1556314538">
                  <w:marLeft w:val="0"/>
                  <w:marRight w:val="0"/>
                  <w:marTop w:val="0"/>
                  <w:marBottom w:val="0"/>
                  <w:divBdr>
                    <w:top w:val="none" w:sz="0" w:space="0" w:color="auto"/>
                    <w:left w:val="none" w:sz="0" w:space="0" w:color="auto"/>
                    <w:bottom w:val="none" w:sz="0" w:space="0" w:color="auto"/>
                    <w:right w:val="none" w:sz="0" w:space="0" w:color="auto"/>
                  </w:divBdr>
                </w:div>
                <w:div w:id="424228472">
                  <w:marLeft w:val="0"/>
                  <w:marRight w:val="0"/>
                  <w:marTop w:val="0"/>
                  <w:marBottom w:val="0"/>
                  <w:divBdr>
                    <w:top w:val="none" w:sz="0" w:space="0" w:color="auto"/>
                    <w:left w:val="none" w:sz="0" w:space="0" w:color="auto"/>
                    <w:bottom w:val="none" w:sz="0" w:space="0" w:color="auto"/>
                    <w:right w:val="none" w:sz="0" w:space="0" w:color="auto"/>
                  </w:divBdr>
                </w:div>
                <w:div w:id="551498354">
                  <w:marLeft w:val="0"/>
                  <w:marRight w:val="0"/>
                  <w:marTop w:val="0"/>
                  <w:marBottom w:val="0"/>
                  <w:divBdr>
                    <w:top w:val="none" w:sz="0" w:space="0" w:color="auto"/>
                    <w:left w:val="none" w:sz="0" w:space="0" w:color="auto"/>
                    <w:bottom w:val="none" w:sz="0" w:space="0" w:color="auto"/>
                    <w:right w:val="none" w:sz="0" w:space="0" w:color="auto"/>
                  </w:divBdr>
                </w:div>
                <w:div w:id="1143885570">
                  <w:marLeft w:val="0"/>
                  <w:marRight w:val="0"/>
                  <w:marTop w:val="0"/>
                  <w:marBottom w:val="0"/>
                  <w:divBdr>
                    <w:top w:val="none" w:sz="0" w:space="0" w:color="auto"/>
                    <w:left w:val="none" w:sz="0" w:space="0" w:color="auto"/>
                    <w:bottom w:val="none" w:sz="0" w:space="0" w:color="auto"/>
                    <w:right w:val="none" w:sz="0" w:space="0" w:color="auto"/>
                  </w:divBdr>
                </w:div>
                <w:div w:id="652175180">
                  <w:marLeft w:val="0"/>
                  <w:marRight w:val="0"/>
                  <w:marTop w:val="0"/>
                  <w:marBottom w:val="0"/>
                  <w:divBdr>
                    <w:top w:val="none" w:sz="0" w:space="0" w:color="auto"/>
                    <w:left w:val="none" w:sz="0" w:space="0" w:color="auto"/>
                    <w:bottom w:val="none" w:sz="0" w:space="0" w:color="auto"/>
                    <w:right w:val="none" w:sz="0" w:space="0" w:color="auto"/>
                  </w:divBdr>
                </w:div>
                <w:div w:id="1734691788">
                  <w:marLeft w:val="0"/>
                  <w:marRight w:val="0"/>
                  <w:marTop w:val="0"/>
                  <w:marBottom w:val="0"/>
                  <w:divBdr>
                    <w:top w:val="none" w:sz="0" w:space="0" w:color="auto"/>
                    <w:left w:val="none" w:sz="0" w:space="0" w:color="auto"/>
                    <w:bottom w:val="none" w:sz="0" w:space="0" w:color="auto"/>
                    <w:right w:val="none" w:sz="0" w:space="0" w:color="auto"/>
                  </w:divBdr>
                </w:div>
                <w:div w:id="1645937496">
                  <w:marLeft w:val="0"/>
                  <w:marRight w:val="0"/>
                  <w:marTop w:val="0"/>
                  <w:marBottom w:val="0"/>
                  <w:divBdr>
                    <w:top w:val="none" w:sz="0" w:space="0" w:color="auto"/>
                    <w:left w:val="none" w:sz="0" w:space="0" w:color="auto"/>
                    <w:bottom w:val="none" w:sz="0" w:space="0" w:color="auto"/>
                    <w:right w:val="none" w:sz="0" w:space="0" w:color="auto"/>
                  </w:divBdr>
                </w:div>
                <w:div w:id="1456946752">
                  <w:marLeft w:val="0"/>
                  <w:marRight w:val="0"/>
                  <w:marTop w:val="0"/>
                  <w:marBottom w:val="0"/>
                  <w:divBdr>
                    <w:top w:val="none" w:sz="0" w:space="0" w:color="auto"/>
                    <w:left w:val="none" w:sz="0" w:space="0" w:color="auto"/>
                    <w:bottom w:val="none" w:sz="0" w:space="0" w:color="auto"/>
                    <w:right w:val="none" w:sz="0" w:space="0" w:color="auto"/>
                  </w:divBdr>
                </w:div>
                <w:div w:id="627707422">
                  <w:marLeft w:val="0"/>
                  <w:marRight w:val="0"/>
                  <w:marTop w:val="0"/>
                  <w:marBottom w:val="0"/>
                  <w:divBdr>
                    <w:top w:val="none" w:sz="0" w:space="0" w:color="auto"/>
                    <w:left w:val="none" w:sz="0" w:space="0" w:color="auto"/>
                    <w:bottom w:val="none" w:sz="0" w:space="0" w:color="auto"/>
                    <w:right w:val="none" w:sz="0" w:space="0" w:color="auto"/>
                  </w:divBdr>
                </w:div>
                <w:div w:id="325283412">
                  <w:marLeft w:val="0"/>
                  <w:marRight w:val="0"/>
                  <w:marTop w:val="0"/>
                  <w:marBottom w:val="0"/>
                  <w:divBdr>
                    <w:top w:val="none" w:sz="0" w:space="0" w:color="auto"/>
                    <w:left w:val="none" w:sz="0" w:space="0" w:color="auto"/>
                    <w:bottom w:val="none" w:sz="0" w:space="0" w:color="auto"/>
                    <w:right w:val="none" w:sz="0" w:space="0" w:color="auto"/>
                  </w:divBdr>
                </w:div>
                <w:div w:id="1121805123">
                  <w:marLeft w:val="0"/>
                  <w:marRight w:val="0"/>
                  <w:marTop w:val="0"/>
                  <w:marBottom w:val="0"/>
                  <w:divBdr>
                    <w:top w:val="none" w:sz="0" w:space="0" w:color="auto"/>
                    <w:left w:val="none" w:sz="0" w:space="0" w:color="auto"/>
                    <w:bottom w:val="none" w:sz="0" w:space="0" w:color="auto"/>
                    <w:right w:val="none" w:sz="0" w:space="0" w:color="auto"/>
                  </w:divBdr>
                </w:div>
                <w:div w:id="847212290">
                  <w:marLeft w:val="0"/>
                  <w:marRight w:val="0"/>
                  <w:marTop w:val="0"/>
                  <w:marBottom w:val="0"/>
                  <w:divBdr>
                    <w:top w:val="none" w:sz="0" w:space="0" w:color="auto"/>
                    <w:left w:val="none" w:sz="0" w:space="0" w:color="auto"/>
                    <w:bottom w:val="none" w:sz="0" w:space="0" w:color="auto"/>
                    <w:right w:val="none" w:sz="0" w:space="0" w:color="auto"/>
                  </w:divBdr>
                </w:div>
                <w:div w:id="1506549975">
                  <w:marLeft w:val="0"/>
                  <w:marRight w:val="0"/>
                  <w:marTop w:val="0"/>
                  <w:marBottom w:val="0"/>
                  <w:divBdr>
                    <w:top w:val="none" w:sz="0" w:space="0" w:color="auto"/>
                    <w:left w:val="none" w:sz="0" w:space="0" w:color="auto"/>
                    <w:bottom w:val="none" w:sz="0" w:space="0" w:color="auto"/>
                    <w:right w:val="none" w:sz="0" w:space="0" w:color="auto"/>
                  </w:divBdr>
                </w:div>
                <w:div w:id="1918249173">
                  <w:marLeft w:val="0"/>
                  <w:marRight w:val="0"/>
                  <w:marTop w:val="0"/>
                  <w:marBottom w:val="0"/>
                  <w:divBdr>
                    <w:top w:val="none" w:sz="0" w:space="0" w:color="auto"/>
                    <w:left w:val="none" w:sz="0" w:space="0" w:color="auto"/>
                    <w:bottom w:val="none" w:sz="0" w:space="0" w:color="auto"/>
                    <w:right w:val="none" w:sz="0" w:space="0" w:color="auto"/>
                  </w:divBdr>
                </w:div>
                <w:div w:id="109015258">
                  <w:marLeft w:val="0"/>
                  <w:marRight w:val="0"/>
                  <w:marTop w:val="0"/>
                  <w:marBottom w:val="0"/>
                  <w:divBdr>
                    <w:top w:val="none" w:sz="0" w:space="0" w:color="auto"/>
                    <w:left w:val="none" w:sz="0" w:space="0" w:color="auto"/>
                    <w:bottom w:val="none" w:sz="0" w:space="0" w:color="auto"/>
                    <w:right w:val="none" w:sz="0" w:space="0" w:color="auto"/>
                  </w:divBdr>
                </w:div>
                <w:div w:id="1941796160">
                  <w:marLeft w:val="0"/>
                  <w:marRight w:val="0"/>
                  <w:marTop w:val="0"/>
                  <w:marBottom w:val="0"/>
                  <w:divBdr>
                    <w:top w:val="none" w:sz="0" w:space="0" w:color="auto"/>
                    <w:left w:val="none" w:sz="0" w:space="0" w:color="auto"/>
                    <w:bottom w:val="none" w:sz="0" w:space="0" w:color="auto"/>
                    <w:right w:val="none" w:sz="0" w:space="0" w:color="auto"/>
                  </w:divBdr>
                </w:div>
                <w:div w:id="1374497894">
                  <w:marLeft w:val="0"/>
                  <w:marRight w:val="0"/>
                  <w:marTop w:val="0"/>
                  <w:marBottom w:val="0"/>
                  <w:divBdr>
                    <w:top w:val="none" w:sz="0" w:space="0" w:color="auto"/>
                    <w:left w:val="none" w:sz="0" w:space="0" w:color="auto"/>
                    <w:bottom w:val="none" w:sz="0" w:space="0" w:color="auto"/>
                    <w:right w:val="none" w:sz="0" w:space="0" w:color="auto"/>
                  </w:divBdr>
                </w:div>
                <w:div w:id="1199783275">
                  <w:marLeft w:val="0"/>
                  <w:marRight w:val="0"/>
                  <w:marTop w:val="0"/>
                  <w:marBottom w:val="0"/>
                  <w:divBdr>
                    <w:top w:val="none" w:sz="0" w:space="0" w:color="auto"/>
                    <w:left w:val="none" w:sz="0" w:space="0" w:color="auto"/>
                    <w:bottom w:val="none" w:sz="0" w:space="0" w:color="auto"/>
                    <w:right w:val="none" w:sz="0" w:space="0" w:color="auto"/>
                  </w:divBdr>
                </w:div>
                <w:div w:id="1409494922">
                  <w:marLeft w:val="0"/>
                  <w:marRight w:val="0"/>
                  <w:marTop w:val="0"/>
                  <w:marBottom w:val="0"/>
                  <w:divBdr>
                    <w:top w:val="none" w:sz="0" w:space="0" w:color="auto"/>
                    <w:left w:val="none" w:sz="0" w:space="0" w:color="auto"/>
                    <w:bottom w:val="none" w:sz="0" w:space="0" w:color="auto"/>
                    <w:right w:val="none" w:sz="0" w:space="0" w:color="auto"/>
                  </w:divBdr>
                </w:div>
                <w:div w:id="1214342586">
                  <w:marLeft w:val="0"/>
                  <w:marRight w:val="0"/>
                  <w:marTop w:val="0"/>
                  <w:marBottom w:val="0"/>
                  <w:divBdr>
                    <w:top w:val="none" w:sz="0" w:space="0" w:color="auto"/>
                    <w:left w:val="none" w:sz="0" w:space="0" w:color="auto"/>
                    <w:bottom w:val="none" w:sz="0" w:space="0" w:color="auto"/>
                    <w:right w:val="none" w:sz="0" w:space="0" w:color="auto"/>
                  </w:divBdr>
                </w:div>
                <w:div w:id="660815221">
                  <w:marLeft w:val="0"/>
                  <w:marRight w:val="0"/>
                  <w:marTop w:val="0"/>
                  <w:marBottom w:val="0"/>
                  <w:divBdr>
                    <w:top w:val="none" w:sz="0" w:space="0" w:color="auto"/>
                    <w:left w:val="none" w:sz="0" w:space="0" w:color="auto"/>
                    <w:bottom w:val="none" w:sz="0" w:space="0" w:color="auto"/>
                    <w:right w:val="none" w:sz="0" w:space="0" w:color="auto"/>
                  </w:divBdr>
                </w:div>
                <w:div w:id="1581790266">
                  <w:marLeft w:val="0"/>
                  <w:marRight w:val="0"/>
                  <w:marTop w:val="0"/>
                  <w:marBottom w:val="0"/>
                  <w:divBdr>
                    <w:top w:val="none" w:sz="0" w:space="0" w:color="auto"/>
                    <w:left w:val="none" w:sz="0" w:space="0" w:color="auto"/>
                    <w:bottom w:val="none" w:sz="0" w:space="0" w:color="auto"/>
                    <w:right w:val="none" w:sz="0" w:space="0" w:color="auto"/>
                  </w:divBdr>
                </w:div>
                <w:div w:id="1016881066">
                  <w:marLeft w:val="0"/>
                  <w:marRight w:val="0"/>
                  <w:marTop w:val="0"/>
                  <w:marBottom w:val="0"/>
                  <w:divBdr>
                    <w:top w:val="none" w:sz="0" w:space="0" w:color="auto"/>
                    <w:left w:val="none" w:sz="0" w:space="0" w:color="auto"/>
                    <w:bottom w:val="none" w:sz="0" w:space="0" w:color="auto"/>
                    <w:right w:val="none" w:sz="0" w:space="0" w:color="auto"/>
                  </w:divBdr>
                </w:div>
                <w:div w:id="6591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96585">
          <w:marLeft w:val="0"/>
          <w:marRight w:val="0"/>
          <w:marTop w:val="240"/>
          <w:marBottom w:val="240"/>
          <w:divBdr>
            <w:top w:val="none" w:sz="0" w:space="0" w:color="auto"/>
            <w:left w:val="none" w:sz="0" w:space="0" w:color="auto"/>
            <w:bottom w:val="none" w:sz="0" w:space="0" w:color="auto"/>
            <w:right w:val="none" w:sz="0" w:space="0" w:color="auto"/>
          </w:divBdr>
          <w:divsChild>
            <w:div w:id="1798638949">
              <w:marLeft w:val="0"/>
              <w:marRight w:val="0"/>
              <w:marTop w:val="0"/>
              <w:marBottom w:val="0"/>
              <w:divBdr>
                <w:top w:val="none" w:sz="0" w:space="0" w:color="auto"/>
                <w:left w:val="none" w:sz="0" w:space="0" w:color="auto"/>
                <w:bottom w:val="none" w:sz="0" w:space="0" w:color="auto"/>
                <w:right w:val="none" w:sz="0" w:space="0" w:color="auto"/>
              </w:divBdr>
              <w:divsChild>
                <w:div w:id="1339506964">
                  <w:marLeft w:val="0"/>
                  <w:marRight w:val="0"/>
                  <w:marTop w:val="0"/>
                  <w:marBottom w:val="0"/>
                  <w:divBdr>
                    <w:top w:val="none" w:sz="0" w:space="0" w:color="auto"/>
                    <w:left w:val="none" w:sz="0" w:space="0" w:color="auto"/>
                    <w:bottom w:val="none" w:sz="0" w:space="0" w:color="auto"/>
                    <w:right w:val="none" w:sz="0" w:space="0" w:color="auto"/>
                  </w:divBdr>
                </w:div>
                <w:div w:id="922566236">
                  <w:marLeft w:val="0"/>
                  <w:marRight w:val="0"/>
                  <w:marTop w:val="0"/>
                  <w:marBottom w:val="0"/>
                  <w:divBdr>
                    <w:top w:val="none" w:sz="0" w:space="0" w:color="auto"/>
                    <w:left w:val="none" w:sz="0" w:space="0" w:color="auto"/>
                    <w:bottom w:val="none" w:sz="0" w:space="0" w:color="auto"/>
                    <w:right w:val="none" w:sz="0" w:space="0" w:color="auto"/>
                  </w:divBdr>
                </w:div>
                <w:div w:id="1779059885">
                  <w:marLeft w:val="0"/>
                  <w:marRight w:val="0"/>
                  <w:marTop w:val="0"/>
                  <w:marBottom w:val="0"/>
                  <w:divBdr>
                    <w:top w:val="none" w:sz="0" w:space="0" w:color="auto"/>
                    <w:left w:val="none" w:sz="0" w:space="0" w:color="auto"/>
                    <w:bottom w:val="none" w:sz="0" w:space="0" w:color="auto"/>
                    <w:right w:val="none" w:sz="0" w:space="0" w:color="auto"/>
                  </w:divBdr>
                </w:div>
                <w:div w:id="868760103">
                  <w:marLeft w:val="0"/>
                  <w:marRight w:val="0"/>
                  <w:marTop w:val="0"/>
                  <w:marBottom w:val="0"/>
                  <w:divBdr>
                    <w:top w:val="none" w:sz="0" w:space="0" w:color="auto"/>
                    <w:left w:val="none" w:sz="0" w:space="0" w:color="auto"/>
                    <w:bottom w:val="none" w:sz="0" w:space="0" w:color="auto"/>
                    <w:right w:val="none" w:sz="0" w:space="0" w:color="auto"/>
                  </w:divBdr>
                </w:div>
                <w:div w:id="361787789">
                  <w:marLeft w:val="0"/>
                  <w:marRight w:val="0"/>
                  <w:marTop w:val="0"/>
                  <w:marBottom w:val="0"/>
                  <w:divBdr>
                    <w:top w:val="none" w:sz="0" w:space="0" w:color="auto"/>
                    <w:left w:val="none" w:sz="0" w:space="0" w:color="auto"/>
                    <w:bottom w:val="none" w:sz="0" w:space="0" w:color="auto"/>
                    <w:right w:val="none" w:sz="0" w:space="0" w:color="auto"/>
                  </w:divBdr>
                </w:div>
                <w:div w:id="1506238866">
                  <w:marLeft w:val="0"/>
                  <w:marRight w:val="0"/>
                  <w:marTop w:val="0"/>
                  <w:marBottom w:val="0"/>
                  <w:divBdr>
                    <w:top w:val="none" w:sz="0" w:space="0" w:color="auto"/>
                    <w:left w:val="none" w:sz="0" w:space="0" w:color="auto"/>
                    <w:bottom w:val="none" w:sz="0" w:space="0" w:color="auto"/>
                    <w:right w:val="none" w:sz="0" w:space="0" w:color="auto"/>
                  </w:divBdr>
                </w:div>
                <w:div w:id="1281716788">
                  <w:marLeft w:val="0"/>
                  <w:marRight w:val="0"/>
                  <w:marTop w:val="0"/>
                  <w:marBottom w:val="0"/>
                  <w:divBdr>
                    <w:top w:val="none" w:sz="0" w:space="0" w:color="auto"/>
                    <w:left w:val="none" w:sz="0" w:space="0" w:color="auto"/>
                    <w:bottom w:val="none" w:sz="0" w:space="0" w:color="auto"/>
                    <w:right w:val="none" w:sz="0" w:space="0" w:color="auto"/>
                  </w:divBdr>
                </w:div>
                <w:div w:id="1835682432">
                  <w:marLeft w:val="0"/>
                  <w:marRight w:val="0"/>
                  <w:marTop w:val="0"/>
                  <w:marBottom w:val="0"/>
                  <w:divBdr>
                    <w:top w:val="none" w:sz="0" w:space="0" w:color="auto"/>
                    <w:left w:val="none" w:sz="0" w:space="0" w:color="auto"/>
                    <w:bottom w:val="none" w:sz="0" w:space="0" w:color="auto"/>
                    <w:right w:val="none" w:sz="0" w:space="0" w:color="auto"/>
                  </w:divBdr>
                </w:div>
                <w:div w:id="1062872919">
                  <w:marLeft w:val="0"/>
                  <w:marRight w:val="0"/>
                  <w:marTop w:val="0"/>
                  <w:marBottom w:val="0"/>
                  <w:divBdr>
                    <w:top w:val="none" w:sz="0" w:space="0" w:color="auto"/>
                    <w:left w:val="none" w:sz="0" w:space="0" w:color="auto"/>
                    <w:bottom w:val="none" w:sz="0" w:space="0" w:color="auto"/>
                    <w:right w:val="none" w:sz="0" w:space="0" w:color="auto"/>
                  </w:divBdr>
                </w:div>
                <w:div w:id="1359769536">
                  <w:marLeft w:val="0"/>
                  <w:marRight w:val="0"/>
                  <w:marTop w:val="0"/>
                  <w:marBottom w:val="0"/>
                  <w:divBdr>
                    <w:top w:val="none" w:sz="0" w:space="0" w:color="auto"/>
                    <w:left w:val="none" w:sz="0" w:space="0" w:color="auto"/>
                    <w:bottom w:val="none" w:sz="0" w:space="0" w:color="auto"/>
                    <w:right w:val="none" w:sz="0" w:space="0" w:color="auto"/>
                  </w:divBdr>
                </w:div>
                <w:div w:id="983894784">
                  <w:marLeft w:val="0"/>
                  <w:marRight w:val="0"/>
                  <w:marTop w:val="0"/>
                  <w:marBottom w:val="0"/>
                  <w:divBdr>
                    <w:top w:val="none" w:sz="0" w:space="0" w:color="auto"/>
                    <w:left w:val="none" w:sz="0" w:space="0" w:color="auto"/>
                    <w:bottom w:val="none" w:sz="0" w:space="0" w:color="auto"/>
                    <w:right w:val="none" w:sz="0" w:space="0" w:color="auto"/>
                  </w:divBdr>
                </w:div>
                <w:div w:id="468788839">
                  <w:marLeft w:val="0"/>
                  <w:marRight w:val="0"/>
                  <w:marTop w:val="0"/>
                  <w:marBottom w:val="0"/>
                  <w:divBdr>
                    <w:top w:val="none" w:sz="0" w:space="0" w:color="auto"/>
                    <w:left w:val="none" w:sz="0" w:space="0" w:color="auto"/>
                    <w:bottom w:val="none" w:sz="0" w:space="0" w:color="auto"/>
                    <w:right w:val="none" w:sz="0" w:space="0" w:color="auto"/>
                  </w:divBdr>
                </w:div>
                <w:div w:id="1465123800">
                  <w:marLeft w:val="0"/>
                  <w:marRight w:val="0"/>
                  <w:marTop w:val="0"/>
                  <w:marBottom w:val="0"/>
                  <w:divBdr>
                    <w:top w:val="none" w:sz="0" w:space="0" w:color="auto"/>
                    <w:left w:val="none" w:sz="0" w:space="0" w:color="auto"/>
                    <w:bottom w:val="none" w:sz="0" w:space="0" w:color="auto"/>
                    <w:right w:val="none" w:sz="0" w:space="0" w:color="auto"/>
                  </w:divBdr>
                </w:div>
                <w:div w:id="271674320">
                  <w:marLeft w:val="0"/>
                  <w:marRight w:val="0"/>
                  <w:marTop w:val="0"/>
                  <w:marBottom w:val="0"/>
                  <w:divBdr>
                    <w:top w:val="none" w:sz="0" w:space="0" w:color="auto"/>
                    <w:left w:val="none" w:sz="0" w:space="0" w:color="auto"/>
                    <w:bottom w:val="none" w:sz="0" w:space="0" w:color="auto"/>
                    <w:right w:val="none" w:sz="0" w:space="0" w:color="auto"/>
                  </w:divBdr>
                </w:div>
                <w:div w:id="874658508">
                  <w:marLeft w:val="0"/>
                  <w:marRight w:val="0"/>
                  <w:marTop w:val="0"/>
                  <w:marBottom w:val="0"/>
                  <w:divBdr>
                    <w:top w:val="none" w:sz="0" w:space="0" w:color="auto"/>
                    <w:left w:val="none" w:sz="0" w:space="0" w:color="auto"/>
                    <w:bottom w:val="none" w:sz="0" w:space="0" w:color="auto"/>
                    <w:right w:val="none" w:sz="0" w:space="0" w:color="auto"/>
                  </w:divBdr>
                </w:div>
                <w:div w:id="976495063">
                  <w:marLeft w:val="0"/>
                  <w:marRight w:val="0"/>
                  <w:marTop w:val="0"/>
                  <w:marBottom w:val="0"/>
                  <w:divBdr>
                    <w:top w:val="none" w:sz="0" w:space="0" w:color="auto"/>
                    <w:left w:val="none" w:sz="0" w:space="0" w:color="auto"/>
                    <w:bottom w:val="none" w:sz="0" w:space="0" w:color="auto"/>
                    <w:right w:val="none" w:sz="0" w:space="0" w:color="auto"/>
                  </w:divBdr>
                </w:div>
                <w:div w:id="1435369674">
                  <w:marLeft w:val="0"/>
                  <w:marRight w:val="0"/>
                  <w:marTop w:val="0"/>
                  <w:marBottom w:val="0"/>
                  <w:divBdr>
                    <w:top w:val="none" w:sz="0" w:space="0" w:color="auto"/>
                    <w:left w:val="none" w:sz="0" w:space="0" w:color="auto"/>
                    <w:bottom w:val="none" w:sz="0" w:space="0" w:color="auto"/>
                    <w:right w:val="none" w:sz="0" w:space="0" w:color="auto"/>
                  </w:divBdr>
                </w:div>
                <w:div w:id="1238828324">
                  <w:marLeft w:val="0"/>
                  <w:marRight w:val="0"/>
                  <w:marTop w:val="0"/>
                  <w:marBottom w:val="0"/>
                  <w:divBdr>
                    <w:top w:val="none" w:sz="0" w:space="0" w:color="auto"/>
                    <w:left w:val="none" w:sz="0" w:space="0" w:color="auto"/>
                    <w:bottom w:val="none" w:sz="0" w:space="0" w:color="auto"/>
                    <w:right w:val="none" w:sz="0" w:space="0" w:color="auto"/>
                  </w:divBdr>
                </w:div>
                <w:div w:id="956255593">
                  <w:marLeft w:val="0"/>
                  <w:marRight w:val="0"/>
                  <w:marTop w:val="0"/>
                  <w:marBottom w:val="0"/>
                  <w:divBdr>
                    <w:top w:val="none" w:sz="0" w:space="0" w:color="auto"/>
                    <w:left w:val="none" w:sz="0" w:space="0" w:color="auto"/>
                    <w:bottom w:val="none" w:sz="0" w:space="0" w:color="auto"/>
                    <w:right w:val="none" w:sz="0" w:space="0" w:color="auto"/>
                  </w:divBdr>
                </w:div>
                <w:div w:id="1638029190">
                  <w:marLeft w:val="0"/>
                  <w:marRight w:val="0"/>
                  <w:marTop w:val="0"/>
                  <w:marBottom w:val="0"/>
                  <w:divBdr>
                    <w:top w:val="none" w:sz="0" w:space="0" w:color="auto"/>
                    <w:left w:val="none" w:sz="0" w:space="0" w:color="auto"/>
                    <w:bottom w:val="none" w:sz="0" w:space="0" w:color="auto"/>
                    <w:right w:val="none" w:sz="0" w:space="0" w:color="auto"/>
                  </w:divBdr>
                </w:div>
                <w:div w:id="1396783925">
                  <w:marLeft w:val="0"/>
                  <w:marRight w:val="0"/>
                  <w:marTop w:val="0"/>
                  <w:marBottom w:val="0"/>
                  <w:divBdr>
                    <w:top w:val="none" w:sz="0" w:space="0" w:color="auto"/>
                    <w:left w:val="none" w:sz="0" w:space="0" w:color="auto"/>
                    <w:bottom w:val="none" w:sz="0" w:space="0" w:color="auto"/>
                    <w:right w:val="none" w:sz="0" w:space="0" w:color="auto"/>
                  </w:divBdr>
                </w:div>
                <w:div w:id="1786924508">
                  <w:marLeft w:val="0"/>
                  <w:marRight w:val="0"/>
                  <w:marTop w:val="0"/>
                  <w:marBottom w:val="0"/>
                  <w:divBdr>
                    <w:top w:val="none" w:sz="0" w:space="0" w:color="auto"/>
                    <w:left w:val="none" w:sz="0" w:space="0" w:color="auto"/>
                    <w:bottom w:val="none" w:sz="0" w:space="0" w:color="auto"/>
                    <w:right w:val="none" w:sz="0" w:space="0" w:color="auto"/>
                  </w:divBdr>
                </w:div>
                <w:div w:id="511066201">
                  <w:marLeft w:val="0"/>
                  <w:marRight w:val="0"/>
                  <w:marTop w:val="0"/>
                  <w:marBottom w:val="0"/>
                  <w:divBdr>
                    <w:top w:val="none" w:sz="0" w:space="0" w:color="auto"/>
                    <w:left w:val="none" w:sz="0" w:space="0" w:color="auto"/>
                    <w:bottom w:val="none" w:sz="0" w:space="0" w:color="auto"/>
                    <w:right w:val="none" w:sz="0" w:space="0" w:color="auto"/>
                  </w:divBdr>
                </w:div>
                <w:div w:id="820658526">
                  <w:marLeft w:val="0"/>
                  <w:marRight w:val="0"/>
                  <w:marTop w:val="0"/>
                  <w:marBottom w:val="0"/>
                  <w:divBdr>
                    <w:top w:val="none" w:sz="0" w:space="0" w:color="auto"/>
                    <w:left w:val="none" w:sz="0" w:space="0" w:color="auto"/>
                    <w:bottom w:val="none" w:sz="0" w:space="0" w:color="auto"/>
                    <w:right w:val="none" w:sz="0" w:space="0" w:color="auto"/>
                  </w:divBdr>
                </w:div>
                <w:div w:id="1346517933">
                  <w:marLeft w:val="0"/>
                  <w:marRight w:val="0"/>
                  <w:marTop w:val="0"/>
                  <w:marBottom w:val="0"/>
                  <w:divBdr>
                    <w:top w:val="none" w:sz="0" w:space="0" w:color="auto"/>
                    <w:left w:val="none" w:sz="0" w:space="0" w:color="auto"/>
                    <w:bottom w:val="none" w:sz="0" w:space="0" w:color="auto"/>
                    <w:right w:val="none" w:sz="0" w:space="0" w:color="auto"/>
                  </w:divBdr>
                </w:div>
                <w:div w:id="1836798983">
                  <w:marLeft w:val="0"/>
                  <w:marRight w:val="0"/>
                  <w:marTop w:val="0"/>
                  <w:marBottom w:val="0"/>
                  <w:divBdr>
                    <w:top w:val="none" w:sz="0" w:space="0" w:color="auto"/>
                    <w:left w:val="none" w:sz="0" w:space="0" w:color="auto"/>
                    <w:bottom w:val="none" w:sz="0" w:space="0" w:color="auto"/>
                    <w:right w:val="none" w:sz="0" w:space="0" w:color="auto"/>
                  </w:divBdr>
                </w:div>
                <w:div w:id="904994197">
                  <w:marLeft w:val="0"/>
                  <w:marRight w:val="0"/>
                  <w:marTop w:val="0"/>
                  <w:marBottom w:val="0"/>
                  <w:divBdr>
                    <w:top w:val="none" w:sz="0" w:space="0" w:color="auto"/>
                    <w:left w:val="none" w:sz="0" w:space="0" w:color="auto"/>
                    <w:bottom w:val="none" w:sz="0" w:space="0" w:color="auto"/>
                    <w:right w:val="none" w:sz="0" w:space="0" w:color="auto"/>
                  </w:divBdr>
                </w:div>
                <w:div w:id="1908417254">
                  <w:marLeft w:val="0"/>
                  <w:marRight w:val="0"/>
                  <w:marTop w:val="0"/>
                  <w:marBottom w:val="0"/>
                  <w:divBdr>
                    <w:top w:val="none" w:sz="0" w:space="0" w:color="auto"/>
                    <w:left w:val="none" w:sz="0" w:space="0" w:color="auto"/>
                    <w:bottom w:val="none" w:sz="0" w:space="0" w:color="auto"/>
                    <w:right w:val="none" w:sz="0" w:space="0" w:color="auto"/>
                  </w:divBdr>
                </w:div>
                <w:div w:id="1797721997">
                  <w:marLeft w:val="0"/>
                  <w:marRight w:val="0"/>
                  <w:marTop w:val="0"/>
                  <w:marBottom w:val="0"/>
                  <w:divBdr>
                    <w:top w:val="none" w:sz="0" w:space="0" w:color="auto"/>
                    <w:left w:val="none" w:sz="0" w:space="0" w:color="auto"/>
                    <w:bottom w:val="none" w:sz="0" w:space="0" w:color="auto"/>
                    <w:right w:val="none" w:sz="0" w:space="0" w:color="auto"/>
                  </w:divBdr>
                </w:div>
                <w:div w:id="422265714">
                  <w:marLeft w:val="0"/>
                  <w:marRight w:val="0"/>
                  <w:marTop w:val="0"/>
                  <w:marBottom w:val="0"/>
                  <w:divBdr>
                    <w:top w:val="none" w:sz="0" w:space="0" w:color="auto"/>
                    <w:left w:val="none" w:sz="0" w:space="0" w:color="auto"/>
                    <w:bottom w:val="none" w:sz="0" w:space="0" w:color="auto"/>
                    <w:right w:val="none" w:sz="0" w:space="0" w:color="auto"/>
                  </w:divBdr>
                </w:div>
                <w:div w:id="447547888">
                  <w:marLeft w:val="0"/>
                  <w:marRight w:val="0"/>
                  <w:marTop w:val="0"/>
                  <w:marBottom w:val="0"/>
                  <w:divBdr>
                    <w:top w:val="none" w:sz="0" w:space="0" w:color="auto"/>
                    <w:left w:val="none" w:sz="0" w:space="0" w:color="auto"/>
                    <w:bottom w:val="none" w:sz="0" w:space="0" w:color="auto"/>
                    <w:right w:val="none" w:sz="0" w:space="0" w:color="auto"/>
                  </w:divBdr>
                </w:div>
                <w:div w:id="946356224">
                  <w:marLeft w:val="0"/>
                  <w:marRight w:val="0"/>
                  <w:marTop w:val="0"/>
                  <w:marBottom w:val="0"/>
                  <w:divBdr>
                    <w:top w:val="none" w:sz="0" w:space="0" w:color="auto"/>
                    <w:left w:val="none" w:sz="0" w:space="0" w:color="auto"/>
                    <w:bottom w:val="none" w:sz="0" w:space="0" w:color="auto"/>
                    <w:right w:val="none" w:sz="0" w:space="0" w:color="auto"/>
                  </w:divBdr>
                </w:div>
                <w:div w:id="1470787435">
                  <w:marLeft w:val="0"/>
                  <w:marRight w:val="0"/>
                  <w:marTop w:val="0"/>
                  <w:marBottom w:val="0"/>
                  <w:divBdr>
                    <w:top w:val="none" w:sz="0" w:space="0" w:color="auto"/>
                    <w:left w:val="none" w:sz="0" w:space="0" w:color="auto"/>
                    <w:bottom w:val="none" w:sz="0" w:space="0" w:color="auto"/>
                    <w:right w:val="none" w:sz="0" w:space="0" w:color="auto"/>
                  </w:divBdr>
                </w:div>
                <w:div w:id="130175081">
                  <w:marLeft w:val="0"/>
                  <w:marRight w:val="0"/>
                  <w:marTop w:val="0"/>
                  <w:marBottom w:val="0"/>
                  <w:divBdr>
                    <w:top w:val="none" w:sz="0" w:space="0" w:color="auto"/>
                    <w:left w:val="none" w:sz="0" w:space="0" w:color="auto"/>
                    <w:bottom w:val="none" w:sz="0" w:space="0" w:color="auto"/>
                    <w:right w:val="none" w:sz="0" w:space="0" w:color="auto"/>
                  </w:divBdr>
                </w:div>
                <w:div w:id="2052265827">
                  <w:marLeft w:val="0"/>
                  <w:marRight w:val="0"/>
                  <w:marTop w:val="0"/>
                  <w:marBottom w:val="0"/>
                  <w:divBdr>
                    <w:top w:val="none" w:sz="0" w:space="0" w:color="auto"/>
                    <w:left w:val="none" w:sz="0" w:space="0" w:color="auto"/>
                    <w:bottom w:val="none" w:sz="0" w:space="0" w:color="auto"/>
                    <w:right w:val="none" w:sz="0" w:space="0" w:color="auto"/>
                  </w:divBdr>
                </w:div>
                <w:div w:id="1224489072">
                  <w:marLeft w:val="0"/>
                  <w:marRight w:val="0"/>
                  <w:marTop w:val="0"/>
                  <w:marBottom w:val="0"/>
                  <w:divBdr>
                    <w:top w:val="none" w:sz="0" w:space="0" w:color="auto"/>
                    <w:left w:val="none" w:sz="0" w:space="0" w:color="auto"/>
                    <w:bottom w:val="none" w:sz="0" w:space="0" w:color="auto"/>
                    <w:right w:val="none" w:sz="0" w:space="0" w:color="auto"/>
                  </w:divBdr>
                </w:div>
                <w:div w:id="675886506">
                  <w:marLeft w:val="0"/>
                  <w:marRight w:val="0"/>
                  <w:marTop w:val="0"/>
                  <w:marBottom w:val="0"/>
                  <w:divBdr>
                    <w:top w:val="none" w:sz="0" w:space="0" w:color="auto"/>
                    <w:left w:val="none" w:sz="0" w:space="0" w:color="auto"/>
                    <w:bottom w:val="none" w:sz="0" w:space="0" w:color="auto"/>
                    <w:right w:val="none" w:sz="0" w:space="0" w:color="auto"/>
                  </w:divBdr>
                </w:div>
                <w:div w:id="1462533032">
                  <w:marLeft w:val="0"/>
                  <w:marRight w:val="0"/>
                  <w:marTop w:val="0"/>
                  <w:marBottom w:val="0"/>
                  <w:divBdr>
                    <w:top w:val="none" w:sz="0" w:space="0" w:color="auto"/>
                    <w:left w:val="none" w:sz="0" w:space="0" w:color="auto"/>
                    <w:bottom w:val="none" w:sz="0" w:space="0" w:color="auto"/>
                    <w:right w:val="none" w:sz="0" w:space="0" w:color="auto"/>
                  </w:divBdr>
                </w:div>
                <w:div w:id="132218300">
                  <w:marLeft w:val="0"/>
                  <w:marRight w:val="0"/>
                  <w:marTop w:val="0"/>
                  <w:marBottom w:val="0"/>
                  <w:divBdr>
                    <w:top w:val="none" w:sz="0" w:space="0" w:color="auto"/>
                    <w:left w:val="none" w:sz="0" w:space="0" w:color="auto"/>
                    <w:bottom w:val="none" w:sz="0" w:space="0" w:color="auto"/>
                    <w:right w:val="none" w:sz="0" w:space="0" w:color="auto"/>
                  </w:divBdr>
                </w:div>
                <w:div w:id="1065956705">
                  <w:marLeft w:val="0"/>
                  <w:marRight w:val="0"/>
                  <w:marTop w:val="0"/>
                  <w:marBottom w:val="0"/>
                  <w:divBdr>
                    <w:top w:val="none" w:sz="0" w:space="0" w:color="auto"/>
                    <w:left w:val="none" w:sz="0" w:space="0" w:color="auto"/>
                    <w:bottom w:val="none" w:sz="0" w:space="0" w:color="auto"/>
                    <w:right w:val="none" w:sz="0" w:space="0" w:color="auto"/>
                  </w:divBdr>
                </w:div>
                <w:div w:id="1653564888">
                  <w:marLeft w:val="0"/>
                  <w:marRight w:val="0"/>
                  <w:marTop w:val="0"/>
                  <w:marBottom w:val="0"/>
                  <w:divBdr>
                    <w:top w:val="none" w:sz="0" w:space="0" w:color="auto"/>
                    <w:left w:val="none" w:sz="0" w:space="0" w:color="auto"/>
                    <w:bottom w:val="none" w:sz="0" w:space="0" w:color="auto"/>
                    <w:right w:val="none" w:sz="0" w:space="0" w:color="auto"/>
                  </w:divBdr>
                </w:div>
                <w:div w:id="1164587491">
                  <w:marLeft w:val="0"/>
                  <w:marRight w:val="0"/>
                  <w:marTop w:val="0"/>
                  <w:marBottom w:val="0"/>
                  <w:divBdr>
                    <w:top w:val="none" w:sz="0" w:space="0" w:color="auto"/>
                    <w:left w:val="none" w:sz="0" w:space="0" w:color="auto"/>
                    <w:bottom w:val="none" w:sz="0" w:space="0" w:color="auto"/>
                    <w:right w:val="none" w:sz="0" w:space="0" w:color="auto"/>
                  </w:divBdr>
                </w:div>
                <w:div w:id="1769500508">
                  <w:marLeft w:val="0"/>
                  <w:marRight w:val="0"/>
                  <w:marTop w:val="0"/>
                  <w:marBottom w:val="0"/>
                  <w:divBdr>
                    <w:top w:val="none" w:sz="0" w:space="0" w:color="auto"/>
                    <w:left w:val="none" w:sz="0" w:space="0" w:color="auto"/>
                    <w:bottom w:val="none" w:sz="0" w:space="0" w:color="auto"/>
                    <w:right w:val="none" w:sz="0" w:space="0" w:color="auto"/>
                  </w:divBdr>
                </w:div>
                <w:div w:id="1373073185">
                  <w:marLeft w:val="0"/>
                  <w:marRight w:val="0"/>
                  <w:marTop w:val="0"/>
                  <w:marBottom w:val="0"/>
                  <w:divBdr>
                    <w:top w:val="none" w:sz="0" w:space="0" w:color="auto"/>
                    <w:left w:val="none" w:sz="0" w:space="0" w:color="auto"/>
                    <w:bottom w:val="none" w:sz="0" w:space="0" w:color="auto"/>
                    <w:right w:val="none" w:sz="0" w:space="0" w:color="auto"/>
                  </w:divBdr>
                </w:div>
                <w:div w:id="1550805470">
                  <w:marLeft w:val="0"/>
                  <w:marRight w:val="0"/>
                  <w:marTop w:val="0"/>
                  <w:marBottom w:val="0"/>
                  <w:divBdr>
                    <w:top w:val="none" w:sz="0" w:space="0" w:color="auto"/>
                    <w:left w:val="none" w:sz="0" w:space="0" w:color="auto"/>
                    <w:bottom w:val="none" w:sz="0" w:space="0" w:color="auto"/>
                    <w:right w:val="none" w:sz="0" w:space="0" w:color="auto"/>
                  </w:divBdr>
                </w:div>
                <w:div w:id="355926326">
                  <w:marLeft w:val="0"/>
                  <w:marRight w:val="0"/>
                  <w:marTop w:val="0"/>
                  <w:marBottom w:val="0"/>
                  <w:divBdr>
                    <w:top w:val="none" w:sz="0" w:space="0" w:color="auto"/>
                    <w:left w:val="none" w:sz="0" w:space="0" w:color="auto"/>
                    <w:bottom w:val="none" w:sz="0" w:space="0" w:color="auto"/>
                    <w:right w:val="none" w:sz="0" w:space="0" w:color="auto"/>
                  </w:divBdr>
                </w:div>
                <w:div w:id="202791877">
                  <w:marLeft w:val="0"/>
                  <w:marRight w:val="0"/>
                  <w:marTop w:val="0"/>
                  <w:marBottom w:val="0"/>
                  <w:divBdr>
                    <w:top w:val="none" w:sz="0" w:space="0" w:color="auto"/>
                    <w:left w:val="none" w:sz="0" w:space="0" w:color="auto"/>
                    <w:bottom w:val="none" w:sz="0" w:space="0" w:color="auto"/>
                    <w:right w:val="none" w:sz="0" w:space="0" w:color="auto"/>
                  </w:divBdr>
                </w:div>
                <w:div w:id="871650736">
                  <w:marLeft w:val="0"/>
                  <w:marRight w:val="0"/>
                  <w:marTop w:val="0"/>
                  <w:marBottom w:val="0"/>
                  <w:divBdr>
                    <w:top w:val="none" w:sz="0" w:space="0" w:color="auto"/>
                    <w:left w:val="none" w:sz="0" w:space="0" w:color="auto"/>
                    <w:bottom w:val="none" w:sz="0" w:space="0" w:color="auto"/>
                    <w:right w:val="none" w:sz="0" w:space="0" w:color="auto"/>
                  </w:divBdr>
                </w:div>
                <w:div w:id="1621035956">
                  <w:marLeft w:val="0"/>
                  <w:marRight w:val="0"/>
                  <w:marTop w:val="0"/>
                  <w:marBottom w:val="0"/>
                  <w:divBdr>
                    <w:top w:val="none" w:sz="0" w:space="0" w:color="auto"/>
                    <w:left w:val="none" w:sz="0" w:space="0" w:color="auto"/>
                    <w:bottom w:val="none" w:sz="0" w:space="0" w:color="auto"/>
                    <w:right w:val="none" w:sz="0" w:space="0" w:color="auto"/>
                  </w:divBdr>
                </w:div>
                <w:div w:id="2050757476">
                  <w:marLeft w:val="0"/>
                  <w:marRight w:val="0"/>
                  <w:marTop w:val="0"/>
                  <w:marBottom w:val="0"/>
                  <w:divBdr>
                    <w:top w:val="none" w:sz="0" w:space="0" w:color="auto"/>
                    <w:left w:val="none" w:sz="0" w:space="0" w:color="auto"/>
                    <w:bottom w:val="none" w:sz="0" w:space="0" w:color="auto"/>
                    <w:right w:val="none" w:sz="0" w:space="0" w:color="auto"/>
                  </w:divBdr>
                </w:div>
                <w:div w:id="2047217607">
                  <w:marLeft w:val="0"/>
                  <w:marRight w:val="0"/>
                  <w:marTop w:val="0"/>
                  <w:marBottom w:val="0"/>
                  <w:divBdr>
                    <w:top w:val="none" w:sz="0" w:space="0" w:color="auto"/>
                    <w:left w:val="none" w:sz="0" w:space="0" w:color="auto"/>
                    <w:bottom w:val="none" w:sz="0" w:space="0" w:color="auto"/>
                    <w:right w:val="none" w:sz="0" w:space="0" w:color="auto"/>
                  </w:divBdr>
                </w:div>
                <w:div w:id="1213232516">
                  <w:marLeft w:val="0"/>
                  <w:marRight w:val="0"/>
                  <w:marTop w:val="0"/>
                  <w:marBottom w:val="0"/>
                  <w:divBdr>
                    <w:top w:val="none" w:sz="0" w:space="0" w:color="auto"/>
                    <w:left w:val="none" w:sz="0" w:space="0" w:color="auto"/>
                    <w:bottom w:val="none" w:sz="0" w:space="0" w:color="auto"/>
                    <w:right w:val="none" w:sz="0" w:space="0" w:color="auto"/>
                  </w:divBdr>
                </w:div>
                <w:div w:id="1699238789">
                  <w:marLeft w:val="0"/>
                  <w:marRight w:val="0"/>
                  <w:marTop w:val="0"/>
                  <w:marBottom w:val="0"/>
                  <w:divBdr>
                    <w:top w:val="none" w:sz="0" w:space="0" w:color="auto"/>
                    <w:left w:val="none" w:sz="0" w:space="0" w:color="auto"/>
                    <w:bottom w:val="none" w:sz="0" w:space="0" w:color="auto"/>
                    <w:right w:val="none" w:sz="0" w:space="0" w:color="auto"/>
                  </w:divBdr>
                </w:div>
                <w:div w:id="621110486">
                  <w:marLeft w:val="0"/>
                  <w:marRight w:val="0"/>
                  <w:marTop w:val="0"/>
                  <w:marBottom w:val="0"/>
                  <w:divBdr>
                    <w:top w:val="none" w:sz="0" w:space="0" w:color="auto"/>
                    <w:left w:val="none" w:sz="0" w:space="0" w:color="auto"/>
                    <w:bottom w:val="none" w:sz="0" w:space="0" w:color="auto"/>
                    <w:right w:val="none" w:sz="0" w:space="0" w:color="auto"/>
                  </w:divBdr>
                </w:div>
                <w:div w:id="2084064966">
                  <w:marLeft w:val="0"/>
                  <w:marRight w:val="0"/>
                  <w:marTop w:val="0"/>
                  <w:marBottom w:val="0"/>
                  <w:divBdr>
                    <w:top w:val="none" w:sz="0" w:space="0" w:color="auto"/>
                    <w:left w:val="none" w:sz="0" w:space="0" w:color="auto"/>
                    <w:bottom w:val="none" w:sz="0" w:space="0" w:color="auto"/>
                    <w:right w:val="none" w:sz="0" w:space="0" w:color="auto"/>
                  </w:divBdr>
                </w:div>
                <w:div w:id="387725536">
                  <w:marLeft w:val="0"/>
                  <w:marRight w:val="0"/>
                  <w:marTop w:val="0"/>
                  <w:marBottom w:val="0"/>
                  <w:divBdr>
                    <w:top w:val="none" w:sz="0" w:space="0" w:color="auto"/>
                    <w:left w:val="none" w:sz="0" w:space="0" w:color="auto"/>
                    <w:bottom w:val="none" w:sz="0" w:space="0" w:color="auto"/>
                    <w:right w:val="none" w:sz="0" w:space="0" w:color="auto"/>
                  </w:divBdr>
                </w:div>
                <w:div w:id="2083062591">
                  <w:marLeft w:val="0"/>
                  <w:marRight w:val="0"/>
                  <w:marTop w:val="0"/>
                  <w:marBottom w:val="0"/>
                  <w:divBdr>
                    <w:top w:val="none" w:sz="0" w:space="0" w:color="auto"/>
                    <w:left w:val="none" w:sz="0" w:space="0" w:color="auto"/>
                    <w:bottom w:val="none" w:sz="0" w:space="0" w:color="auto"/>
                    <w:right w:val="none" w:sz="0" w:space="0" w:color="auto"/>
                  </w:divBdr>
                </w:div>
                <w:div w:id="477310358">
                  <w:marLeft w:val="0"/>
                  <w:marRight w:val="0"/>
                  <w:marTop w:val="0"/>
                  <w:marBottom w:val="0"/>
                  <w:divBdr>
                    <w:top w:val="none" w:sz="0" w:space="0" w:color="auto"/>
                    <w:left w:val="none" w:sz="0" w:space="0" w:color="auto"/>
                    <w:bottom w:val="none" w:sz="0" w:space="0" w:color="auto"/>
                    <w:right w:val="none" w:sz="0" w:space="0" w:color="auto"/>
                  </w:divBdr>
                </w:div>
                <w:div w:id="1576164088">
                  <w:marLeft w:val="0"/>
                  <w:marRight w:val="0"/>
                  <w:marTop w:val="0"/>
                  <w:marBottom w:val="0"/>
                  <w:divBdr>
                    <w:top w:val="none" w:sz="0" w:space="0" w:color="auto"/>
                    <w:left w:val="none" w:sz="0" w:space="0" w:color="auto"/>
                    <w:bottom w:val="none" w:sz="0" w:space="0" w:color="auto"/>
                    <w:right w:val="none" w:sz="0" w:space="0" w:color="auto"/>
                  </w:divBdr>
                </w:div>
                <w:div w:id="13920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40356">
          <w:marLeft w:val="0"/>
          <w:marRight w:val="0"/>
          <w:marTop w:val="240"/>
          <w:marBottom w:val="240"/>
          <w:divBdr>
            <w:top w:val="none" w:sz="0" w:space="0" w:color="auto"/>
            <w:left w:val="none" w:sz="0" w:space="0" w:color="auto"/>
            <w:bottom w:val="none" w:sz="0" w:space="0" w:color="auto"/>
            <w:right w:val="none" w:sz="0" w:space="0" w:color="auto"/>
          </w:divBdr>
          <w:divsChild>
            <w:div w:id="683171110">
              <w:marLeft w:val="0"/>
              <w:marRight w:val="0"/>
              <w:marTop w:val="0"/>
              <w:marBottom w:val="0"/>
              <w:divBdr>
                <w:top w:val="none" w:sz="0" w:space="0" w:color="auto"/>
                <w:left w:val="none" w:sz="0" w:space="0" w:color="auto"/>
                <w:bottom w:val="none" w:sz="0" w:space="0" w:color="auto"/>
                <w:right w:val="none" w:sz="0" w:space="0" w:color="auto"/>
              </w:divBdr>
              <w:divsChild>
                <w:div w:id="279533614">
                  <w:marLeft w:val="0"/>
                  <w:marRight w:val="0"/>
                  <w:marTop w:val="0"/>
                  <w:marBottom w:val="0"/>
                  <w:divBdr>
                    <w:top w:val="none" w:sz="0" w:space="0" w:color="auto"/>
                    <w:left w:val="none" w:sz="0" w:space="0" w:color="auto"/>
                    <w:bottom w:val="none" w:sz="0" w:space="0" w:color="auto"/>
                    <w:right w:val="none" w:sz="0" w:space="0" w:color="auto"/>
                  </w:divBdr>
                </w:div>
                <w:div w:id="49117911">
                  <w:marLeft w:val="0"/>
                  <w:marRight w:val="0"/>
                  <w:marTop w:val="0"/>
                  <w:marBottom w:val="0"/>
                  <w:divBdr>
                    <w:top w:val="none" w:sz="0" w:space="0" w:color="auto"/>
                    <w:left w:val="none" w:sz="0" w:space="0" w:color="auto"/>
                    <w:bottom w:val="none" w:sz="0" w:space="0" w:color="auto"/>
                    <w:right w:val="none" w:sz="0" w:space="0" w:color="auto"/>
                  </w:divBdr>
                </w:div>
                <w:div w:id="1236277334">
                  <w:marLeft w:val="0"/>
                  <w:marRight w:val="0"/>
                  <w:marTop w:val="0"/>
                  <w:marBottom w:val="0"/>
                  <w:divBdr>
                    <w:top w:val="none" w:sz="0" w:space="0" w:color="auto"/>
                    <w:left w:val="none" w:sz="0" w:space="0" w:color="auto"/>
                    <w:bottom w:val="none" w:sz="0" w:space="0" w:color="auto"/>
                    <w:right w:val="none" w:sz="0" w:space="0" w:color="auto"/>
                  </w:divBdr>
                </w:div>
                <w:div w:id="652877204">
                  <w:marLeft w:val="0"/>
                  <w:marRight w:val="0"/>
                  <w:marTop w:val="0"/>
                  <w:marBottom w:val="0"/>
                  <w:divBdr>
                    <w:top w:val="none" w:sz="0" w:space="0" w:color="auto"/>
                    <w:left w:val="none" w:sz="0" w:space="0" w:color="auto"/>
                    <w:bottom w:val="none" w:sz="0" w:space="0" w:color="auto"/>
                    <w:right w:val="none" w:sz="0" w:space="0" w:color="auto"/>
                  </w:divBdr>
                </w:div>
                <w:div w:id="1136683143">
                  <w:marLeft w:val="0"/>
                  <w:marRight w:val="0"/>
                  <w:marTop w:val="0"/>
                  <w:marBottom w:val="0"/>
                  <w:divBdr>
                    <w:top w:val="none" w:sz="0" w:space="0" w:color="auto"/>
                    <w:left w:val="none" w:sz="0" w:space="0" w:color="auto"/>
                    <w:bottom w:val="none" w:sz="0" w:space="0" w:color="auto"/>
                    <w:right w:val="none" w:sz="0" w:space="0" w:color="auto"/>
                  </w:divBdr>
                </w:div>
                <w:div w:id="411396497">
                  <w:marLeft w:val="0"/>
                  <w:marRight w:val="0"/>
                  <w:marTop w:val="0"/>
                  <w:marBottom w:val="0"/>
                  <w:divBdr>
                    <w:top w:val="none" w:sz="0" w:space="0" w:color="auto"/>
                    <w:left w:val="none" w:sz="0" w:space="0" w:color="auto"/>
                    <w:bottom w:val="none" w:sz="0" w:space="0" w:color="auto"/>
                    <w:right w:val="none" w:sz="0" w:space="0" w:color="auto"/>
                  </w:divBdr>
                </w:div>
                <w:div w:id="345668570">
                  <w:marLeft w:val="0"/>
                  <w:marRight w:val="0"/>
                  <w:marTop w:val="0"/>
                  <w:marBottom w:val="0"/>
                  <w:divBdr>
                    <w:top w:val="none" w:sz="0" w:space="0" w:color="auto"/>
                    <w:left w:val="none" w:sz="0" w:space="0" w:color="auto"/>
                    <w:bottom w:val="none" w:sz="0" w:space="0" w:color="auto"/>
                    <w:right w:val="none" w:sz="0" w:space="0" w:color="auto"/>
                  </w:divBdr>
                </w:div>
                <w:div w:id="364260159">
                  <w:marLeft w:val="0"/>
                  <w:marRight w:val="0"/>
                  <w:marTop w:val="0"/>
                  <w:marBottom w:val="0"/>
                  <w:divBdr>
                    <w:top w:val="none" w:sz="0" w:space="0" w:color="auto"/>
                    <w:left w:val="none" w:sz="0" w:space="0" w:color="auto"/>
                    <w:bottom w:val="none" w:sz="0" w:space="0" w:color="auto"/>
                    <w:right w:val="none" w:sz="0" w:space="0" w:color="auto"/>
                  </w:divBdr>
                </w:div>
                <w:div w:id="329526381">
                  <w:marLeft w:val="0"/>
                  <w:marRight w:val="0"/>
                  <w:marTop w:val="0"/>
                  <w:marBottom w:val="0"/>
                  <w:divBdr>
                    <w:top w:val="none" w:sz="0" w:space="0" w:color="auto"/>
                    <w:left w:val="none" w:sz="0" w:space="0" w:color="auto"/>
                    <w:bottom w:val="none" w:sz="0" w:space="0" w:color="auto"/>
                    <w:right w:val="none" w:sz="0" w:space="0" w:color="auto"/>
                  </w:divBdr>
                </w:div>
                <w:div w:id="1532104701">
                  <w:marLeft w:val="0"/>
                  <w:marRight w:val="0"/>
                  <w:marTop w:val="0"/>
                  <w:marBottom w:val="0"/>
                  <w:divBdr>
                    <w:top w:val="none" w:sz="0" w:space="0" w:color="auto"/>
                    <w:left w:val="none" w:sz="0" w:space="0" w:color="auto"/>
                    <w:bottom w:val="none" w:sz="0" w:space="0" w:color="auto"/>
                    <w:right w:val="none" w:sz="0" w:space="0" w:color="auto"/>
                  </w:divBdr>
                </w:div>
                <w:div w:id="1843085538">
                  <w:marLeft w:val="0"/>
                  <w:marRight w:val="0"/>
                  <w:marTop w:val="0"/>
                  <w:marBottom w:val="0"/>
                  <w:divBdr>
                    <w:top w:val="none" w:sz="0" w:space="0" w:color="auto"/>
                    <w:left w:val="none" w:sz="0" w:space="0" w:color="auto"/>
                    <w:bottom w:val="none" w:sz="0" w:space="0" w:color="auto"/>
                    <w:right w:val="none" w:sz="0" w:space="0" w:color="auto"/>
                  </w:divBdr>
                </w:div>
                <w:div w:id="779297671">
                  <w:marLeft w:val="0"/>
                  <w:marRight w:val="0"/>
                  <w:marTop w:val="0"/>
                  <w:marBottom w:val="0"/>
                  <w:divBdr>
                    <w:top w:val="none" w:sz="0" w:space="0" w:color="auto"/>
                    <w:left w:val="none" w:sz="0" w:space="0" w:color="auto"/>
                    <w:bottom w:val="none" w:sz="0" w:space="0" w:color="auto"/>
                    <w:right w:val="none" w:sz="0" w:space="0" w:color="auto"/>
                  </w:divBdr>
                </w:div>
                <w:div w:id="263924583">
                  <w:marLeft w:val="0"/>
                  <w:marRight w:val="0"/>
                  <w:marTop w:val="0"/>
                  <w:marBottom w:val="0"/>
                  <w:divBdr>
                    <w:top w:val="none" w:sz="0" w:space="0" w:color="auto"/>
                    <w:left w:val="none" w:sz="0" w:space="0" w:color="auto"/>
                    <w:bottom w:val="none" w:sz="0" w:space="0" w:color="auto"/>
                    <w:right w:val="none" w:sz="0" w:space="0" w:color="auto"/>
                  </w:divBdr>
                </w:div>
                <w:div w:id="381949066">
                  <w:marLeft w:val="0"/>
                  <w:marRight w:val="0"/>
                  <w:marTop w:val="0"/>
                  <w:marBottom w:val="0"/>
                  <w:divBdr>
                    <w:top w:val="none" w:sz="0" w:space="0" w:color="auto"/>
                    <w:left w:val="none" w:sz="0" w:space="0" w:color="auto"/>
                    <w:bottom w:val="none" w:sz="0" w:space="0" w:color="auto"/>
                    <w:right w:val="none" w:sz="0" w:space="0" w:color="auto"/>
                  </w:divBdr>
                </w:div>
                <w:div w:id="321471777">
                  <w:marLeft w:val="0"/>
                  <w:marRight w:val="0"/>
                  <w:marTop w:val="0"/>
                  <w:marBottom w:val="0"/>
                  <w:divBdr>
                    <w:top w:val="none" w:sz="0" w:space="0" w:color="auto"/>
                    <w:left w:val="none" w:sz="0" w:space="0" w:color="auto"/>
                    <w:bottom w:val="none" w:sz="0" w:space="0" w:color="auto"/>
                    <w:right w:val="none" w:sz="0" w:space="0" w:color="auto"/>
                  </w:divBdr>
                </w:div>
                <w:div w:id="492380381">
                  <w:marLeft w:val="0"/>
                  <w:marRight w:val="0"/>
                  <w:marTop w:val="0"/>
                  <w:marBottom w:val="0"/>
                  <w:divBdr>
                    <w:top w:val="none" w:sz="0" w:space="0" w:color="auto"/>
                    <w:left w:val="none" w:sz="0" w:space="0" w:color="auto"/>
                    <w:bottom w:val="none" w:sz="0" w:space="0" w:color="auto"/>
                    <w:right w:val="none" w:sz="0" w:space="0" w:color="auto"/>
                  </w:divBdr>
                </w:div>
                <w:div w:id="1262452328">
                  <w:marLeft w:val="0"/>
                  <w:marRight w:val="0"/>
                  <w:marTop w:val="0"/>
                  <w:marBottom w:val="0"/>
                  <w:divBdr>
                    <w:top w:val="none" w:sz="0" w:space="0" w:color="auto"/>
                    <w:left w:val="none" w:sz="0" w:space="0" w:color="auto"/>
                    <w:bottom w:val="none" w:sz="0" w:space="0" w:color="auto"/>
                    <w:right w:val="none" w:sz="0" w:space="0" w:color="auto"/>
                  </w:divBdr>
                </w:div>
                <w:div w:id="465437741">
                  <w:marLeft w:val="0"/>
                  <w:marRight w:val="0"/>
                  <w:marTop w:val="0"/>
                  <w:marBottom w:val="0"/>
                  <w:divBdr>
                    <w:top w:val="none" w:sz="0" w:space="0" w:color="auto"/>
                    <w:left w:val="none" w:sz="0" w:space="0" w:color="auto"/>
                    <w:bottom w:val="none" w:sz="0" w:space="0" w:color="auto"/>
                    <w:right w:val="none" w:sz="0" w:space="0" w:color="auto"/>
                  </w:divBdr>
                </w:div>
                <w:div w:id="1262565691">
                  <w:marLeft w:val="0"/>
                  <w:marRight w:val="0"/>
                  <w:marTop w:val="0"/>
                  <w:marBottom w:val="0"/>
                  <w:divBdr>
                    <w:top w:val="none" w:sz="0" w:space="0" w:color="auto"/>
                    <w:left w:val="none" w:sz="0" w:space="0" w:color="auto"/>
                    <w:bottom w:val="none" w:sz="0" w:space="0" w:color="auto"/>
                    <w:right w:val="none" w:sz="0" w:space="0" w:color="auto"/>
                  </w:divBdr>
                </w:div>
                <w:div w:id="372272517">
                  <w:marLeft w:val="0"/>
                  <w:marRight w:val="0"/>
                  <w:marTop w:val="0"/>
                  <w:marBottom w:val="0"/>
                  <w:divBdr>
                    <w:top w:val="none" w:sz="0" w:space="0" w:color="auto"/>
                    <w:left w:val="none" w:sz="0" w:space="0" w:color="auto"/>
                    <w:bottom w:val="none" w:sz="0" w:space="0" w:color="auto"/>
                    <w:right w:val="none" w:sz="0" w:space="0" w:color="auto"/>
                  </w:divBdr>
                </w:div>
                <w:div w:id="814030779">
                  <w:marLeft w:val="0"/>
                  <w:marRight w:val="0"/>
                  <w:marTop w:val="0"/>
                  <w:marBottom w:val="0"/>
                  <w:divBdr>
                    <w:top w:val="none" w:sz="0" w:space="0" w:color="auto"/>
                    <w:left w:val="none" w:sz="0" w:space="0" w:color="auto"/>
                    <w:bottom w:val="none" w:sz="0" w:space="0" w:color="auto"/>
                    <w:right w:val="none" w:sz="0" w:space="0" w:color="auto"/>
                  </w:divBdr>
                </w:div>
                <w:div w:id="1665085158">
                  <w:marLeft w:val="0"/>
                  <w:marRight w:val="0"/>
                  <w:marTop w:val="0"/>
                  <w:marBottom w:val="0"/>
                  <w:divBdr>
                    <w:top w:val="none" w:sz="0" w:space="0" w:color="auto"/>
                    <w:left w:val="none" w:sz="0" w:space="0" w:color="auto"/>
                    <w:bottom w:val="none" w:sz="0" w:space="0" w:color="auto"/>
                    <w:right w:val="none" w:sz="0" w:space="0" w:color="auto"/>
                  </w:divBdr>
                </w:div>
                <w:div w:id="1200751324">
                  <w:marLeft w:val="0"/>
                  <w:marRight w:val="0"/>
                  <w:marTop w:val="0"/>
                  <w:marBottom w:val="0"/>
                  <w:divBdr>
                    <w:top w:val="none" w:sz="0" w:space="0" w:color="auto"/>
                    <w:left w:val="none" w:sz="0" w:space="0" w:color="auto"/>
                    <w:bottom w:val="none" w:sz="0" w:space="0" w:color="auto"/>
                    <w:right w:val="none" w:sz="0" w:space="0" w:color="auto"/>
                  </w:divBdr>
                </w:div>
                <w:div w:id="768544450">
                  <w:marLeft w:val="0"/>
                  <w:marRight w:val="0"/>
                  <w:marTop w:val="0"/>
                  <w:marBottom w:val="0"/>
                  <w:divBdr>
                    <w:top w:val="none" w:sz="0" w:space="0" w:color="auto"/>
                    <w:left w:val="none" w:sz="0" w:space="0" w:color="auto"/>
                    <w:bottom w:val="none" w:sz="0" w:space="0" w:color="auto"/>
                    <w:right w:val="none" w:sz="0" w:space="0" w:color="auto"/>
                  </w:divBdr>
                </w:div>
                <w:div w:id="657265580">
                  <w:marLeft w:val="0"/>
                  <w:marRight w:val="0"/>
                  <w:marTop w:val="0"/>
                  <w:marBottom w:val="0"/>
                  <w:divBdr>
                    <w:top w:val="none" w:sz="0" w:space="0" w:color="auto"/>
                    <w:left w:val="none" w:sz="0" w:space="0" w:color="auto"/>
                    <w:bottom w:val="none" w:sz="0" w:space="0" w:color="auto"/>
                    <w:right w:val="none" w:sz="0" w:space="0" w:color="auto"/>
                  </w:divBdr>
                </w:div>
                <w:div w:id="701904712">
                  <w:marLeft w:val="0"/>
                  <w:marRight w:val="0"/>
                  <w:marTop w:val="0"/>
                  <w:marBottom w:val="0"/>
                  <w:divBdr>
                    <w:top w:val="none" w:sz="0" w:space="0" w:color="auto"/>
                    <w:left w:val="none" w:sz="0" w:space="0" w:color="auto"/>
                    <w:bottom w:val="none" w:sz="0" w:space="0" w:color="auto"/>
                    <w:right w:val="none" w:sz="0" w:space="0" w:color="auto"/>
                  </w:divBdr>
                </w:div>
                <w:div w:id="1790005003">
                  <w:marLeft w:val="0"/>
                  <w:marRight w:val="0"/>
                  <w:marTop w:val="0"/>
                  <w:marBottom w:val="0"/>
                  <w:divBdr>
                    <w:top w:val="none" w:sz="0" w:space="0" w:color="auto"/>
                    <w:left w:val="none" w:sz="0" w:space="0" w:color="auto"/>
                    <w:bottom w:val="none" w:sz="0" w:space="0" w:color="auto"/>
                    <w:right w:val="none" w:sz="0" w:space="0" w:color="auto"/>
                  </w:divBdr>
                </w:div>
                <w:div w:id="169951670">
                  <w:marLeft w:val="0"/>
                  <w:marRight w:val="0"/>
                  <w:marTop w:val="0"/>
                  <w:marBottom w:val="0"/>
                  <w:divBdr>
                    <w:top w:val="none" w:sz="0" w:space="0" w:color="auto"/>
                    <w:left w:val="none" w:sz="0" w:space="0" w:color="auto"/>
                    <w:bottom w:val="none" w:sz="0" w:space="0" w:color="auto"/>
                    <w:right w:val="none" w:sz="0" w:space="0" w:color="auto"/>
                  </w:divBdr>
                </w:div>
                <w:div w:id="2098207478">
                  <w:marLeft w:val="0"/>
                  <w:marRight w:val="0"/>
                  <w:marTop w:val="0"/>
                  <w:marBottom w:val="0"/>
                  <w:divBdr>
                    <w:top w:val="none" w:sz="0" w:space="0" w:color="auto"/>
                    <w:left w:val="none" w:sz="0" w:space="0" w:color="auto"/>
                    <w:bottom w:val="none" w:sz="0" w:space="0" w:color="auto"/>
                    <w:right w:val="none" w:sz="0" w:space="0" w:color="auto"/>
                  </w:divBdr>
                </w:div>
                <w:div w:id="1695616927">
                  <w:marLeft w:val="0"/>
                  <w:marRight w:val="0"/>
                  <w:marTop w:val="0"/>
                  <w:marBottom w:val="0"/>
                  <w:divBdr>
                    <w:top w:val="none" w:sz="0" w:space="0" w:color="auto"/>
                    <w:left w:val="none" w:sz="0" w:space="0" w:color="auto"/>
                    <w:bottom w:val="none" w:sz="0" w:space="0" w:color="auto"/>
                    <w:right w:val="none" w:sz="0" w:space="0" w:color="auto"/>
                  </w:divBdr>
                </w:div>
                <w:div w:id="1148203866">
                  <w:marLeft w:val="0"/>
                  <w:marRight w:val="0"/>
                  <w:marTop w:val="0"/>
                  <w:marBottom w:val="0"/>
                  <w:divBdr>
                    <w:top w:val="none" w:sz="0" w:space="0" w:color="auto"/>
                    <w:left w:val="none" w:sz="0" w:space="0" w:color="auto"/>
                    <w:bottom w:val="none" w:sz="0" w:space="0" w:color="auto"/>
                    <w:right w:val="none" w:sz="0" w:space="0" w:color="auto"/>
                  </w:divBdr>
                </w:div>
                <w:div w:id="583540091">
                  <w:marLeft w:val="0"/>
                  <w:marRight w:val="0"/>
                  <w:marTop w:val="0"/>
                  <w:marBottom w:val="0"/>
                  <w:divBdr>
                    <w:top w:val="none" w:sz="0" w:space="0" w:color="auto"/>
                    <w:left w:val="none" w:sz="0" w:space="0" w:color="auto"/>
                    <w:bottom w:val="none" w:sz="0" w:space="0" w:color="auto"/>
                    <w:right w:val="none" w:sz="0" w:space="0" w:color="auto"/>
                  </w:divBdr>
                </w:div>
                <w:div w:id="2146653398">
                  <w:marLeft w:val="0"/>
                  <w:marRight w:val="0"/>
                  <w:marTop w:val="0"/>
                  <w:marBottom w:val="0"/>
                  <w:divBdr>
                    <w:top w:val="none" w:sz="0" w:space="0" w:color="auto"/>
                    <w:left w:val="none" w:sz="0" w:space="0" w:color="auto"/>
                    <w:bottom w:val="none" w:sz="0" w:space="0" w:color="auto"/>
                    <w:right w:val="none" w:sz="0" w:space="0" w:color="auto"/>
                  </w:divBdr>
                </w:div>
                <w:div w:id="607466987">
                  <w:marLeft w:val="0"/>
                  <w:marRight w:val="0"/>
                  <w:marTop w:val="0"/>
                  <w:marBottom w:val="0"/>
                  <w:divBdr>
                    <w:top w:val="none" w:sz="0" w:space="0" w:color="auto"/>
                    <w:left w:val="none" w:sz="0" w:space="0" w:color="auto"/>
                    <w:bottom w:val="none" w:sz="0" w:space="0" w:color="auto"/>
                    <w:right w:val="none" w:sz="0" w:space="0" w:color="auto"/>
                  </w:divBdr>
                </w:div>
                <w:div w:id="517230922">
                  <w:marLeft w:val="0"/>
                  <w:marRight w:val="0"/>
                  <w:marTop w:val="0"/>
                  <w:marBottom w:val="0"/>
                  <w:divBdr>
                    <w:top w:val="none" w:sz="0" w:space="0" w:color="auto"/>
                    <w:left w:val="none" w:sz="0" w:space="0" w:color="auto"/>
                    <w:bottom w:val="none" w:sz="0" w:space="0" w:color="auto"/>
                    <w:right w:val="none" w:sz="0" w:space="0" w:color="auto"/>
                  </w:divBdr>
                </w:div>
                <w:div w:id="809593884">
                  <w:marLeft w:val="0"/>
                  <w:marRight w:val="0"/>
                  <w:marTop w:val="0"/>
                  <w:marBottom w:val="0"/>
                  <w:divBdr>
                    <w:top w:val="none" w:sz="0" w:space="0" w:color="auto"/>
                    <w:left w:val="none" w:sz="0" w:space="0" w:color="auto"/>
                    <w:bottom w:val="none" w:sz="0" w:space="0" w:color="auto"/>
                    <w:right w:val="none" w:sz="0" w:space="0" w:color="auto"/>
                  </w:divBdr>
                </w:div>
                <w:div w:id="125706279">
                  <w:marLeft w:val="0"/>
                  <w:marRight w:val="0"/>
                  <w:marTop w:val="0"/>
                  <w:marBottom w:val="0"/>
                  <w:divBdr>
                    <w:top w:val="none" w:sz="0" w:space="0" w:color="auto"/>
                    <w:left w:val="none" w:sz="0" w:space="0" w:color="auto"/>
                    <w:bottom w:val="none" w:sz="0" w:space="0" w:color="auto"/>
                    <w:right w:val="none" w:sz="0" w:space="0" w:color="auto"/>
                  </w:divBdr>
                </w:div>
                <w:div w:id="248122379">
                  <w:marLeft w:val="0"/>
                  <w:marRight w:val="0"/>
                  <w:marTop w:val="0"/>
                  <w:marBottom w:val="0"/>
                  <w:divBdr>
                    <w:top w:val="none" w:sz="0" w:space="0" w:color="auto"/>
                    <w:left w:val="none" w:sz="0" w:space="0" w:color="auto"/>
                    <w:bottom w:val="none" w:sz="0" w:space="0" w:color="auto"/>
                    <w:right w:val="none" w:sz="0" w:space="0" w:color="auto"/>
                  </w:divBdr>
                </w:div>
                <w:div w:id="354965453">
                  <w:marLeft w:val="0"/>
                  <w:marRight w:val="0"/>
                  <w:marTop w:val="0"/>
                  <w:marBottom w:val="0"/>
                  <w:divBdr>
                    <w:top w:val="none" w:sz="0" w:space="0" w:color="auto"/>
                    <w:left w:val="none" w:sz="0" w:space="0" w:color="auto"/>
                    <w:bottom w:val="none" w:sz="0" w:space="0" w:color="auto"/>
                    <w:right w:val="none" w:sz="0" w:space="0" w:color="auto"/>
                  </w:divBdr>
                </w:div>
                <w:div w:id="2133397453">
                  <w:marLeft w:val="0"/>
                  <w:marRight w:val="0"/>
                  <w:marTop w:val="0"/>
                  <w:marBottom w:val="0"/>
                  <w:divBdr>
                    <w:top w:val="none" w:sz="0" w:space="0" w:color="auto"/>
                    <w:left w:val="none" w:sz="0" w:space="0" w:color="auto"/>
                    <w:bottom w:val="none" w:sz="0" w:space="0" w:color="auto"/>
                    <w:right w:val="none" w:sz="0" w:space="0" w:color="auto"/>
                  </w:divBdr>
                </w:div>
                <w:div w:id="1154679849">
                  <w:marLeft w:val="0"/>
                  <w:marRight w:val="0"/>
                  <w:marTop w:val="0"/>
                  <w:marBottom w:val="0"/>
                  <w:divBdr>
                    <w:top w:val="none" w:sz="0" w:space="0" w:color="auto"/>
                    <w:left w:val="none" w:sz="0" w:space="0" w:color="auto"/>
                    <w:bottom w:val="none" w:sz="0" w:space="0" w:color="auto"/>
                    <w:right w:val="none" w:sz="0" w:space="0" w:color="auto"/>
                  </w:divBdr>
                </w:div>
                <w:div w:id="492139628">
                  <w:marLeft w:val="0"/>
                  <w:marRight w:val="0"/>
                  <w:marTop w:val="0"/>
                  <w:marBottom w:val="0"/>
                  <w:divBdr>
                    <w:top w:val="none" w:sz="0" w:space="0" w:color="auto"/>
                    <w:left w:val="none" w:sz="0" w:space="0" w:color="auto"/>
                    <w:bottom w:val="none" w:sz="0" w:space="0" w:color="auto"/>
                    <w:right w:val="none" w:sz="0" w:space="0" w:color="auto"/>
                  </w:divBdr>
                </w:div>
                <w:div w:id="2025746725">
                  <w:marLeft w:val="0"/>
                  <w:marRight w:val="0"/>
                  <w:marTop w:val="0"/>
                  <w:marBottom w:val="0"/>
                  <w:divBdr>
                    <w:top w:val="none" w:sz="0" w:space="0" w:color="auto"/>
                    <w:left w:val="none" w:sz="0" w:space="0" w:color="auto"/>
                    <w:bottom w:val="none" w:sz="0" w:space="0" w:color="auto"/>
                    <w:right w:val="none" w:sz="0" w:space="0" w:color="auto"/>
                  </w:divBdr>
                </w:div>
                <w:div w:id="1196037827">
                  <w:marLeft w:val="0"/>
                  <w:marRight w:val="0"/>
                  <w:marTop w:val="0"/>
                  <w:marBottom w:val="0"/>
                  <w:divBdr>
                    <w:top w:val="none" w:sz="0" w:space="0" w:color="auto"/>
                    <w:left w:val="none" w:sz="0" w:space="0" w:color="auto"/>
                    <w:bottom w:val="none" w:sz="0" w:space="0" w:color="auto"/>
                    <w:right w:val="none" w:sz="0" w:space="0" w:color="auto"/>
                  </w:divBdr>
                </w:div>
                <w:div w:id="1120878850">
                  <w:marLeft w:val="0"/>
                  <w:marRight w:val="0"/>
                  <w:marTop w:val="0"/>
                  <w:marBottom w:val="0"/>
                  <w:divBdr>
                    <w:top w:val="none" w:sz="0" w:space="0" w:color="auto"/>
                    <w:left w:val="none" w:sz="0" w:space="0" w:color="auto"/>
                    <w:bottom w:val="none" w:sz="0" w:space="0" w:color="auto"/>
                    <w:right w:val="none" w:sz="0" w:space="0" w:color="auto"/>
                  </w:divBdr>
                </w:div>
                <w:div w:id="1945728844">
                  <w:marLeft w:val="0"/>
                  <w:marRight w:val="0"/>
                  <w:marTop w:val="0"/>
                  <w:marBottom w:val="0"/>
                  <w:divBdr>
                    <w:top w:val="none" w:sz="0" w:space="0" w:color="auto"/>
                    <w:left w:val="none" w:sz="0" w:space="0" w:color="auto"/>
                    <w:bottom w:val="none" w:sz="0" w:space="0" w:color="auto"/>
                    <w:right w:val="none" w:sz="0" w:space="0" w:color="auto"/>
                  </w:divBdr>
                </w:div>
                <w:div w:id="1047683440">
                  <w:marLeft w:val="0"/>
                  <w:marRight w:val="0"/>
                  <w:marTop w:val="0"/>
                  <w:marBottom w:val="0"/>
                  <w:divBdr>
                    <w:top w:val="none" w:sz="0" w:space="0" w:color="auto"/>
                    <w:left w:val="none" w:sz="0" w:space="0" w:color="auto"/>
                    <w:bottom w:val="none" w:sz="0" w:space="0" w:color="auto"/>
                    <w:right w:val="none" w:sz="0" w:space="0" w:color="auto"/>
                  </w:divBdr>
                </w:div>
                <w:div w:id="765153108">
                  <w:marLeft w:val="0"/>
                  <w:marRight w:val="0"/>
                  <w:marTop w:val="0"/>
                  <w:marBottom w:val="0"/>
                  <w:divBdr>
                    <w:top w:val="none" w:sz="0" w:space="0" w:color="auto"/>
                    <w:left w:val="none" w:sz="0" w:space="0" w:color="auto"/>
                    <w:bottom w:val="none" w:sz="0" w:space="0" w:color="auto"/>
                    <w:right w:val="none" w:sz="0" w:space="0" w:color="auto"/>
                  </w:divBdr>
                </w:div>
                <w:div w:id="1575234595">
                  <w:marLeft w:val="0"/>
                  <w:marRight w:val="0"/>
                  <w:marTop w:val="0"/>
                  <w:marBottom w:val="0"/>
                  <w:divBdr>
                    <w:top w:val="none" w:sz="0" w:space="0" w:color="auto"/>
                    <w:left w:val="none" w:sz="0" w:space="0" w:color="auto"/>
                    <w:bottom w:val="none" w:sz="0" w:space="0" w:color="auto"/>
                    <w:right w:val="none" w:sz="0" w:space="0" w:color="auto"/>
                  </w:divBdr>
                </w:div>
                <w:div w:id="1372921100">
                  <w:marLeft w:val="0"/>
                  <w:marRight w:val="0"/>
                  <w:marTop w:val="0"/>
                  <w:marBottom w:val="0"/>
                  <w:divBdr>
                    <w:top w:val="none" w:sz="0" w:space="0" w:color="auto"/>
                    <w:left w:val="none" w:sz="0" w:space="0" w:color="auto"/>
                    <w:bottom w:val="none" w:sz="0" w:space="0" w:color="auto"/>
                    <w:right w:val="none" w:sz="0" w:space="0" w:color="auto"/>
                  </w:divBdr>
                </w:div>
                <w:div w:id="1527257396">
                  <w:marLeft w:val="0"/>
                  <w:marRight w:val="0"/>
                  <w:marTop w:val="0"/>
                  <w:marBottom w:val="0"/>
                  <w:divBdr>
                    <w:top w:val="none" w:sz="0" w:space="0" w:color="auto"/>
                    <w:left w:val="none" w:sz="0" w:space="0" w:color="auto"/>
                    <w:bottom w:val="none" w:sz="0" w:space="0" w:color="auto"/>
                    <w:right w:val="none" w:sz="0" w:space="0" w:color="auto"/>
                  </w:divBdr>
                </w:div>
                <w:div w:id="1837114226">
                  <w:marLeft w:val="0"/>
                  <w:marRight w:val="0"/>
                  <w:marTop w:val="0"/>
                  <w:marBottom w:val="0"/>
                  <w:divBdr>
                    <w:top w:val="none" w:sz="0" w:space="0" w:color="auto"/>
                    <w:left w:val="none" w:sz="0" w:space="0" w:color="auto"/>
                    <w:bottom w:val="none" w:sz="0" w:space="0" w:color="auto"/>
                    <w:right w:val="none" w:sz="0" w:space="0" w:color="auto"/>
                  </w:divBdr>
                </w:div>
                <w:div w:id="1715302902">
                  <w:marLeft w:val="0"/>
                  <w:marRight w:val="0"/>
                  <w:marTop w:val="0"/>
                  <w:marBottom w:val="0"/>
                  <w:divBdr>
                    <w:top w:val="none" w:sz="0" w:space="0" w:color="auto"/>
                    <w:left w:val="none" w:sz="0" w:space="0" w:color="auto"/>
                    <w:bottom w:val="none" w:sz="0" w:space="0" w:color="auto"/>
                    <w:right w:val="none" w:sz="0" w:space="0" w:color="auto"/>
                  </w:divBdr>
                </w:div>
                <w:div w:id="523325270">
                  <w:marLeft w:val="0"/>
                  <w:marRight w:val="0"/>
                  <w:marTop w:val="0"/>
                  <w:marBottom w:val="0"/>
                  <w:divBdr>
                    <w:top w:val="none" w:sz="0" w:space="0" w:color="auto"/>
                    <w:left w:val="none" w:sz="0" w:space="0" w:color="auto"/>
                    <w:bottom w:val="none" w:sz="0" w:space="0" w:color="auto"/>
                    <w:right w:val="none" w:sz="0" w:space="0" w:color="auto"/>
                  </w:divBdr>
                </w:div>
                <w:div w:id="730151615">
                  <w:marLeft w:val="0"/>
                  <w:marRight w:val="0"/>
                  <w:marTop w:val="0"/>
                  <w:marBottom w:val="0"/>
                  <w:divBdr>
                    <w:top w:val="none" w:sz="0" w:space="0" w:color="auto"/>
                    <w:left w:val="none" w:sz="0" w:space="0" w:color="auto"/>
                    <w:bottom w:val="none" w:sz="0" w:space="0" w:color="auto"/>
                    <w:right w:val="none" w:sz="0" w:space="0" w:color="auto"/>
                  </w:divBdr>
                </w:div>
                <w:div w:id="1560432595">
                  <w:marLeft w:val="0"/>
                  <w:marRight w:val="0"/>
                  <w:marTop w:val="0"/>
                  <w:marBottom w:val="0"/>
                  <w:divBdr>
                    <w:top w:val="none" w:sz="0" w:space="0" w:color="auto"/>
                    <w:left w:val="none" w:sz="0" w:space="0" w:color="auto"/>
                    <w:bottom w:val="none" w:sz="0" w:space="0" w:color="auto"/>
                    <w:right w:val="none" w:sz="0" w:space="0" w:color="auto"/>
                  </w:divBdr>
                </w:div>
                <w:div w:id="1771505890">
                  <w:marLeft w:val="0"/>
                  <w:marRight w:val="0"/>
                  <w:marTop w:val="0"/>
                  <w:marBottom w:val="0"/>
                  <w:divBdr>
                    <w:top w:val="none" w:sz="0" w:space="0" w:color="auto"/>
                    <w:left w:val="none" w:sz="0" w:space="0" w:color="auto"/>
                    <w:bottom w:val="none" w:sz="0" w:space="0" w:color="auto"/>
                    <w:right w:val="none" w:sz="0" w:space="0" w:color="auto"/>
                  </w:divBdr>
                </w:div>
                <w:div w:id="1345203733">
                  <w:marLeft w:val="0"/>
                  <w:marRight w:val="0"/>
                  <w:marTop w:val="0"/>
                  <w:marBottom w:val="0"/>
                  <w:divBdr>
                    <w:top w:val="none" w:sz="0" w:space="0" w:color="auto"/>
                    <w:left w:val="none" w:sz="0" w:space="0" w:color="auto"/>
                    <w:bottom w:val="none" w:sz="0" w:space="0" w:color="auto"/>
                    <w:right w:val="none" w:sz="0" w:space="0" w:color="auto"/>
                  </w:divBdr>
                </w:div>
                <w:div w:id="1716540193">
                  <w:marLeft w:val="0"/>
                  <w:marRight w:val="0"/>
                  <w:marTop w:val="0"/>
                  <w:marBottom w:val="0"/>
                  <w:divBdr>
                    <w:top w:val="none" w:sz="0" w:space="0" w:color="auto"/>
                    <w:left w:val="none" w:sz="0" w:space="0" w:color="auto"/>
                    <w:bottom w:val="none" w:sz="0" w:space="0" w:color="auto"/>
                    <w:right w:val="none" w:sz="0" w:space="0" w:color="auto"/>
                  </w:divBdr>
                </w:div>
                <w:div w:id="958606349">
                  <w:marLeft w:val="0"/>
                  <w:marRight w:val="0"/>
                  <w:marTop w:val="0"/>
                  <w:marBottom w:val="0"/>
                  <w:divBdr>
                    <w:top w:val="none" w:sz="0" w:space="0" w:color="auto"/>
                    <w:left w:val="none" w:sz="0" w:space="0" w:color="auto"/>
                    <w:bottom w:val="none" w:sz="0" w:space="0" w:color="auto"/>
                    <w:right w:val="none" w:sz="0" w:space="0" w:color="auto"/>
                  </w:divBdr>
                </w:div>
                <w:div w:id="322514768">
                  <w:marLeft w:val="0"/>
                  <w:marRight w:val="0"/>
                  <w:marTop w:val="0"/>
                  <w:marBottom w:val="0"/>
                  <w:divBdr>
                    <w:top w:val="none" w:sz="0" w:space="0" w:color="auto"/>
                    <w:left w:val="none" w:sz="0" w:space="0" w:color="auto"/>
                    <w:bottom w:val="none" w:sz="0" w:space="0" w:color="auto"/>
                    <w:right w:val="none" w:sz="0" w:space="0" w:color="auto"/>
                  </w:divBdr>
                </w:div>
                <w:div w:id="723676553">
                  <w:marLeft w:val="0"/>
                  <w:marRight w:val="0"/>
                  <w:marTop w:val="0"/>
                  <w:marBottom w:val="0"/>
                  <w:divBdr>
                    <w:top w:val="none" w:sz="0" w:space="0" w:color="auto"/>
                    <w:left w:val="none" w:sz="0" w:space="0" w:color="auto"/>
                    <w:bottom w:val="none" w:sz="0" w:space="0" w:color="auto"/>
                    <w:right w:val="none" w:sz="0" w:space="0" w:color="auto"/>
                  </w:divBdr>
                </w:div>
                <w:div w:id="1413619659">
                  <w:marLeft w:val="0"/>
                  <w:marRight w:val="0"/>
                  <w:marTop w:val="0"/>
                  <w:marBottom w:val="0"/>
                  <w:divBdr>
                    <w:top w:val="none" w:sz="0" w:space="0" w:color="auto"/>
                    <w:left w:val="none" w:sz="0" w:space="0" w:color="auto"/>
                    <w:bottom w:val="none" w:sz="0" w:space="0" w:color="auto"/>
                    <w:right w:val="none" w:sz="0" w:space="0" w:color="auto"/>
                  </w:divBdr>
                </w:div>
                <w:div w:id="1313749886">
                  <w:marLeft w:val="0"/>
                  <w:marRight w:val="0"/>
                  <w:marTop w:val="0"/>
                  <w:marBottom w:val="0"/>
                  <w:divBdr>
                    <w:top w:val="none" w:sz="0" w:space="0" w:color="auto"/>
                    <w:left w:val="none" w:sz="0" w:space="0" w:color="auto"/>
                    <w:bottom w:val="none" w:sz="0" w:space="0" w:color="auto"/>
                    <w:right w:val="none" w:sz="0" w:space="0" w:color="auto"/>
                  </w:divBdr>
                </w:div>
                <w:div w:id="1657568891">
                  <w:marLeft w:val="0"/>
                  <w:marRight w:val="0"/>
                  <w:marTop w:val="0"/>
                  <w:marBottom w:val="0"/>
                  <w:divBdr>
                    <w:top w:val="none" w:sz="0" w:space="0" w:color="auto"/>
                    <w:left w:val="none" w:sz="0" w:space="0" w:color="auto"/>
                    <w:bottom w:val="none" w:sz="0" w:space="0" w:color="auto"/>
                    <w:right w:val="none" w:sz="0" w:space="0" w:color="auto"/>
                  </w:divBdr>
                </w:div>
                <w:div w:id="1835804084">
                  <w:marLeft w:val="0"/>
                  <w:marRight w:val="0"/>
                  <w:marTop w:val="0"/>
                  <w:marBottom w:val="0"/>
                  <w:divBdr>
                    <w:top w:val="none" w:sz="0" w:space="0" w:color="auto"/>
                    <w:left w:val="none" w:sz="0" w:space="0" w:color="auto"/>
                    <w:bottom w:val="none" w:sz="0" w:space="0" w:color="auto"/>
                    <w:right w:val="none" w:sz="0" w:space="0" w:color="auto"/>
                  </w:divBdr>
                </w:div>
                <w:div w:id="2036539839">
                  <w:marLeft w:val="0"/>
                  <w:marRight w:val="0"/>
                  <w:marTop w:val="0"/>
                  <w:marBottom w:val="0"/>
                  <w:divBdr>
                    <w:top w:val="none" w:sz="0" w:space="0" w:color="auto"/>
                    <w:left w:val="none" w:sz="0" w:space="0" w:color="auto"/>
                    <w:bottom w:val="none" w:sz="0" w:space="0" w:color="auto"/>
                    <w:right w:val="none" w:sz="0" w:space="0" w:color="auto"/>
                  </w:divBdr>
                </w:div>
                <w:div w:id="509880907">
                  <w:marLeft w:val="0"/>
                  <w:marRight w:val="0"/>
                  <w:marTop w:val="0"/>
                  <w:marBottom w:val="0"/>
                  <w:divBdr>
                    <w:top w:val="none" w:sz="0" w:space="0" w:color="auto"/>
                    <w:left w:val="none" w:sz="0" w:space="0" w:color="auto"/>
                    <w:bottom w:val="none" w:sz="0" w:space="0" w:color="auto"/>
                    <w:right w:val="none" w:sz="0" w:space="0" w:color="auto"/>
                  </w:divBdr>
                </w:div>
                <w:div w:id="553201586">
                  <w:marLeft w:val="0"/>
                  <w:marRight w:val="0"/>
                  <w:marTop w:val="0"/>
                  <w:marBottom w:val="0"/>
                  <w:divBdr>
                    <w:top w:val="none" w:sz="0" w:space="0" w:color="auto"/>
                    <w:left w:val="none" w:sz="0" w:space="0" w:color="auto"/>
                    <w:bottom w:val="none" w:sz="0" w:space="0" w:color="auto"/>
                    <w:right w:val="none" w:sz="0" w:space="0" w:color="auto"/>
                  </w:divBdr>
                </w:div>
                <w:div w:id="120582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81887">
          <w:marLeft w:val="0"/>
          <w:marRight w:val="0"/>
          <w:marTop w:val="240"/>
          <w:marBottom w:val="240"/>
          <w:divBdr>
            <w:top w:val="none" w:sz="0" w:space="0" w:color="auto"/>
            <w:left w:val="none" w:sz="0" w:space="0" w:color="auto"/>
            <w:bottom w:val="none" w:sz="0" w:space="0" w:color="auto"/>
            <w:right w:val="none" w:sz="0" w:space="0" w:color="auto"/>
          </w:divBdr>
          <w:divsChild>
            <w:div w:id="1560896128">
              <w:marLeft w:val="0"/>
              <w:marRight w:val="0"/>
              <w:marTop w:val="0"/>
              <w:marBottom w:val="0"/>
              <w:divBdr>
                <w:top w:val="none" w:sz="0" w:space="0" w:color="auto"/>
                <w:left w:val="none" w:sz="0" w:space="0" w:color="auto"/>
                <w:bottom w:val="none" w:sz="0" w:space="0" w:color="auto"/>
                <w:right w:val="none" w:sz="0" w:space="0" w:color="auto"/>
              </w:divBdr>
              <w:divsChild>
                <w:div w:id="531577369">
                  <w:marLeft w:val="0"/>
                  <w:marRight w:val="0"/>
                  <w:marTop w:val="0"/>
                  <w:marBottom w:val="0"/>
                  <w:divBdr>
                    <w:top w:val="none" w:sz="0" w:space="0" w:color="auto"/>
                    <w:left w:val="none" w:sz="0" w:space="0" w:color="auto"/>
                    <w:bottom w:val="none" w:sz="0" w:space="0" w:color="auto"/>
                    <w:right w:val="none" w:sz="0" w:space="0" w:color="auto"/>
                  </w:divBdr>
                </w:div>
                <w:div w:id="1602103056">
                  <w:marLeft w:val="0"/>
                  <w:marRight w:val="0"/>
                  <w:marTop w:val="0"/>
                  <w:marBottom w:val="0"/>
                  <w:divBdr>
                    <w:top w:val="none" w:sz="0" w:space="0" w:color="auto"/>
                    <w:left w:val="none" w:sz="0" w:space="0" w:color="auto"/>
                    <w:bottom w:val="none" w:sz="0" w:space="0" w:color="auto"/>
                    <w:right w:val="none" w:sz="0" w:space="0" w:color="auto"/>
                  </w:divBdr>
                </w:div>
                <w:div w:id="442068491">
                  <w:marLeft w:val="0"/>
                  <w:marRight w:val="0"/>
                  <w:marTop w:val="0"/>
                  <w:marBottom w:val="0"/>
                  <w:divBdr>
                    <w:top w:val="none" w:sz="0" w:space="0" w:color="auto"/>
                    <w:left w:val="none" w:sz="0" w:space="0" w:color="auto"/>
                    <w:bottom w:val="none" w:sz="0" w:space="0" w:color="auto"/>
                    <w:right w:val="none" w:sz="0" w:space="0" w:color="auto"/>
                  </w:divBdr>
                </w:div>
                <w:div w:id="1323243394">
                  <w:marLeft w:val="0"/>
                  <w:marRight w:val="0"/>
                  <w:marTop w:val="0"/>
                  <w:marBottom w:val="0"/>
                  <w:divBdr>
                    <w:top w:val="none" w:sz="0" w:space="0" w:color="auto"/>
                    <w:left w:val="none" w:sz="0" w:space="0" w:color="auto"/>
                    <w:bottom w:val="none" w:sz="0" w:space="0" w:color="auto"/>
                    <w:right w:val="none" w:sz="0" w:space="0" w:color="auto"/>
                  </w:divBdr>
                </w:div>
                <w:div w:id="1879779711">
                  <w:marLeft w:val="0"/>
                  <w:marRight w:val="0"/>
                  <w:marTop w:val="0"/>
                  <w:marBottom w:val="0"/>
                  <w:divBdr>
                    <w:top w:val="none" w:sz="0" w:space="0" w:color="auto"/>
                    <w:left w:val="none" w:sz="0" w:space="0" w:color="auto"/>
                    <w:bottom w:val="none" w:sz="0" w:space="0" w:color="auto"/>
                    <w:right w:val="none" w:sz="0" w:space="0" w:color="auto"/>
                  </w:divBdr>
                </w:div>
                <w:div w:id="209850718">
                  <w:marLeft w:val="0"/>
                  <w:marRight w:val="0"/>
                  <w:marTop w:val="0"/>
                  <w:marBottom w:val="0"/>
                  <w:divBdr>
                    <w:top w:val="none" w:sz="0" w:space="0" w:color="auto"/>
                    <w:left w:val="none" w:sz="0" w:space="0" w:color="auto"/>
                    <w:bottom w:val="none" w:sz="0" w:space="0" w:color="auto"/>
                    <w:right w:val="none" w:sz="0" w:space="0" w:color="auto"/>
                  </w:divBdr>
                </w:div>
                <w:div w:id="1267155068">
                  <w:marLeft w:val="0"/>
                  <w:marRight w:val="0"/>
                  <w:marTop w:val="0"/>
                  <w:marBottom w:val="0"/>
                  <w:divBdr>
                    <w:top w:val="none" w:sz="0" w:space="0" w:color="auto"/>
                    <w:left w:val="none" w:sz="0" w:space="0" w:color="auto"/>
                    <w:bottom w:val="none" w:sz="0" w:space="0" w:color="auto"/>
                    <w:right w:val="none" w:sz="0" w:space="0" w:color="auto"/>
                  </w:divBdr>
                </w:div>
                <w:div w:id="1828084648">
                  <w:marLeft w:val="0"/>
                  <w:marRight w:val="0"/>
                  <w:marTop w:val="0"/>
                  <w:marBottom w:val="0"/>
                  <w:divBdr>
                    <w:top w:val="none" w:sz="0" w:space="0" w:color="auto"/>
                    <w:left w:val="none" w:sz="0" w:space="0" w:color="auto"/>
                    <w:bottom w:val="none" w:sz="0" w:space="0" w:color="auto"/>
                    <w:right w:val="none" w:sz="0" w:space="0" w:color="auto"/>
                  </w:divBdr>
                </w:div>
                <w:div w:id="1828861351">
                  <w:marLeft w:val="0"/>
                  <w:marRight w:val="0"/>
                  <w:marTop w:val="0"/>
                  <w:marBottom w:val="0"/>
                  <w:divBdr>
                    <w:top w:val="none" w:sz="0" w:space="0" w:color="auto"/>
                    <w:left w:val="none" w:sz="0" w:space="0" w:color="auto"/>
                    <w:bottom w:val="none" w:sz="0" w:space="0" w:color="auto"/>
                    <w:right w:val="none" w:sz="0" w:space="0" w:color="auto"/>
                  </w:divBdr>
                </w:div>
                <w:div w:id="1477453003">
                  <w:marLeft w:val="0"/>
                  <w:marRight w:val="0"/>
                  <w:marTop w:val="0"/>
                  <w:marBottom w:val="0"/>
                  <w:divBdr>
                    <w:top w:val="none" w:sz="0" w:space="0" w:color="auto"/>
                    <w:left w:val="none" w:sz="0" w:space="0" w:color="auto"/>
                    <w:bottom w:val="none" w:sz="0" w:space="0" w:color="auto"/>
                    <w:right w:val="none" w:sz="0" w:space="0" w:color="auto"/>
                  </w:divBdr>
                </w:div>
                <w:div w:id="547181232">
                  <w:marLeft w:val="0"/>
                  <w:marRight w:val="0"/>
                  <w:marTop w:val="0"/>
                  <w:marBottom w:val="0"/>
                  <w:divBdr>
                    <w:top w:val="none" w:sz="0" w:space="0" w:color="auto"/>
                    <w:left w:val="none" w:sz="0" w:space="0" w:color="auto"/>
                    <w:bottom w:val="none" w:sz="0" w:space="0" w:color="auto"/>
                    <w:right w:val="none" w:sz="0" w:space="0" w:color="auto"/>
                  </w:divBdr>
                </w:div>
                <w:div w:id="1549224077">
                  <w:marLeft w:val="0"/>
                  <w:marRight w:val="0"/>
                  <w:marTop w:val="0"/>
                  <w:marBottom w:val="0"/>
                  <w:divBdr>
                    <w:top w:val="none" w:sz="0" w:space="0" w:color="auto"/>
                    <w:left w:val="none" w:sz="0" w:space="0" w:color="auto"/>
                    <w:bottom w:val="none" w:sz="0" w:space="0" w:color="auto"/>
                    <w:right w:val="none" w:sz="0" w:space="0" w:color="auto"/>
                  </w:divBdr>
                </w:div>
                <w:div w:id="1423646024">
                  <w:marLeft w:val="0"/>
                  <w:marRight w:val="0"/>
                  <w:marTop w:val="0"/>
                  <w:marBottom w:val="0"/>
                  <w:divBdr>
                    <w:top w:val="none" w:sz="0" w:space="0" w:color="auto"/>
                    <w:left w:val="none" w:sz="0" w:space="0" w:color="auto"/>
                    <w:bottom w:val="none" w:sz="0" w:space="0" w:color="auto"/>
                    <w:right w:val="none" w:sz="0" w:space="0" w:color="auto"/>
                  </w:divBdr>
                </w:div>
                <w:div w:id="1434860425">
                  <w:marLeft w:val="0"/>
                  <w:marRight w:val="0"/>
                  <w:marTop w:val="0"/>
                  <w:marBottom w:val="0"/>
                  <w:divBdr>
                    <w:top w:val="none" w:sz="0" w:space="0" w:color="auto"/>
                    <w:left w:val="none" w:sz="0" w:space="0" w:color="auto"/>
                    <w:bottom w:val="none" w:sz="0" w:space="0" w:color="auto"/>
                    <w:right w:val="none" w:sz="0" w:space="0" w:color="auto"/>
                  </w:divBdr>
                </w:div>
                <w:div w:id="460803226">
                  <w:marLeft w:val="0"/>
                  <w:marRight w:val="0"/>
                  <w:marTop w:val="0"/>
                  <w:marBottom w:val="0"/>
                  <w:divBdr>
                    <w:top w:val="none" w:sz="0" w:space="0" w:color="auto"/>
                    <w:left w:val="none" w:sz="0" w:space="0" w:color="auto"/>
                    <w:bottom w:val="none" w:sz="0" w:space="0" w:color="auto"/>
                    <w:right w:val="none" w:sz="0" w:space="0" w:color="auto"/>
                  </w:divBdr>
                </w:div>
                <w:div w:id="1439133513">
                  <w:marLeft w:val="0"/>
                  <w:marRight w:val="0"/>
                  <w:marTop w:val="0"/>
                  <w:marBottom w:val="0"/>
                  <w:divBdr>
                    <w:top w:val="none" w:sz="0" w:space="0" w:color="auto"/>
                    <w:left w:val="none" w:sz="0" w:space="0" w:color="auto"/>
                    <w:bottom w:val="none" w:sz="0" w:space="0" w:color="auto"/>
                    <w:right w:val="none" w:sz="0" w:space="0" w:color="auto"/>
                  </w:divBdr>
                </w:div>
                <w:div w:id="1511724802">
                  <w:marLeft w:val="0"/>
                  <w:marRight w:val="0"/>
                  <w:marTop w:val="0"/>
                  <w:marBottom w:val="0"/>
                  <w:divBdr>
                    <w:top w:val="none" w:sz="0" w:space="0" w:color="auto"/>
                    <w:left w:val="none" w:sz="0" w:space="0" w:color="auto"/>
                    <w:bottom w:val="none" w:sz="0" w:space="0" w:color="auto"/>
                    <w:right w:val="none" w:sz="0" w:space="0" w:color="auto"/>
                  </w:divBdr>
                </w:div>
                <w:div w:id="1042901947">
                  <w:marLeft w:val="0"/>
                  <w:marRight w:val="0"/>
                  <w:marTop w:val="0"/>
                  <w:marBottom w:val="0"/>
                  <w:divBdr>
                    <w:top w:val="none" w:sz="0" w:space="0" w:color="auto"/>
                    <w:left w:val="none" w:sz="0" w:space="0" w:color="auto"/>
                    <w:bottom w:val="none" w:sz="0" w:space="0" w:color="auto"/>
                    <w:right w:val="none" w:sz="0" w:space="0" w:color="auto"/>
                  </w:divBdr>
                </w:div>
                <w:div w:id="266354649">
                  <w:marLeft w:val="0"/>
                  <w:marRight w:val="0"/>
                  <w:marTop w:val="0"/>
                  <w:marBottom w:val="0"/>
                  <w:divBdr>
                    <w:top w:val="none" w:sz="0" w:space="0" w:color="auto"/>
                    <w:left w:val="none" w:sz="0" w:space="0" w:color="auto"/>
                    <w:bottom w:val="none" w:sz="0" w:space="0" w:color="auto"/>
                    <w:right w:val="none" w:sz="0" w:space="0" w:color="auto"/>
                  </w:divBdr>
                </w:div>
                <w:div w:id="3830112">
                  <w:marLeft w:val="0"/>
                  <w:marRight w:val="0"/>
                  <w:marTop w:val="0"/>
                  <w:marBottom w:val="0"/>
                  <w:divBdr>
                    <w:top w:val="none" w:sz="0" w:space="0" w:color="auto"/>
                    <w:left w:val="none" w:sz="0" w:space="0" w:color="auto"/>
                    <w:bottom w:val="none" w:sz="0" w:space="0" w:color="auto"/>
                    <w:right w:val="none" w:sz="0" w:space="0" w:color="auto"/>
                  </w:divBdr>
                </w:div>
                <w:div w:id="336814963">
                  <w:marLeft w:val="0"/>
                  <w:marRight w:val="0"/>
                  <w:marTop w:val="0"/>
                  <w:marBottom w:val="0"/>
                  <w:divBdr>
                    <w:top w:val="none" w:sz="0" w:space="0" w:color="auto"/>
                    <w:left w:val="none" w:sz="0" w:space="0" w:color="auto"/>
                    <w:bottom w:val="none" w:sz="0" w:space="0" w:color="auto"/>
                    <w:right w:val="none" w:sz="0" w:space="0" w:color="auto"/>
                  </w:divBdr>
                </w:div>
                <w:div w:id="1180899369">
                  <w:marLeft w:val="0"/>
                  <w:marRight w:val="0"/>
                  <w:marTop w:val="0"/>
                  <w:marBottom w:val="0"/>
                  <w:divBdr>
                    <w:top w:val="none" w:sz="0" w:space="0" w:color="auto"/>
                    <w:left w:val="none" w:sz="0" w:space="0" w:color="auto"/>
                    <w:bottom w:val="none" w:sz="0" w:space="0" w:color="auto"/>
                    <w:right w:val="none" w:sz="0" w:space="0" w:color="auto"/>
                  </w:divBdr>
                </w:div>
                <w:div w:id="2133211847">
                  <w:marLeft w:val="0"/>
                  <w:marRight w:val="0"/>
                  <w:marTop w:val="0"/>
                  <w:marBottom w:val="0"/>
                  <w:divBdr>
                    <w:top w:val="none" w:sz="0" w:space="0" w:color="auto"/>
                    <w:left w:val="none" w:sz="0" w:space="0" w:color="auto"/>
                    <w:bottom w:val="none" w:sz="0" w:space="0" w:color="auto"/>
                    <w:right w:val="none" w:sz="0" w:space="0" w:color="auto"/>
                  </w:divBdr>
                </w:div>
                <w:div w:id="234628499">
                  <w:marLeft w:val="0"/>
                  <w:marRight w:val="0"/>
                  <w:marTop w:val="0"/>
                  <w:marBottom w:val="0"/>
                  <w:divBdr>
                    <w:top w:val="none" w:sz="0" w:space="0" w:color="auto"/>
                    <w:left w:val="none" w:sz="0" w:space="0" w:color="auto"/>
                    <w:bottom w:val="none" w:sz="0" w:space="0" w:color="auto"/>
                    <w:right w:val="none" w:sz="0" w:space="0" w:color="auto"/>
                  </w:divBdr>
                </w:div>
                <w:div w:id="2122214362">
                  <w:marLeft w:val="0"/>
                  <w:marRight w:val="0"/>
                  <w:marTop w:val="0"/>
                  <w:marBottom w:val="0"/>
                  <w:divBdr>
                    <w:top w:val="none" w:sz="0" w:space="0" w:color="auto"/>
                    <w:left w:val="none" w:sz="0" w:space="0" w:color="auto"/>
                    <w:bottom w:val="none" w:sz="0" w:space="0" w:color="auto"/>
                    <w:right w:val="none" w:sz="0" w:space="0" w:color="auto"/>
                  </w:divBdr>
                </w:div>
                <w:div w:id="1080371553">
                  <w:marLeft w:val="0"/>
                  <w:marRight w:val="0"/>
                  <w:marTop w:val="0"/>
                  <w:marBottom w:val="0"/>
                  <w:divBdr>
                    <w:top w:val="none" w:sz="0" w:space="0" w:color="auto"/>
                    <w:left w:val="none" w:sz="0" w:space="0" w:color="auto"/>
                    <w:bottom w:val="none" w:sz="0" w:space="0" w:color="auto"/>
                    <w:right w:val="none" w:sz="0" w:space="0" w:color="auto"/>
                  </w:divBdr>
                </w:div>
                <w:div w:id="144519769">
                  <w:marLeft w:val="0"/>
                  <w:marRight w:val="0"/>
                  <w:marTop w:val="0"/>
                  <w:marBottom w:val="0"/>
                  <w:divBdr>
                    <w:top w:val="none" w:sz="0" w:space="0" w:color="auto"/>
                    <w:left w:val="none" w:sz="0" w:space="0" w:color="auto"/>
                    <w:bottom w:val="none" w:sz="0" w:space="0" w:color="auto"/>
                    <w:right w:val="none" w:sz="0" w:space="0" w:color="auto"/>
                  </w:divBdr>
                </w:div>
                <w:div w:id="152842976">
                  <w:marLeft w:val="0"/>
                  <w:marRight w:val="0"/>
                  <w:marTop w:val="0"/>
                  <w:marBottom w:val="0"/>
                  <w:divBdr>
                    <w:top w:val="none" w:sz="0" w:space="0" w:color="auto"/>
                    <w:left w:val="none" w:sz="0" w:space="0" w:color="auto"/>
                    <w:bottom w:val="none" w:sz="0" w:space="0" w:color="auto"/>
                    <w:right w:val="none" w:sz="0" w:space="0" w:color="auto"/>
                  </w:divBdr>
                </w:div>
                <w:div w:id="1594632432">
                  <w:marLeft w:val="0"/>
                  <w:marRight w:val="0"/>
                  <w:marTop w:val="0"/>
                  <w:marBottom w:val="0"/>
                  <w:divBdr>
                    <w:top w:val="none" w:sz="0" w:space="0" w:color="auto"/>
                    <w:left w:val="none" w:sz="0" w:space="0" w:color="auto"/>
                    <w:bottom w:val="none" w:sz="0" w:space="0" w:color="auto"/>
                    <w:right w:val="none" w:sz="0" w:space="0" w:color="auto"/>
                  </w:divBdr>
                </w:div>
                <w:div w:id="538669245">
                  <w:marLeft w:val="0"/>
                  <w:marRight w:val="0"/>
                  <w:marTop w:val="0"/>
                  <w:marBottom w:val="0"/>
                  <w:divBdr>
                    <w:top w:val="none" w:sz="0" w:space="0" w:color="auto"/>
                    <w:left w:val="none" w:sz="0" w:space="0" w:color="auto"/>
                    <w:bottom w:val="none" w:sz="0" w:space="0" w:color="auto"/>
                    <w:right w:val="none" w:sz="0" w:space="0" w:color="auto"/>
                  </w:divBdr>
                </w:div>
                <w:div w:id="922371618">
                  <w:marLeft w:val="0"/>
                  <w:marRight w:val="0"/>
                  <w:marTop w:val="0"/>
                  <w:marBottom w:val="0"/>
                  <w:divBdr>
                    <w:top w:val="none" w:sz="0" w:space="0" w:color="auto"/>
                    <w:left w:val="none" w:sz="0" w:space="0" w:color="auto"/>
                    <w:bottom w:val="none" w:sz="0" w:space="0" w:color="auto"/>
                    <w:right w:val="none" w:sz="0" w:space="0" w:color="auto"/>
                  </w:divBdr>
                </w:div>
                <w:div w:id="559831800">
                  <w:marLeft w:val="0"/>
                  <w:marRight w:val="0"/>
                  <w:marTop w:val="0"/>
                  <w:marBottom w:val="0"/>
                  <w:divBdr>
                    <w:top w:val="none" w:sz="0" w:space="0" w:color="auto"/>
                    <w:left w:val="none" w:sz="0" w:space="0" w:color="auto"/>
                    <w:bottom w:val="none" w:sz="0" w:space="0" w:color="auto"/>
                    <w:right w:val="none" w:sz="0" w:space="0" w:color="auto"/>
                  </w:divBdr>
                </w:div>
                <w:div w:id="1842888344">
                  <w:marLeft w:val="0"/>
                  <w:marRight w:val="0"/>
                  <w:marTop w:val="0"/>
                  <w:marBottom w:val="0"/>
                  <w:divBdr>
                    <w:top w:val="none" w:sz="0" w:space="0" w:color="auto"/>
                    <w:left w:val="none" w:sz="0" w:space="0" w:color="auto"/>
                    <w:bottom w:val="none" w:sz="0" w:space="0" w:color="auto"/>
                    <w:right w:val="none" w:sz="0" w:space="0" w:color="auto"/>
                  </w:divBdr>
                </w:div>
                <w:div w:id="1491753399">
                  <w:marLeft w:val="0"/>
                  <w:marRight w:val="0"/>
                  <w:marTop w:val="0"/>
                  <w:marBottom w:val="0"/>
                  <w:divBdr>
                    <w:top w:val="none" w:sz="0" w:space="0" w:color="auto"/>
                    <w:left w:val="none" w:sz="0" w:space="0" w:color="auto"/>
                    <w:bottom w:val="none" w:sz="0" w:space="0" w:color="auto"/>
                    <w:right w:val="none" w:sz="0" w:space="0" w:color="auto"/>
                  </w:divBdr>
                </w:div>
                <w:div w:id="1607998430">
                  <w:marLeft w:val="0"/>
                  <w:marRight w:val="0"/>
                  <w:marTop w:val="0"/>
                  <w:marBottom w:val="0"/>
                  <w:divBdr>
                    <w:top w:val="none" w:sz="0" w:space="0" w:color="auto"/>
                    <w:left w:val="none" w:sz="0" w:space="0" w:color="auto"/>
                    <w:bottom w:val="none" w:sz="0" w:space="0" w:color="auto"/>
                    <w:right w:val="none" w:sz="0" w:space="0" w:color="auto"/>
                  </w:divBdr>
                </w:div>
                <w:div w:id="338436106">
                  <w:marLeft w:val="0"/>
                  <w:marRight w:val="0"/>
                  <w:marTop w:val="0"/>
                  <w:marBottom w:val="0"/>
                  <w:divBdr>
                    <w:top w:val="none" w:sz="0" w:space="0" w:color="auto"/>
                    <w:left w:val="none" w:sz="0" w:space="0" w:color="auto"/>
                    <w:bottom w:val="none" w:sz="0" w:space="0" w:color="auto"/>
                    <w:right w:val="none" w:sz="0" w:space="0" w:color="auto"/>
                  </w:divBdr>
                </w:div>
                <w:div w:id="664209029">
                  <w:marLeft w:val="0"/>
                  <w:marRight w:val="0"/>
                  <w:marTop w:val="0"/>
                  <w:marBottom w:val="0"/>
                  <w:divBdr>
                    <w:top w:val="none" w:sz="0" w:space="0" w:color="auto"/>
                    <w:left w:val="none" w:sz="0" w:space="0" w:color="auto"/>
                    <w:bottom w:val="none" w:sz="0" w:space="0" w:color="auto"/>
                    <w:right w:val="none" w:sz="0" w:space="0" w:color="auto"/>
                  </w:divBdr>
                </w:div>
                <w:div w:id="353384193">
                  <w:marLeft w:val="0"/>
                  <w:marRight w:val="0"/>
                  <w:marTop w:val="0"/>
                  <w:marBottom w:val="0"/>
                  <w:divBdr>
                    <w:top w:val="none" w:sz="0" w:space="0" w:color="auto"/>
                    <w:left w:val="none" w:sz="0" w:space="0" w:color="auto"/>
                    <w:bottom w:val="none" w:sz="0" w:space="0" w:color="auto"/>
                    <w:right w:val="none" w:sz="0" w:space="0" w:color="auto"/>
                  </w:divBdr>
                </w:div>
                <w:div w:id="1240411151">
                  <w:marLeft w:val="0"/>
                  <w:marRight w:val="0"/>
                  <w:marTop w:val="0"/>
                  <w:marBottom w:val="0"/>
                  <w:divBdr>
                    <w:top w:val="none" w:sz="0" w:space="0" w:color="auto"/>
                    <w:left w:val="none" w:sz="0" w:space="0" w:color="auto"/>
                    <w:bottom w:val="none" w:sz="0" w:space="0" w:color="auto"/>
                    <w:right w:val="none" w:sz="0" w:space="0" w:color="auto"/>
                  </w:divBdr>
                </w:div>
                <w:div w:id="1470709351">
                  <w:marLeft w:val="0"/>
                  <w:marRight w:val="0"/>
                  <w:marTop w:val="0"/>
                  <w:marBottom w:val="0"/>
                  <w:divBdr>
                    <w:top w:val="none" w:sz="0" w:space="0" w:color="auto"/>
                    <w:left w:val="none" w:sz="0" w:space="0" w:color="auto"/>
                    <w:bottom w:val="none" w:sz="0" w:space="0" w:color="auto"/>
                    <w:right w:val="none" w:sz="0" w:space="0" w:color="auto"/>
                  </w:divBdr>
                </w:div>
                <w:div w:id="346903737">
                  <w:marLeft w:val="0"/>
                  <w:marRight w:val="0"/>
                  <w:marTop w:val="0"/>
                  <w:marBottom w:val="0"/>
                  <w:divBdr>
                    <w:top w:val="none" w:sz="0" w:space="0" w:color="auto"/>
                    <w:left w:val="none" w:sz="0" w:space="0" w:color="auto"/>
                    <w:bottom w:val="none" w:sz="0" w:space="0" w:color="auto"/>
                    <w:right w:val="none" w:sz="0" w:space="0" w:color="auto"/>
                  </w:divBdr>
                </w:div>
                <w:div w:id="1846747862">
                  <w:marLeft w:val="0"/>
                  <w:marRight w:val="0"/>
                  <w:marTop w:val="0"/>
                  <w:marBottom w:val="0"/>
                  <w:divBdr>
                    <w:top w:val="none" w:sz="0" w:space="0" w:color="auto"/>
                    <w:left w:val="none" w:sz="0" w:space="0" w:color="auto"/>
                    <w:bottom w:val="none" w:sz="0" w:space="0" w:color="auto"/>
                    <w:right w:val="none" w:sz="0" w:space="0" w:color="auto"/>
                  </w:divBdr>
                </w:div>
                <w:div w:id="1855878009">
                  <w:marLeft w:val="0"/>
                  <w:marRight w:val="0"/>
                  <w:marTop w:val="0"/>
                  <w:marBottom w:val="0"/>
                  <w:divBdr>
                    <w:top w:val="none" w:sz="0" w:space="0" w:color="auto"/>
                    <w:left w:val="none" w:sz="0" w:space="0" w:color="auto"/>
                    <w:bottom w:val="none" w:sz="0" w:space="0" w:color="auto"/>
                    <w:right w:val="none" w:sz="0" w:space="0" w:color="auto"/>
                  </w:divBdr>
                </w:div>
                <w:div w:id="10837450">
                  <w:marLeft w:val="0"/>
                  <w:marRight w:val="0"/>
                  <w:marTop w:val="0"/>
                  <w:marBottom w:val="0"/>
                  <w:divBdr>
                    <w:top w:val="none" w:sz="0" w:space="0" w:color="auto"/>
                    <w:left w:val="none" w:sz="0" w:space="0" w:color="auto"/>
                    <w:bottom w:val="none" w:sz="0" w:space="0" w:color="auto"/>
                    <w:right w:val="none" w:sz="0" w:space="0" w:color="auto"/>
                  </w:divBdr>
                </w:div>
                <w:div w:id="887761198">
                  <w:marLeft w:val="0"/>
                  <w:marRight w:val="0"/>
                  <w:marTop w:val="0"/>
                  <w:marBottom w:val="0"/>
                  <w:divBdr>
                    <w:top w:val="none" w:sz="0" w:space="0" w:color="auto"/>
                    <w:left w:val="none" w:sz="0" w:space="0" w:color="auto"/>
                    <w:bottom w:val="none" w:sz="0" w:space="0" w:color="auto"/>
                    <w:right w:val="none" w:sz="0" w:space="0" w:color="auto"/>
                  </w:divBdr>
                </w:div>
                <w:div w:id="1659723105">
                  <w:marLeft w:val="0"/>
                  <w:marRight w:val="0"/>
                  <w:marTop w:val="0"/>
                  <w:marBottom w:val="0"/>
                  <w:divBdr>
                    <w:top w:val="none" w:sz="0" w:space="0" w:color="auto"/>
                    <w:left w:val="none" w:sz="0" w:space="0" w:color="auto"/>
                    <w:bottom w:val="none" w:sz="0" w:space="0" w:color="auto"/>
                    <w:right w:val="none" w:sz="0" w:space="0" w:color="auto"/>
                  </w:divBdr>
                </w:div>
                <w:div w:id="2123525230">
                  <w:marLeft w:val="0"/>
                  <w:marRight w:val="0"/>
                  <w:marTop w:val="0"/>
                  <w:marBottom w:val="0"/>
                  <w:divBdr>
                    <w:top w:val="none" w:sz="0" w:space="0" w:color="auto"/>
                    <w:left w:val="none" w:sz="0" w:space="0" w:color="auto"/>
                    <w:bottom w:val="none" w:sz="0" w:space="0" w:color="auto"/>
                    <w:right w:val="none" w:sz="0" w:space="0" w:color="auto"/>
                  </w:divBdr>
                </w:div>
                <w:div w:id="1331330596">
                  <w:marLeft w:val="0"/>
                  <w:marRight w:val="0"/>
                  <w:marTop w:val="0"/>
                  <w:marBottom w:val="0"/>
                  <w:divBdr>
                    <w:top w:val="none" w:sz="0" w:space="0" w:color="auto"/>
                    <w:left w:val="none" w:sz="0" w:space="0" w:color="auto"/>
                    <w:bottom w:val="none" w:sz="0" w:space="0" w:color="auto"/>
                    <w:right w:val="none" w:sz="0" w:space="0" w:color="auto"/>
                  </w:divBdr>
                </w:div>
                <w:div w:id="1214191170">
                  <w:marLeft w:val="0"/>
                  <w:marRight w:val="0"/>
                  <w:marTop w:val="0"/>
                  <w:marBottom w:val="0"/>
                  <w:divBdr>
                    <w:top w:val="none" w:sz="0" w:space="0" w:color="auto"/>
                    <w:left w:val="none" w:sz="0" w:space="0" w:color="auto"/>
                    <w:bottom w:val="none" w:sz="0" w:space="0" w:color="auto"/>
                    <w:right w:val="none" w:sz="0" w:space="0" w:color="auto"/>
                  </w:divBdr>
                </w:div>
                <w:div w:id="1773277478">
                  <w:marLeft w:val="0"/>
                  <w:marRight w:val="0"/>
                  <w:marTop w:val="0"/>
                  <w:marBottom w:val="0"/>
                  <w:divBdr>
                    <w:top w:val="none" w:sz="0" w:space="0" w:color="auto"/>
                    <w:left w:val="none" w:sz="0" w:space="0" w:color="auto"/>
                    <w:bottom w:val="none" w:sz="0" w:space="0" w:color="auto"/>
                    <w:right w:val="none" w:sz="0" w:space="0" w:color="auto"/>
                  </w:divBdr>
                </w:div>
                <w:div w:id="2076198462">
                  <w:marLeft w:val="0"/>
                  <w:marRight w:val="0"/>
                  <w:marTop w:val="0"/>
                  <w:marBottom w:val="0"/>
                  <w:divBdr>
                    <w:top w:val="none" w:sz="0" w:space="0" w:color="auto"/>
                    <w:left w:val="none" w:sz="0" w:space="0" w:color="auto"/>
                    <w:bottom w:val="none" w:sz="0" w:space="0" w:color="auto"/>
                    <w:right w:val="none" w:sz="0" w:space="0" w:color="auto"/>
                  </w:divBdr>
                </w:div>
                <w:div w:id="1357543162">
                  <w:marLeft w:val="0"/>
                  <w:marRight w:val="0"/>
                  <w:marTop w:val="0"/>
                  <w:marBottom w:val="0"/>
                  <w:divBdr>
                    <w:top w:val="none" w:sz="0" w:space="0" w:color="auto"/>
                    <w:left w:val="none" w:sz="0" w:space="0" w:color="auto"/>
                    <w:bottom w:val="none" w:sz="0" w:space="0" w:color="auto"/>
                    <w:right w:val="none" w:sz="0" w:space="0" w:color="auto"/>
                  </w:divBdr>
                </w:div>
                <w:div w:id="285939362">
                  <w:marLeft w:val="0"/>
                  <w:marRight w:val="0"/>
                  <w:marTop w:val="0"/>
                  <w:marBottom w:val="0"/>
                  <w:divBdr>
                    <w:top w:val="none" w:sz="0" w:space="0" w:color="auto"/>
                    <w:left w:val="none" w:sz="0" w:space="0" w:color="auto"/>
                    <w:bottom w:val="none" w:sz="0" w:space="0" w:color="auto"/>
                    <w:right w:val="none" w:sz="0" w:space="0" w:color="auto"/>
                  </w:divBdr>
                </w:div>
                <w:div w:id="1534883710">
                  <w:marLeft w:val="0"/>
                  <w:marRight w:val="0"/>
                  <w:marTop w:val="0"/>
                  <w:marBottom w:val="0"/>
                  <w:divBdr>
                    <w:top w:val="none" w:sz="0" w:space="0" w:color="auto"/>
                    <w:left w:val="none" w:sz="0" w:space="0" w:color="auto"/>
                    <w:bottom w:val="none" w:sz="0" w:space="0" w:color="auto"/>
                    <w:right w:val="none" w:sz="0" w:space="0" w:color="auto"/>
                  </w:divBdr>
                </w:div>
                <w:div w:id="1291322943">
                  <w:marLeft w:val="0"/>
                  <w:marRight w:val="0"/>
                  <w:marTop w:val="0"/>
                  <w:marBottom w:val="0"/>
                  <w:divBdr>
                    <w:top w:val="none" w:sz="0" w:space="0" w:color="auto"/>
                    <w:left w:val="none" w:sz="0" w:space="0" w:color="auto"/>
                    <w:bottom w:val="none" w:sz="0" w:space="0" w:color="auto"/>
                    <w:right w:val="none" w:sz="0" w:space="0" w:color="auto"/>
                  </w:divBdr>
                </w:div>
                <w:div w:id="493642325">
                  <w:marLeft w:val="0"/>
                  <w:marRight w:val="0"/>
                  <w:marTop w:val="0"/>
                  <w:marBottom w:val="0"/>
                  <w:divBdr>
                    <w:top w:val="none" w:sz="0" w:space="0" w:color="auto"/>
                    <w:left w:val="none" w:sz="0" w:space="0" w:color="auto"/>
                    <w:bottom w:val="none" w:sz="0" w:space="0" w:color="auto"/>
                    <w:right w:val="none" w:sz="0" w:space="0" w:color="auto"/>
                  </w:divBdr>
                </w:div>
                <w:div w:id="2121603607">
                  <w:marLeft w:val="0"/>
                  <w:marRight w:val="0"/>
                  <w:marTop w:val="0"/>
                  <w:marBottom w:val="0"/>
                  <w:divBdr>
                    <w:top w:val="none" w:sz="0" w:space="0" w:color="auto"/>
                    <w:left w:val="none" w:sz="0" w:space="0" w:color="auto"/>
                    <w:bottom w:val="none" w:sz="0" w:space="0" w:color="auto"/>
                    <w:right w:val="none" w:sz="0" w:space="0" w:color="auto"/>
                  </w:divBdr>
                </w:div>
                <w:div w:id="1839690032">
                  <w:marLeft w:val="0"/>
                  <w:marRight w:val="0"/>
                  <w:marTop w:val="0"/>
                  <w:marBottom w:val="0"/>
                  <w:divBdr>
                    <w:top w:val="none" w:sz="0" w:space="0" w:color="auto"/>
                    <w:left w:val="none" w:sz="0" w:space="0" w:color="auto"/>
                    <w:bottom w:val="none" w:sz="0" w:space="0" w:color="auto"/>
                    <w:right w:val="none" w:sz="0" w:space="0" w:color="auto"/>
                  </w:divBdr>
                </w:div>
                <w:div w:id="2023165891">
                  <w:marLeft w:val="0"/>
                  <w:marRight w:val="0"/>
                  <w:marTop w:val="0"/>
                  <w:marBottom w:val="0"/>
                  <w:divBdr>
                    <w:top w:val="none" w:sz="0" w:space="0" w:color="auto"/>
                    <w:left w:val="none" w:sz="0" w:space="0" w:color="auto"/>
                    <w:bottom w:val="none" w:sz="0" w:space="0" w:color="auto"/>
                    <w:right w:val="none" w:sz="0" w:space="0" w:color="auto"/>
                  </w:divBdr>
                </w:div>
                <w:div w:id="1218589804">
                  <w:marLeft w:val="0"/>
                  <w:marRight w:val="0"/>
                  <w:marTop w:val="0"/>
                  <w:marBottom w:val="0"/>
                  <w:divBdr>
                    <w:top w:val="none" w:sz="0" w:space="0" w:color="auto"/>
                    <w:left w:val="none" w:sz="0" w:space="0" w:color="auto"/>
                    <w:bottom w:val="none" w:sz="0" w:space="0" w:color="auto"/>
                    <w:right w:val="none" w:sz="0" w:space="0" w:color="auto"/>
                  </w:divBdr>
                </w:div>
                <w:div w:id="1037773771">
                  <w:marLeft w:val="0"/>
                  <w:marRight w:val="0"/>
                  <w:marTop w:val="0"/>
                  <w:marBottom w:val="0"/>
                  <w:divBdr>
                    <w:top w:val="none" w:sz="0" w:space="0" w:color="auto"/>
                    <w:left w:val="none" w:sz="0" w:space="0" w:color="auto"/>
                    <w:bottom w:val="none" w:sz="0" w:space="0" w:color="auto"/>
                    <w:right w:val="none" w:sz="0" w:space="0" w:color="auto"/>
                  </w:divBdr>
                </w:div>
                <w:div w:id="6646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25119">
          <w:marLeft w:val="0"/>
          <w:marRight w:val="0"/>
          <w:marTop w:val="240"/>
          <w:marBottom w:val="240"/>
          <w:divBdr>
            <w:top w:val="none" w:sz="0" w:space="0" w:color="auto"/>
            <w:left w:val="none" w:sz="0" w:space="0" w:color="auto"/>
            <w:bottom w:val="none" w:sz="0" w:space="0" w:color="auto"/>
            <w:right w:val="none" w:sz="0" w:space="0" w:color="auto"/>
          </w:divBdr>
          <w:divsChild>
            <w:div w:id="1438871066">
              <w:marLeft w:val="0"/>
              <w:marRight w:val="0"/>
              <w:marTop w:val="0"/>
              <w:marBottom w:val="0"/>
              <w:divBdr>
                <w:top w:val="none" w:sz="0" w:space="0" w:color="auto"/>
                <w:left w:val="none" w:sz="0" w:space="0" w:color="auto"/>
                <w:bottom w:val="none" w:sz="0" w:space="0" w:color="auto"/>
                <w:right w:val="none" w:sz="0" w:space="0" w:color="auto"/>
              </w:divBdr>
              <w:divsChild>
                <w:div w:id="34358250">
                  <w:marLeft w:val="0"/>
                  <w:marRight w:val="0"/>
                  <w:marTop w:val="0"/>
                  <w:marBottom w:val="0"/>
                  <w:divBdr>
                    <w:top w:val="none" w:sz="0" w:space="0" w:color="auto"/>
                    <w:left w:val="none" w:sz="0" w:space="0" w:color="auto"/>
                    <w:bottom w:val="none" w:sz="0" w:space="0" w:color="auto"/>
                    <w:right w:val="none" w:sz="0" w:space="0" w:color="auto"/>
                  </w:divBdr>
                </w:div>
                <w:div w:id="2062829064">
                  <w:marLeft w:val="0"/>
                  <w:marRight w:val="0"/>
                  <w:marTop w:val="0"/>
                  <w:marBottom w:val="0"/>
                  <w:divBdr>
                    <w:top w:val="none" w:sz="0" w:space="0" w:color="auto"/>
                    <w:left w:val="none" w:sz="0" w:space="0" w:color="auto"/>
                    <w:bottom w:val="none" w:sz="0" w:space="0" w:color="auto"/>
                    <w:right w:val="none" w:sz="0" w:space="0" w:color="auto"/>
                  </w:divBdr>
                </w:div>
                <w:div w:id="773206367">
                  <w:marLeft w:val="0"/>
                  <w:marRight w:val="0"/>
                  <w:marTop w:val="0"/>
                  <w:marBottom w:val="0"/>
                  <w:divBdr>
                    <w:top w:val="none" w:sz="0" w:space="0" w:color="auto"/>
                    <w:left w:val="none" w:sz="0" w:space="0" w:color="auto"/>
                    <w:bottom w:val="none" w:sz="0" w:space="0" w:color="auto"/>
                    <w:right w:val="none" w:sz="0" w:space="0" w:color="auto"/>
                  </w:divBdr>
                </w:div>
                <w:div w:id="747003289">
                  <w:marLeft w:val="0"/>
                  <w:marRight w:val="0"/>
                  <w:marTop w:val="0"/>
                  <w:marBottom w:val="0"/>
                  <w:divBdr>
                    <w:top w:val="none" w:sz="0" w:space="0" w:color="auto"/>
                    <w:left w:val="none" w:sz="0" w:space="0" w:color="auto"/>
                    <w:bottom w:val="none" w:sz="0" w:space="0" w:color="auto"/>
                    <w:right w:val="none" w:sz="0" w:space="0" w:color="auto"/>
                  </w:divBdr>
                </w:div>
                <w:div w:id="1395815534">
                  <w:marLeft w:val="0"/>
                  <w:marRight w:val="0"/>
                  <w:marTop w:val="0"/>
                  <w:marBottom w:val="0"/>
                  <w:divBdr>
                    <w:top w:val="none" w:sz="0" w:space="0" w:color="auto"/>
                    <w:left w:val="none" w:sz="0" w:space="0" w:color="auto"/>
                    <w:bottom w:val="none" w:sz="0" w:space="0" w:color="auto"/>
                    <w:right w:val="none" w:sz="0" w:space="0" w:color="auto"/>
                  </w:divBdr>
                </w:div>
                <w:div w:id="1546988714">
                  <w:marLeft w:val="0"/>
                  <w:marRight w:val="0"/>
                  <w:marTop w:val="0"/>
                  <w:marBottom w:val="0"/>
                  <w:divBdr>
                    <w:top w:val="none" w:sz="0" w:space="0" w:color="auto"/>
                    <w:left w:val="none" w:sz="0" w:space="0" w:color="auto"/>
                    <w:bottom w:val="none" w:sz="0" w:space="0" w:color="auto"/>
                    <w:right w:val="none" w:sz="0" w:space="0" w:color="auto"/>
                  </w:divBdr>
                </w:div>
                <w:div w:id="2107189922">
                  <w:marLeft w:val="0"/>
                  <w:marRight w:val="0"/>
                  <w:marTop w:val="0"/>
                  <w:marBottom w:val="0"/>
                  <w:divBdr>
                    <w:top w:val="none" w:sz="0" w:space="0" w:color="auto"/>
                    <w:left w:val="none" w:sz="0" w:space="0" w:color="auto"/>
                    <w:bottom w:val="none" w:sz="0" w:space="0" w:color="auto"/>
                    <w:right w:val="none" w:sz="0" w:space="0" w:color="auto"/>
                  </w:divBdr>
                </w:div>
                <w:div w:id="195823133">
                  <w:marLeft w:val="0"/>
                  <w:marRight w:val="0"/>
                  <w:marTop w:val="0"/>
                  <w:marBottom w:val="0"/>
                  <w:divBdr>
                    <w:top w:val="none" w:sz="0" w:space="0" w:color="auto"/>
                    <w:left w:val="none" w:sz="0" w:space="0" w:color="auto"/>
                    <w:bottom w:val="none" w:sz="0" w:space="0" w:color="auto"/>
                    <w:right w:val="none" w:sz="0" w:space="0" w:color="auto"/>
                  </w:divBdr>
                </w:div>
                <w:div w:id="416176760">
                  <w:marLeft w:val="0"/>
                  <w:marRight w:val="0"/>
                  <w:marTop w:val="0"/>
                  <w:marBottom w:val="0"/>
                  <w:divBdr>
                    <w:top w:val="none" w:sz="0" w:space="0" w:color="auto"/>
                    <w:left w:val="none" w:sz="0" w:space="0" w:color="auto"/>
                    <w:bottom w:val="none" w:sz="0" w:space="0" w:color="auto"/>
                    <w:right w:val="none" w:sz="0" w:space="0" w:color="auto"/>
                  </w:divBdr>
                </w:div>
                <w:div w:id="1266691758">
                  <w:marLeft w:val="0"/>
                  <w:marRight w:val="0"/>
                  <w:marTop w:val="0"/>
                  <w:marBottom w:val="0"/>
                  <w:divBdr>
                    <w:top w:val="none" w:sz="0" w:space="0" w:color="auto"/>
                    <w:left w:val="none" w:sz="0" w:space="0" w:color="auto"/>
                    <w:bottom w:val="none" w:sz="0" w:space="0" w:color="auto"/>
                    <w:right w:val="none" w:sz="0" w:space="0" w:color="auto"/>
                  </w:divBdr>
                </w:div>
                <w:div w:id="1807431692">
                  <w:marLeft w:val="0"/>
                  <w:marRight w:val="0"/>
                  <w:marTop w:val="0"/>
                  <w:marBottom w:val="0"/>
                  <w:divBdr>
                    <w:top w:val="none" w:sz="0" w:space="0" w:color="auto"/>
                    <w:left w:val="none" w:sz="0" w:space="0" w:color="auto"/>
                    <w:bottom w:val="none" w:sz="0" w:space="0" w:color="auto"/>
                    <w:right w:val="none" w:sz="0" w:space="0" w:color="auto"/>
                  </w:divBdr>
                </w:div>
                <w:div w:id="894896725">
                  <w:marLeft w:val="0"/>
                  <w:marRight w:val="0"/>
                  <w:marTop w:val="0"/>
                  <w:marBottom w:val="0"/>
                  <w:divBdr>
                    <w:top w:val="none" w:sz="0" w:space="0" w:color="auto"/>
                    <w:left w:val="none" w:sz="0" w:space="0" w:color="auto"/>
                    <w:bottom w:val="none" w:sz="0" w:space="0" w:color="auto"/>
                    <w:right w:val="none" w:sz="0" w:space="0" w:color="auto"/>
                  </w:divBdr>
                </w:div>
                <w:div w:id="2096241211">
                  <w:marLeft w:val="0"/>
                  <w:marRight w:val="0"/>
                  <w:marTop w:val="0"/>
                  <w:marBottom w:val="0"/>
                  <w:divBdr>
                    <w:top w:val="none" w:sz="0" w:space="0" w:color="auto"/>
                    <w:left w:val="none" w:sz="0" w:space="0" w:color="auto"/>
                    <w:bottom w:val="none" w:sz="0" w:space="0" w:color="auto"/>
                    <w:right w:val="none" w:sz="0" w:space="0" w:color="auto"/>
                  </w:divBdr>
                </w:div>
                <w:div w:id="1214734541">
                  <w:marLeft w:val="0"/>
                  <w:marRight w:val="0"/>
                  <w:marTop w:val="0"/>
                  <w:marBottom w:val="0"/>
                  <w:divBdr>
                    <w:top w:val="none" w:sz="0" w:space="0" w:color="auto"/>
                    <w:left w:val="none" w:sz="0" w:space="0" w:color="auto"/>
                    <w:bottom w:val="none" w:sz="0" w:space="0" w:color="auto"/>
                    <w:right w:val="none" w:sz="0" w:space="0" w:color="auto"/>
                  </w:divBdr>
                </w:div>
                <w:div w:id="1320423478">
                  <w:marLeft w:val="0"/>
                  <w:marRight w:val="0"/>
                  <w:marTop w:val="0"/>
                  <w:marBottom w:val="0"/>
                  <w:divBdr>
                    <w:top w:val="none" w:sz="0" w:space="0" w:color="auto"/>
                    <w:left w:val="none" w:sz="0" w:space="0" w:color="auto"/>
                    <w:bottom w:val="none" w:sz="0" w:space="0" w:color="auto"/>
                    <w:right w:val="none" w:sz="0" w:space="0" w:color="auto"/>
                  </w:divBdr>
                </w:div>
                <w:div w:id="1669753212">
                  <w:marLeft w:val="0"/>
                  <w:marRight w:val="0"/>
                  <w:marTop w:val="0"/>
                  <w:marBottom w:val="0"/>
                  <w:divBdr>
                    <w:top w:val="none" w:sz="0" w:space="0" w:color="auto"/>
                    <w:left w:val="none" w:sz="0" w:space="0" w:color="auto"/>
                    <w:bottom w:val="none" w:sz="0" w:space="0" w:color="auto"/>
                    <w:right w:val="none" w:sz="0" w:space="0" w:color="auto"/>
                  </w:divBdr>
                </w:div>
                <w:div w:id="1730227573">
                  <w:marLeft w:val="0"/>
                  <w:marRight w:val="0"/>
                  <w:marTop w:val="0"/>
                  <w:marBottom w:val="0"/>
                  <w:divBdr>
                    <w:top w:val="none" w:sz="0" w:space="0" w:color="auto"/>
                    <w:left w:val="none" w:sz="0" w:space="0" w:color="auto"/>
                    <w:bottom w:val="none" w:sz="0" w:space="0" w:color="auto"/>
                    <w:right w:val="none" w:sz="0" w:space="0" w:color="auto"/>
                  </w:divBdr>
                </w:div>
                <w:div w:id="112798290">
                  <w:marLeft w:val="0"/>
                  <w:marRight w:val="0"/>
                  <w:marTop w:val="0"/>
                  <w:marBottom w:val="0"/>
                  <w:divBdr>
                    <w:top w:val="none" w:sz="0" w:space="0" w:color="auto"/>
                    <w:left w:val="none" w:sz="0" w:space="0" w:color="auto"/>
                    <w:bottom w:val="none" w:sz="0" w:space="0" w:color="auto"/>
                    <w:right w:val="none" w:sz="0" w:space="0" w:color="auto"/>
                  </w:divBdr>
                </w:div>
                <w:div w:id="680350160">
                  <w:marLeft w:val="0"/>
                  <w:marRight w:val="0"/>
                  <w:marTop w:val="0"/>
                  <w:marBottom w:val="0"/>
                  <w:divBdr>
                    <w:top w:val="none" w:sz="0" w:space="0" w:color="auto"/>
                    <w:left w:val="none" w:sz="0" w:space="0" w:color="auto"/>
                    <w:bottom w:val="none" w:sz="0" w:space="0" w:color="auto"/>
                    <w:right w:val="none" w:sz="0" w:space="0" w:color="auto"/>
                  </w:divBdr>
                </w:div>
                <w:div w:id="716439607">
                  <w:marLeft w:val="0"/>
                  <w:marRight w:val="0"/>
                  <w:marTop w:val="0"/>
                  <w:marBottom w:val="0"/>
                  <w:divBdr>
                    <w:top w:val="none" w:sz="0" w:space="0" w:color="auto"/>
                    <w:left w:val="none" w:sz="0" w:space="0" w:color="auto"/>
                    <w:bottom w:val="none" w:sz="0" w:space="0" w:color="auto"/>
                    <w:right w:val="none" w:sz="0" w:space="0" w:color="auto"/>
                  </w:divBdr>
                </w:div>
                <w:div w:id="997347423">
                  <w:marLeft w:val="0"/>
                  <w:marRight w:val="0"/>
                  <w:marTop w:val="0"/>
                  <w:marBottom w:val="0"/>
                  <w:divBdr>
                    <w:top w:val="none" w:sz="0" w:space="0" w:color="auto"/>
                    <w:left w:val="none" w:sz="0" w:space="0" w:color="auto"/>
                    <w:bottom w:val="none" w:sz="0" w:space="0" w:color="auto"/>
                    <w:right w:val="none" w:sz="0" w:space="0" w:color="auto"/>
                  </w:divBdr>
                </w:div>
                <w:div w:id="1963342563">
                  <w:marLeft w:val="0"/>
                  <w:marRight w:val="0"/>
                  <w:marTop w:val="0"/>
                  <w:marBottom w:val="0"/>
                  <w:divBdr>
                    <w:top w:val="none" w:sz="0" w:space="0" w:color="auto"/>
                    <w:left w:val="none" w:sz="0" w:space="0" w:color="auto"/>
                    <w:bottom w:val="none" w:sz="0" w:space="0" w:color="auto"/>
                    <w:right w:val="none" w:sz="0" w:space="0" w:color="auto"/>
                  </w:divBdr>
                </w:div>
                <w:div w:id="1013456853">
                  <w:marLeft w:val="0"/>
                  <w:marRight w:val="0"/>
                  <w:marTop w:val="0"/>
                  <w:marBottom w:val="0"/>
                  <w:divBdr>
                    <w:top w:val="none" w:sz="0" w:space="0" w:color="auto"/>
                    <w:left w:val="none" w:sz="0" w:space="0" w:color="auto"/>
                    <w:bottom w:val="none" w:sz="0" w:space="0" w:color="auto"/>
                    <w:right w:val="none" w:sz="0" w:space="0" w:color="auto"/>
                  </w:divBdr>
                </w:div>
                <w:div w:id="886526919">
                  <w:marLeft w:val="0"/>
                  <w:marRight w:val="0"/>
                  <w:marTop w:val="0"/>
                  <w:marBottom w:val="0"/>
                  <w:divBdr>
                    <w:top w:val="none" w:sz="0" w:space="0" w:color="auto"/>
                    <w:left w:val="none" w:sz="0" w:space="0" w:color="auto"/>
                    <w:bottom w:val="none" w:sz="0" w:space="0" w:color="auto"/>
                    <w:right w:val="none" w:sz="0" w:space="0" w:color="auto"/>
                  </w:divBdr>
                </w:div>
                <w:div w:id="532111840">
                  <w:marLeft w:val="0"/>
                  <w:marRight w:val="0"/>
                  <w:marTop w:val="0"/>
                  <w:marBottom w:val="0"/>
                  <w:divBdr>
                    <w:top w:val="none" w:sz="0" w:space="0" w:color="auto"/>
                    <w:left w:val="none" w:sz="0" w:space="0" w:color="auto"/>
                    <w:bottom w:val="none" w:sz="0" w:space="0" w:color="auto"/>
                    <w:right w:val="none" w:sz="0" w:space="0" w:color="auto"/>
                  </w:divBdr>
                </w:div>
                <w:div w:id="1891111457">
                  <w:marLeft w:val="0"/>
                  <w:marRight w:val="0"/>
                  <w:marTop w:val="0"/>
                  <w:marBottom w:val="0"/>
                  <w:divBdr>
                    <w:top w:val="none" w:sz="0" w:space="0" w:color="auto"/>
                    <w:left w:val="none" w:sz="0" w:space="0" w:color="auto"/>
                    <w:bottom w:val="none" w:sz="0" w:space="0" w:color="auto"/>
                    <w:right w:val="none" w:sz="0" w:space="0" w:color="auto"/>
                  </w:divBdr>
                </w:div>
                <w:div w:id="115953332">
                  <w:marLeft w:val="0"/>
                  <w:marRight w:val="0"/>
                  <w:marTop w:val="0"/>
                  <w:marBottom w:val="0"/>
                  <w:divBdr>
                    <w:top w:val="none" w:sz="0" w:space="0" w:color="auto"/>
                    <w:left w:val="none" w:sz="0" w:space="0" w:color="auto"/>
                    <w:bottom w:val="none" w:sz="0" w:space="0" w:color="auto"/>
                    <w:right w:val="none" w:sz="0" w:space="0" w:color="auto"/>
                  </w:divBdr>
                </w:div>
                <w:div w:id="2128349789">
                  <w:marLeft w:val="0"/>
                  <w:marRight w:val="0"/>
                  <w:marTop w:val="0"/>
                  <w:marBottom w:val="0"/>
                  <w:divBdr>
                    <w:top w:val="none" w:sz="0" w:space="0" w:color="auto"/>
                    <w:left w:val="none" w:sz="0" w:space="0" w:color="auto"/>
                    <w:bottom w:val="none" w:sz="0" w:space="0" w:color="auto"/>
                    <w:right w:val="none" w:sz="0" w:space="0" w:color="auto"/>
                  </w:divBdr>
                </w:div>
                <w:div w:id="664170516">
                  <w:marLeft w:val="0"/>
                  <w:marRight w:val="0"/>
                  <w:marTop w:val="0"/>
                  <w:marBottom w:val="0"/>
                  <w:divBdr>
                    <w:top w:val="none" w:sz="0" w:space="0" w:color="auto"/>
                    <w:left w:val="none" w:sz="0" w:space="0" w:color="auto"/>
                    <w:bottom w:val="none" w:sz="0" w:space="0" w:color="auto"/>
                    <w:right w:val="none" w:sz="0" w:space="0" w:color="auto"/>
                  </w:divBdr>
                </w:div>
                <w:div w:id="1383138173">
                  <w:marLeft w:val="0"/>
                  <w:marRight w:val="0"/>
                  <w:marTop w:val="0"/>
                  <w:marBottom w:val="0"/>
                  <w:divBdr>
                    <w:top w:val="none" w:sz="0" w:space="0" w:color="auto"/>
                    <w:left w:val="none" w:sz="0" w:space="0" w:color="auto"/>
                    <w:bottom w:val="none" w:sz="0" w:space="0" w:color="auto"/>
                    <w:right w:val="none" w:sz="0" w:space="0" w:color="auto"/>
                  </w:divBdr>
                </w:div>
                <w:div w:id="1296450017">
                  <w:marLeft w:val="0"/>
                  <w:marRight w:val="0"/>
                  <w:marTop w:val="0"/>
                  <w:marBottom w:val="0"/>
                  <w:divBdr>
                    <w:top w:val="none" w:sz="0" w:space="0" w:color="auto"/>
                    <w:left w:val="none" w:sz="0" w:space="0" w:color="auto"/>
                    <w:bottom w:val="none" w:sz="0" w:space="0" w:color="auto"/>
                    <w:right w:val="none" w:sz="0" w:space="0" w:color="auto"/>
                  </w:divBdr>
                </w:div>
                <w:div w:id="57365445">
                  <w:marLeft w:val="0"/>
                  <w:marRight w:val="0"/>
                  <w:marTop w:val="0"/>
                  <w:marBottom w:val="0"/>
                  <w:divBdr>
                    <w:top w:val="none" w:sz="0" w:space="0" w:color="auto"/>
                    <w:left w:val="none" w:sz="0" w:space="0" w:color="auto"/>
                    <w:bottom w:val="none" w:sz="0" w:space="0" w:color="auto"/>
                    <w:right w:val="none" w:sz="0" w:space="0" w:color="auto"/>
                  </w:divBdr>
                </w:div>
                <w:div w:id="1197279333">
                  <w:marLeft w:val="0"/>
                  <w:marRight w:val="0"/>
                  <w:marTop w:val="0"/>
                  <w:marBottom w:val="0"/>
                  <w:divBdr>
                    <w:top w:val="none" w:sz="0" w:space="0" w:color="auto"/>
                    <w:left w:val="none" w:sz="0" w:space="0" w:color="auto"/>
                    <w:bottom w:val="none" w:sz="0" w:space="0" w:color="auto"/>
                    <w:right w:val="none" w:sz="0" w:space="0" w:color="auto"/>
                  </w:divBdr>
                </w:div>
                <w:div w:id="570698302">
                  <w:marLeft w:val="0"/>
                  <w:marRight w:val="0"/>
                  <w:marTop w:val="0"/>
                  <w:marBottom w:val="0"/>
                  <w:divBdr>
                    <w:top w:val="none" w:sz="0" w:space="0" w:color="auto"/>
                    <w:left w:val="none" w:sz="0" w:space="0" w:color="auto"/>
                    <w:bottom w:val="none" w:sz="0" w:space="0" w:color="auto"/>
                    <w:right w:val="none" w:sz="0" w:space="0" w:color="auto"/>
                  </w:divBdr>
                </w:div>
                <w:div w:id="721514589">
                  <w:marLeft w:val="0"/>
                  <w:marRight w:val="0"/>
                  <w:marTop w:val="0"/>
                  <w:marBottom w:val="0"/>
                  <w:divBdr>
                    <w:top w:val="none" w:sz="0" w:space="0" w:color="auto"/>
                    <w:left w:val="none" w:sz="0" w:space="0" w:color="auto"/>
                    <w:bottom w:val="none" w:sz="0" w:space="0" w:color="auto"/>
                    <w:right w:val="none" w:sz="0" w:space="0" w:color="auto"/>
                  </w:divBdr>
                </w:div>
                <w:div w:id="1209992727">
                  <w:marLeft w:val="0"/>
                  <w:marRight w:val="0"/>
                  <w:marTop w:val="0"/>
                  <w:marBottom w:val="0"/>
                  <w:divBdr>
                    <w:top w:val="none" w:sz="0" w:space="0" w:color="auto"/>
                    <w:left w:val="none" w:sz="0" w:space="0" w:color="auto"/>
                    <w:bottom w:val="none" w:sz="0" w:space="0" w:color="auto"/>
                    <w:right w:val="none" w:sz="0" w:space="0" w:color="auto"/>
                  </w:divBdr>
                </w:div>
                <w:div w:id="860632136">
                  <w:marLeft w:val="0"/>
                  <w:marRight w:val="0"/>
                  <w:marTop w:val="0"/>
                  <w:marBottom w:val="0"/>
                  <w:divBdr>
                    <w:top w:val="none" w:sz="0" w:space="0" w:color="auto"/>
                    <w:left w:val="none" w:sz="0" w:space="0" w:color="auto"/>
                    <w:bottom w:val="none" w:sz="0" w:space="0" w:color="auto"/>
                    <w:right w:val="none" w:sz="0" w:space="0" w:color="auto"/>
                  </w:divBdr>
                </w:div>
                <w:div w:id="110369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1020">
          <w:marLeft w:val="0"/>
          <w:marRight w:val="0"/>
          <w:marTop w:val="240"/>
          <w:marBottom w:val="240"/>
          <w:divBdr>
            <w:top w:val="none" w:sz="0" w:space="0" w:color="auto"/>
            <w:left w:val="none" w:sz="0" w:space="0" w:color="auto"/>
            <w:bottom w:val="none" w:sz="0" w:space="0" w:color="auto"/>
            <w:right w:val="none" w:sz="0" w:space="0" w:color="auto"/>
          </w:divBdr>
          <w:divsChild>
            <w:div w:id="900601615">
              <w:marLeft w:val="0"/>
              <w:marRight w:val="0"/>
              <w:marTop w:val="0"/>
              <w:marBottom w:val="0"/>
              <w:divBdr>
                <w:top w:val="none" w:sz="0" w:space="0" w:color="auto"/>
                <w:left w:val="none" w:sz="0" w:space="0" w:color="auto"/>
                <w:bottom w:val="none" w:sz="0" w:space="0" w:color="auto"/>
                <w:right w:val="none" w:sz="0" w:space="0" w:color="auto"/>
              </w:divBdr>
              <w:divsChild>
                <w:div w:id="1180049587">
                  <w:marLeft w:val="0"/>
                  <w:marRight w:val="0"/>
                  <w:marTop w:val="0"/>
                  <w:marBottom w:val="0"/>
                  <w:divBdr>
                    <w:top w:val="none" w:sz="0" w:space="0" w:color="auto"/>
                    <w:left w:val="none" w:sz="0" w:space="0" w:color="auto"/>
                    <w:bottom w:val="none" w:sz="0" w:space="0" w:color="auto"/>
                    <w:right w:val="none" w:sz="0" w:space="0" w:color="auto"/>
                  </w:divBdr>
                </w:div>
                <w:div w:id="79301039">
                  <w:marLeft w:val="0"/>
                  <w:marRight w:val="0"/>
                  <w:marTop w:val="0"/>
                  <w:marBottom w:val="0"/>
                  <w:divBdr>
                    <w:top w:val="none" w:sz="0" w:space="0" w:color="auto"/>
                    <w:left w:val="none" w:sz="0" w:space="0" w:color="auto"/>
                    <w:bottom w:val="none" w:sz="0" w:space="0" w:color="auto"/>
                    <w:right w:val="none" w:sz="0" w:space="0" w:color="auto"/>
                  </w:divBdr>
                </w:div>
                <w:div w:id="2048411493">
                  <w:marLeft w:val="0"/>
                  <w:marRight w:val="0"/>
                  <w:marTop w:val="0"/>
                  <w:marBottom w:val="0"/>
                  <w:divBdr>
                    <w:top w:val="none" w:sz="0" w:space="0" w:color="auto"/>
                    <w:left w:val="none" w:sz="0" w:space="0" w:color="auto"/>
                    <w:bottom w:val="none" w:sz="0" w:space="0" w:color="auto"/>
                    <w:right w:val="none" w:sz="0" w:space="0" w:color="auto"/>
                  </w:divBdr>
                </w:div>
                <w:div w:id="400561236">
                  <w:marLeft w:val="0"/>
                  <w:marRight w:val="0"/>
                  <w:marTop w:val="0"/>
                  <w:marBottom w:val="0"/>
                  <w:divBdr>
                    <w:top w:val="none" w:sz="0" w:space="0" w:color="auto"/>
                    <w:left w:val="none" w:sz="0" w:space="0" w:color="auto"/>
                    <w:bottom w:val="none" w:sz="0" w:space="0" w:color="auto"/>
                    <w:right w:val="none" w:sz="0" w:space="0" w:color="auto"/>
                  </w:divBdr>
                </w:div>
                <w:div w:id="1667705697">
                  <w:marLeft w:val="0"/>
                  <w:marRight w:val="0"/>
                  <w:marTop w:val="0"/>
                  <w:marBottom w:val="0"/>
                  <w:divBdr>
                    <w:top w:val="none" w:sz="0" w:space="0" w:color="auto"/>
                    <w:left w:val="none" w:sz="0" w:space="0" w:color="auto"/>
                    <w:bottom w:val="none" w:sz="0" w:space="0" w:color="auto"/>
                    <w:right w:val="none" w:sz="0" w:space="0" w:color="auto"/>
                  </w:divBdr>
                </w:div>
                <w:div w:id="714160668">
                  <w:marLeft w:val="0"/>
                  <w:marRight w:val="0"/>
                  <w:marTop w:val="0"/>
                  <w:marBottom w:val="0"/>
                  <w:divBdr>
                    <w:top w:val="none" w:sz="0" w:space="0" w:color="auto"/>
                    <w:left w:val="none" w:sz="0" w:space="0" w:color="auto"/>
                    <w:bottom w:val="none" w:sz="0" w:space="0" w:color="auto"/>
                    <w:right w:val="none" w:sz="0" w:space="0" w:color="auto"/>
                  </w:divBdr>
                </w:div>
                <w:div w:id="1848641945">
                  <w:marLeft w:val="0"/>
                  <w:marRight w:val="0"/>
                  <w:marTop w:val="0"/>
                  <w:marBottom w:val="0"/>
                  <w:divBdr>
                    <w:top w:val="none" w:sz="0" w:space="0" w:color="auto"/>
                    <w:left w:val="none" w:sz="0" w:space="0" w:color="auto"/>
                    <w:bottom w:val="none" w:sz="0" w:space="0" w:color="auto"/>
                    <w:right w:val="none" w:sz="0" w:space="0" w:color="auto"/>
                  </w:divBdr>
                </w:div>
                <w:div w:id="900596797">
                  <w:marLeft w:val="0"/>
                  <w:marRight w:val="0"/>
                  <w:marTop w:val="0"/>
                  <w:marBottom w:val="0"/>
                  <w:divBdr>
                    <w:top w:val="none" w:sz="0" w:space="0" w:color="auto"/>
                    <w:left w:val="none" w:sz="0" w:space="0" w:color="auto"/>
                    <w:bottom w:val="none" w:sz="0" w:space="0" w:color="auto"/>
                    <w:right w:val="none" w:sz="0" w:space="0" w:color="auto"/>
                  </w:divBdr>
                </w:div>
                <w:div w:id="519661245">
                  <w:marLeft w:val="0"/>
                  <w:marRight w:val="0"/>
                  <w:marTop w:val="0"/>
                  <w:marBottom w:val="0"/>
                  <w:divBdr>
                    <w:top w:val="none" w:sz="0" w:space="0" w:color="auto"/>
                    <w:left w:val="none" w:sz="0" w:space="0" w:color="auto"/>
                    <w:bottom w:val="none" w:sz="0" w:space="0" w:color="auto"/>
                    <w:right w:val="none" w:sz="0" w:space="0" w:color="auto"/>
                  </w:divBdr>
                </w:div>
                <w:div w:id="436025914">
                  <w:marLeft w:val="0"/>
                  <w:marRight w:val="0"/>
                  <w:marTop w:val="0"/>
                  <w:marBottom w:val="0"/>
                  <w:divBdr>
                    <w:top w:val="none" w:sz="0" w:space="0" w:color="auto"/>
                    <w:left w:val="none" w:sz="0" w:space="0" w:color="auto"/>
                    <w:bottom w:val="none" w:sz="0" w:space="0" w:color="auto"/>
                    <w:right w:val="none" w:sz="0" w:space="0" w:color="auto"/>
                  </w:divBdr>
                </w:div>
                <w:div w:id="1238976641">
                  <w:marLeft w:val="0"/>
                  <w:marRight w:val="0"/>
                  <w:marTop w:val="0"/>
                  <w:marBottom w:val="0"/>
                  <w:divBdr>
                    <w:top w:val="none" w:sz="0" w:space="0" w:color="auto"/>
                    <w:left w:val="none" w:sz="0" w:space="0" w:color="auto"/>
                    <w:bottom w:val="none" w:sz="0" w:space="0" w:color="auto"/>
                    <w:right w:val="none" w:sz="0" w:space="0" w:color="auto"/>
                  </w:divBdr>
                </w:div>
                <w:div w:id="514421862">
                  <w:marLeft w:val="0"/>
                  <w:marRight w:val="0"/>
                  <w:marTop w:val="0"/>
                  <w:marBottom w:val="0"/>
                  <w:divBdr>
                    <w:top w:val="none" w:sz="0" w:space="0" w:color="auto"/>
                    <w:left w:val="none" w:sz="0" w:space="0" w:color="auto"/>
                    <w:bottom w:val="none" w:sz="0" w:space="0" w:color="auto"/>
                    <w:right w:val="none" w:sz="0" w:space="0" w:color="auto"/>
                  </w:divBdr>
                </w:div>
                <w:div w:id="381371129">
                  <w:marLeft w:val="0"/>
                  <w:marRight w:val="0"/>
                  <w:marTop w:val="0"/>
                  <w:marBottom w:val="0"/>
                  <w:divBdr>
                    <w:top w:val="none" w:sz="0" w:space="0" w:color="auto"/>
                    <w:left w:val="none" w:sz="0" w:space="0" w:color="auto"/>
                    <w:bottom w:val="none" w:sz="0" w:space="0" w:color="auto"/>
                    <w:right w:val="none" w:sz="0" w:space="0" w:color="auto"/>
                  </w:divBdr>
                </w:div>
                <w:div w:id="1456868965">
                  <w:marLeft w:val="0"/>
                  <w:marRight w:val="0"/>
                  <w:marTop w:val="0"/>
                  <w:marBottom w:val="0"/>
                  <w:divBdr>
                    <w:top w:val="none" w:sz="0" w:space="0" w:color="auto"/>
                    <w:left w:val="none" w:sz="0" w:space="0" w:color="auto"/>
                    <w:bottom w:val="none" w:sz="0" w:space="0" w:color="auto"/>
                    <w:right w:val="none" w:sz="0" w:space="0" w:color="auto"/>
                  </w:divBdr>
                </w:div>
                <w:div w:id="1227648121">
                  <w:marLeft w:val="0"/>
                  <w:marRight w:val="0"/>
                  <w:marTop w:val="0"/>
                  <w:marBottom w:val="0"/>
                  <w:divBdr>
                    <w:top w:val="none" w:sz="0" w:space="0" w:color="auto"/>
                    <w:left w:val="none" w:sz="0" w:space="0" w:color="auto"/>
                    <w:bottom w:val="none" w:sz="0" w:space="0" w:color="auto"/>
                    <w:right w:val="none" w:sz="0" w:space="0" w:color="auto"/>
                  </w:divBdr>
                </w:div>
                <w:div w:id="154229084">
                  <w:marLeft w:val="0"/>
                  <w:marRight w:val="0"/>
                  <w:marTop w:val="0"/>
                  <w:marBottom w:val="0"/>
                  <w:divBdr>
                    <w:top w:val="none" w:sz="0" w:space="0" w:color="auto"/>
                    <w:left w:val="none" w:sz="0" w:space="0" w:color="auto"/>
                    <w:bottom w:val="none" w:sz="0" w:space="0" w:color="auto"/>
                    <w:right w:val="none" w:sz="0" w:space="0" w:color="auto"/>
                  </w:divBdr>
                </w:div>
                <w:div w:id="1402872624">
                  <w:marLeft w:val="0"/>
                  <w:marRight w:val="0"/>
                  <w:marTop w:val="0"/>
                  <w:marBottom w:val="0"/>
                  <w:divBdr>
                    <w:top w:val="none" w:sz="0" w:space="0" w:color="auto"/>
                    <w:left w:val="none" w:sz="0" w:space="0" w:color="auto"/>
                    <w:bottom w:val="none" w:sz="0" w:space="0" w:color="auto"/>
                    <w:right w:val="none" w:sz="0" w:space="0" w:color="auto"/>
                  </w:divBdr>
                </w:div>
                <w:div w:id="1770616502">
                  <w:marLeft w:val="0"/>
                  <w:marRight w:val="0"/>
                  <w:marTop w:val="0"/>
                  <w:marBottom w:val="0"/>
                  <w:divBdr>
                    <w:top w:val="none" w:sz="0" w:space="0" w:color="auto"/>
                    <w:left w:val="none" w:sz="0" w:space="0" w:color="auto"/>
                    <w:bottom w:val="none" w:sz="0" w:space="0" w:color="auto"/>
                    <w:right w:val="none" w:sz="0" w:space="0" w:color="auto"/>
                  </w:divBdr>
                </w:div>
                <w:div w:id="1633171226">
                  <w:marLeft w:val="0"/>
                  <w:marRight w:val="0"/>
                  <w:marTop w:val="0"/>
                  <w:marBottom w:val="0"/>
                  <w:divBdr>
                    <w:top w:val="none" w:sz="0" w:space="0" w:color="auto"/>
                    <w:left w:val="none" w:sz="0" w:space="0" w:color="auto"/>
                    <w:bottom w:val="none" w:sz="0" w:space="0" w:color="auto"/>
                    <w:right w:val="none" w:sz="0" w:space="0" w:color="auto"/>
                  </w:divBdr>
                </w:div>
                <w:div w:id="173544518">
                  <w:marLeft w:val="0"/>
                  <w:marRight w:val="0"/>
                  <w:marTop w:val="0"/>
                  <w:marBottom w:val="0"/>
                  <w:divBdr>
                    <w:top w:val="none" w:sz="0" w:space="0" w:color="auto"/>
                    <w:left w:val="none" w:sz="0" w:space="0" w:color="auto"/>
                    <w:bottom w:val="none" w:sz="0" w:space="0" w:color="auto"/>
                    <w:right w:val="none" w:sz="0" w:space="0" w:color="auto"/>
                  </w:divBdr>
                </w:div>
                <w:div w:id="1206334558">
                  <w:marLeft w:val="0"/>
                  <w:marRight w:val="0"/>
                  <w:marTop w:val="0"/>
                  <w:marBottom w:val="0"/>
                  <w:divBdr>
                    <w:top w:val="none" w:sz="0" w:space="0" w:color="auto"/>
                    <w:left w:val="none" w:sz="0" w:space="0" w:color="auto"/>
                    <w:bottom w:val="none" w:sz="0" w:space="0" w:color="auto"/>
                    <w:right w:val="none" w:sz="0" w:space="0" w:color="auto"/>
                  </w:divBdr>
                </w:div>
                <w:div w:id="26149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4071">
      <w:bodyDiv w:val="1"/>
      <w:marLeft w:val="0"/>
      <w:marRight w:val="0"/>
      <w:marTop w:val="0"/>
      <w:marBottom w:val="0"/>
      <w:divBdr>
        <w:top w:val="none" w:sz="0" w:space="0" w:color="auto"/>
        <w:left w:val="none" w:sz="0" w:space="0" w:color="auto"/>
        <w:bottom w:val="none" w:sz="0" w:space="0" w:color="auto"/>
        <w:right w:val="none" w:sz="0" w:space="0" w:color="auto"/>
      </w:divBdr>
    </w:div>
    <w:div w:id="89398208">
      <w:bodyDiv w:val="1"/>
      <w:marLeft w:val="0"/>
      <w:marRight w:val="0"/>
      <w:marTop w:val="0"/>
      <w:marBottom w:val="0"/>
      <w:divBdr>
        <w:top w:val="none" w:sz="0" w:space="0" w:color="auto"/>
        <w:left w:val="none" w:sz="0" w:space="0" w:color="auto"/>
        <w:bottom w:val="none" w:sz="0" w:space="0" w:color="auto"/>
        <w:right w:val="none" w:sz="0" w:space="0" w:color="auto"/>
      </w:divBdr>
    </w:div>
    <w:div w:id="112555585">
      <w:bodyDiv w:val="1"/>
      <w:marLeft w:val="0"/>
      <w:marRight w:val="0"/>
      <w:marTop w:val="0"/>
      <w:marBottom w:val="0"/>
      <w:divBdr>
        <w:top w:val="none" w:sz="0" w:space="0" w:color="auto"/>
        <w:left w:val="none" w:sz="0" w:space="0" w:color="auto"/>
        <w:bottom w:val="none" w:sz="0" w:space="0" w:color="auto"/>
        <w:right w:val="none" w:sz="0" w:space="0" w:color="auto"/>
      </w:divBdr>
    </w:div>
    <w:div w:id="117529159">
      <w:bodyDiv w:val="1"/>
      <w:marLeft w:val="0"/>
      <w:marRight w:val="0"/>
      <w:marTop w:val="0"/>
      <w:marBottom w:val="0"/>
      <w:divBdr>
        <w:top w:val="none" w:sz="0" w:space="0" w:color="auto"/>
        <w:left w:val="none" w:sz="0" w:space="0" w:color="auto"/>
        <w:bottom w:val="none" w:sz="0" w:space="0" w:color="auto"/>
        <w:right w:val="none" w:sz="0" w:space="0" w:color="auto"/>
      </w:divBdr>
    </w:div>
    <w:div w:id="120536969">
      <w:bodyDiv w:val="1"/>
      <w:marLeft w:val="0"/>
      <w:marRight w:val="0"/>
      <w:marTop w:val="0"/>
      <w:marBottom w:val="0"/>
      <w:divBdr>
        <w:top w:val="none" w:sz="0" w:space="0" w:color="auto"/>
        <w:left w:val="none" w:sz="0" w:space="0" w:color="auto"/>
        <w:bottom w:val="none" w:sz="0" w:space="0" w:color="auto"/>
        <w:right w:val="none" w:sz="0" w:space="0" w:color="auto"/>
      </w:divBdr>
    </w:div>
    <w:div w:id="172845243">
      <w:bodyDiv w:val="1"/>
      <w:marLeft w:val="0"/>
      <w:marRight w:val="0"/>
      <w:marTop w:val="0"/>
      <w:marBottom w:val="0"/>
      <w:divBdr>
        <w:top w:val="none" w:sz="0" w:space="0" w:color="auto"/>
        <w:left w:val="none" w:sz="0" w:space="0" w:color="auto"/>
        <w:bottom w:val="none" w:sz="0" w:space="0" w:color="auto"/>
        <w:right w:val="none" w:sz="0" w:space="0" w:color="auto"/>
      </w:divBdr>
    </w:div>
    <w:div w:id="179010993">
      <w:bodyDiv w:val="1"/>
      <w:marLeft w:val="0"/>
      <w:marRight w:val="0"/>
      <w:marTop w:val="0"/>
      <w:marBottom w:val="0"/>
      <w:divBdr>
        <w:top w:val="none" w:sz="0" w:space="0" w:color="auto"/>
        <w:left w:val="none" w:sz="0" w:space="0" w:color="auto"/>
        <w:bottom w:val="none" w:sz="0" w:space="0" w:color="auto"/>
        <w:right w:val="none" w:sz="0" w:space="0" w:color="auto"/>
      </w:divBdr>
    </w:div>
    <w:div w:id="326591820">
      <w:bodyDiv w:val="1"/>
      <w:marLeft w:val="0"/>
      <w:marRight w:val="0"/>
      <w:marTop w:val="0"/>
      <w:marBottom w:val="0"/>
      <w:divBdr>
        <w:top w:val="none" w:sz="0" w:space="0" w:color="auto"/>
        <w:left w:val="none" w:sz="0" w:space="0" w:color="auto"/>
        <w:bottom w:val="none" w:sz="0" w:space="0" w:color="auto"/>
        <w:right w:val="none" w:sz="0" w:space="0" w:color="auto"/>
      </w:divBdr>
    </w:div>
    <w:div w:id="343945283">
      <w:bodyDiv w:val="1"/>
      <w:marLeft w:val="0"/>
      <w:marRight w:val="0"/>
      <w:marTop w:val="0"/>
      <w:marBottom w:val="0"/>
      <w:divBdr>
        <w:top w:val="none" w:sz="0" w:space="0" w:color="auto"/>
        <w:left w:val="none" w:sz="0" w:space="0" w:color="auto"/>
        <w:bottom w:val="none" w:sz="0" w:space="0" w:color="auto"/>
        <w:right w:val="none" w:sz="0" w:space="0" w:color="auto"/>
      </w:divBdr>
    </w:div>
    <w:div w:id="390926817">
      <w:bodyDiv w:val="1"/>
      <w:marLeft w:val="0"/>
      <w:marRight w:val="0"/>
      <w:marTop w:val="0"/>
      <w:marBottom w:val="0"/>
      <w:divBdr>
        <w:top w:val="none" w:sz="0" w:space="0" w:color="auto"/>
        <w:left w:val="none" w:sz="0" w:space="0" w:color="auto"/>
        <w:bottom w:val="none" w:sz="0" w:space="0" w:color="auto"/>
        <w:right w:val="none" w:sz="0" w:space="0" w:color="auto"/>
      </w:divBdr>
    </w:div>
    <w:div w:id="433483454">
      <w:bodyDiv w:val="1"/>
      <w:marLeft w:val="0"/>
      <w:marRight w:val="0"/>
      <w:marTop w:val="0"/>
      <w:marBottom w:val="0"/>
      <w:divBdr>
        <w:top w:val="none" w:sz="0" w:space="0" w:color="auto"/>
        <w:left w:val="none" w:sz="0" w:space="0" w:color="auto"/>
        <w:bottom w:val="none" w:sz="0" w:space="0" w:color="auto"/>
        <w:right w:val="none" w:sz="0" w:space="0" w:color="auto"/>
      </w:divBdr>
    </w:div>
    <w:div w:id="574513308">
      <w:bodyDiv w:val="1"/>
      <w:marLeft w:val="0"/>
      <w:marRight w:val="0"/>
      <w:marTop w:val="0"/>
      <w:marBottom w:val="0"/>
      <w:divBdr>
        <w:top w:val="none" w:sz="0" w:space="0" w:color="auto"/>
        <w:left w:val="none" w:sz="0" w:space="0" w:color="auto"/>
        <w:bottom w:val="none" w:sz="0" w:space="0" w:color="auto"/>
        <w:right w:val="none" w:sz="0" w:space="0" w:color="auto"/>
      </w:divBdr>
    </w:div>
    <w:div w:id="596451248">
      <w:bodyDiv w:val="1"/>
      <w:marLeft w:val="0"/>
      <w:marRight w:val="0"/>
      <w:marTop w:val="0"/>
      <w:marBottom w:val="0"/>
      <w:divBdr>
        <w:top w:val="none" w:sz="0" w:space="0" w:color="auto"/>
        <w:left w:val="none" w:sz="0" w:space="0" w:color="auto"/>
        <w:bottom w:val="none" w:sz="0" w:space="0" w:color="auto"/>
        <w:right w:val="none" w:sz="0" w:space="0" w:color="auto"/>
      </w:divBdr>
    </w:div>
    <w:div w:id="663438998">
      <w:bodyDiv w:val="1"/>
      <w:marLeft w:val="0"/>
      <w:marRight w:val="0"/>
      <w:marTop w:val="0"/>
      <w:marBottom w:val="0"/>
      <w:divBdr>
        <w:top w:val="none" w:sz="0" w:space="0" w:color="auto"/>
        <w:left w:val="none" w:sz="0" w:space="0" w:color="auto"/>
        <w:bottom w:val="none" w:sz="0" w:space="0" w:color="auto"/>
        <w:right w:val="none" w:sz="0" w:space="0" w:color="auto"/>
      </w:divBdr>
    </w:div>
    <w:div w:id="668093524">
      <w:bodyDiv w:val="1"/>
      <w:marLeft w:val="0"/>
      <w:marRight w:val="0"/>
      <w:marTop w:val="0"/>
      <w:marBottom w:val="0"/>
      <w:divBdr>
        <w:top w:val="none" w:sz="0" w:space="0" w:color="auto"/>
        <w:left w:val="none" w:sz="0" w:space="0" w:color="auto"/>
        <w:bottom w:val="none" w:sz="0" w:space="0" w:color="auto"/>
        <w:right w:val="none" w:sz="0" w:space="0" w:color="auto"/>
      </w:divBdr>
    </w:div>
    <w:div w:id="721294866">
      <w:bodyDiv w:val="1"/>
      <w:marLeft w:val="0"/>
      <w:marRight w:val="0"/>
      <w:marTop w:val="0"/>
      <w:marBottom w:val="0"/>
      <w:divBdr>
        <w:top w:val="none" w:sz="0" w:space="0" w:color="auto"/>
        <w:left w:val="none" w:sz="0" w:space="0" w:color="auto"/>
        <w:bottom w:val="none" w:sz="0" w:space="0" w:color="auto"/>
        <w:right w:val="none" w:sz="0" w:space="0" w:color="auto"/>
      </w:divBdr>
    </w:div>
    <w:div w:id="738360820">
      <w:bodyDiv w:val="1"/>
      <w:marLeft w:val="0"/>
      <w:marRight w:val="0"/>
      <w:marTop w:val="0"/>
      <w:marBottom w:val="0"/>
      <w:divBdr>
        <w:top w:val="none" w:sz="0" w:space="0" w:color="auto"/>
        <w:left w:val="none" w:sz="0" w:space="0" w:color="auto"/>
        <w:bottom w:val="none" w:sz="0" w:space="0" w:color="auto"/>
        <w:right w:val="none" w:sz="0" w:space="0" w:color="auto"/>
      </w:divBdr>
    </w:div>
    <w:div w:id="893465240">
      <w:bodyDiv w:val="1"/>
      <w:marLeft w:val="0"/>
      <w:marRight w:val="0"/>
      <w:marTop w:val="0"/>
      <w:marBottom w:val="0"/>
      <w:divBdr>
        <w:top w:val="none" w:sz="0" w:space="0" w:color="auto"/>
        <w:left w:val="none" w:sz="0" w:space="0" w:color="auto"/>
        <w:bottom w:val="none" w:sz="0" w:space="0" w:color="auto"/>
        <w:right w:val="none" w:sz="0" w:space="0" w:color="auto"/>
      </w:divBdr>
    </w:div>
    <w:div w:id="932006355">
      <w:bodyDiv w:val="1"/>
      <w:marLeft w:val="0"/>
      <w:marRight w:val="0"/>
      <w:marTop w:val="0"/>
      <w:marBottom w:val="0"/>
      <w:divBdr>
        <w:top w:val="none" w:sz="0" w:space="0" w:color="auto"/>
        <w:left w:val="none" w:sz="0" w:space="0" w:color="auto"/>
        <w:bottom w:val="none" w:sz="0" w:space="0" w:color="auto"/>
        <w:right w:val="none" w:sz="0" w:space="0" w:color="auto"/>
      </w:divBdr>
      <w:divsChild>
        <w:div w:id="132410627">
          <w:marLeft w:val="0"/>
          <w:marRight w:val="0"/>
          <w:marTop w:val="240"/>
          <w:marBottom w:val="240"/>
          <w:divBdr>
            <w:top w:val="none" w:sz="0" w:space="0" w:color="auto"/>
            <w:left w:val="none" w:sz="0" w:space="0" w:color="auto"/>
            <w:bottom w:val="none" w:sz="0" w:space="0" w:color="auto"/>
            <w:right w:val="none" w:sz="0" w:space="0" w:color="auto"/>
          </w:divBdr>
        </w:div>
        <w:div w:id="879243393">
          <w:marLeft w:val="0"/>
          <w:marRight w:val="0"/>
          <w:marTop w:val="240"/>
          <w:marBottom w:val="240"/>
          <w:divBdr>
            <w:top w:val="none" w:sz="0" w:space="0" w:color="auto"/>
            <w:left w:val="none" w:sz="0" w:space="0" w:color="auto"/>
            <w:bottom w:val="none" w:sz="0" w:space="0" w:color="auto"/>
            <w:right w:val="none" w:sz="0" w:space="0" w:color="auto"/>
          </w:divBdr>
          <w:divsChild>
            <w:div w:id="915630792">
              <w:marLeft w:val="0"/>
              <w:marRight w:val="0"/>
              <w:marTop w:val="0"/>
              <w:marBottom w:val="0"/>
              <w:divBdr>
                <w:top w:val="none" w:sz="0" w:space="0" w:color="auto"/>
                <w:left w:val="none" w:sz="0" w:space="0" w:color="auto"/>
                <w:bottom w:val="none" w:sz="0" w:space="0" w:color="auto"/>
                <w:right w:val="none" w:sz="0" w:space="0" w:color="auto"/>
              </w:divBdr>
              <w:divsChild>
                <w:div w:id="989482534">
                  <w:marLeft w:val="0"/>
                  <w:marRight w:val="0"/>
                  <w:marTop w:val="0"/>
                  <w:marBottom w:val="0"/>
                  <w:divBdr>
                    <w:top w:val="none" w:sz="0" w:space="0" w:color="auto"/>
                    <w:left w:val="none" w:sz="0" w:space="0" w:color="auto"/>
                    <w:bottom w:val="none" w:sz="0" w:space="0" w:color="auto"/>
                    <w:right w:val="none" w:sz="0" w:space="0" w:color="auto"/>
                  </w:divBdr>
                </w:div>
                <w:div w:id="412363797">
                  <w:marLeft w:val="0"/>
                  <w:marRight w:val="0"/>
                  <w:marTop w:val="0"/>
                  <w:marBottom w:val="0"/>
                  <w:divBdr>
                    <w:top w:val="none" w:sz="0" w:space="0" w:color="auto"/>
                    <w:left w:val="none" w:sz="0" w:space="0" w:color="auto"/>
                    <w:bottom w:val="none" w:sz="0" w:space="0" w:color="auto"/>
                    <w:right w:val="none" w:sz="0" w:space="0" w:color="auto"/>
                  </w:divBdr>
                </w:div>
                <w:div w:id="943998901">
                  <w:marLeft w:val="0"/>
                  <w:marRight w:val="0"/>
                  <w:marTop w:val="0"/>
                  <w:marBottom w:val="0"/>
                  <w:divBdr>
                    <w:top w:val="none" w:sz="0" w:space="0" w:color="auto"/>
                    <w:left w:val="none" w:sz="0" w:space="0" w:color="auto"/>
                    <w:bottom w:val="none" w:sz="0" w:space="0" w:color="auto"/>
                    <w:right w:val="none" w:sz="0" w:space="0" w:color="auto"/>
                  </w:divBdr>
                </w:div>
                <w:div w:id="255090149">
                  <w:marLeft w:val="0"/>
                  <w:marRight w:val="0"/>
                  <w:marTop w:val="0"/>
                  <w:marBottom w:val="0"/>
                  <w:divBdr>
                    <w:top w:val="none" w:sz="0" w:space="0" w:color="auto"/>
                    <w:left w:val="none" w:sz="0" w:space="0" w:color="auto"/>
                    <w:bottom w:val="none" w:sz="0" w:space="0" w:color="auto"/>
                    <w:right w:val="none" w:sz="0" w:space="0" w:color="auto"/>
                  </w:divBdr>
                </w:div>
                <w:div w:id="1067150220">
                  <w:marLeft w:val="0"/>
                  <w:marRight w:val="0"/>
                  <w:marTop w:val="0"/>
                  <w:marBottom w:val="0"/>
                  <w:divBdr>
                    <w:top w:val="none" w:sz="0" w:space="0" w:color="auto"/>
                    <w:left w:val="none" w:sz="0" w:space="0" w:color="auto"/>
                    <w:bottom w:val="none" w:sz="0" w:space="0" w:color="auto"/>
                    <w:right w:val="none" w:sz="0" w:space="0" w:color="auto"/>
                  </w:divBdr>
                </w:div>
                <w:div w:id="212469730">
                  <w:marLeft w:val="0"/>
                  <w:marRight w:val="0"/>
                  <w:marTop w:val="0"/>
                  <w:marBottom w:val="0"/>
                  <w:divBdr>
                    <w:top w:val="none" w:sz="0" w:space="0" w:color="auto"/>
                    <w:left w:val="none" w:sz="0" w:space="0" w:color="auto"/>
                    <w:bottom w:val="none" w:sz="0" w:space="0" w:color="auto"/>
                    <w:right w:val="none" w:sz="0" w:space="0" w:color="auto"/>
                  </w:divBdr>
                </w:div>
                <w:div w:id="20011787">
                  <w:marLeft w:val="0"/>
                  <w:marRight w:val="0"/>
                  <w:marTop w:val="0"/>
                  <w:marBottom w:val="0"/>
                  <w:divBdr>
                    <w:top w:val="none" w:sz="0" w:space="0" w:color="auto"/>
                    <w:left w:val="none" w:sz="0" w:space="0" w:color="auto"/>
                    <w:bottom w:val="none" w:sz="0" w:space="0" w:color="auto"/>
                    <w:right w:val="none" w:sz="0" w:space="0" w:color="auto"/>
                  </w:divBdr>
                </w:div>
                <w:div w:id="1367874578">
                  <w:marLeft w:val="0"/>
                  <w:marRight w:val="0"/>
                  <w:marTop w:val="0"/>
                  <w:marBottom w:val="0"/>
                  <w:divBdr>
                    <w:top w:val="none" w:sz="0" w:space="0" w:color="auto"/>
                    <w:left w:val="none" w:sz="0" w:space="0" w:color="auto"/>
                    <w:bottom w:val="none" w:sz="0" w:space="0" w:color="auto"/>
                    <w:right w:val="none" w:sz="0" w:space="0" w:color="auto"/>
                  </w:divBdr>
                </w:div>
                <w:div w:id="1960914816">
                  <w:marLeft w:val="0"/>
                  <w:marRight w:val="0"/>
                  <w:marTop w:val="0"/>
                  <w:marBottom w:val="0"/>
                  <w:divBdr>
                    <w:top w:val="none" w:sz="0" w:space="0" w:color="auto"/>
                    <w:left w:val="none" w:sz="0" w:space="0" w:color="auto"/>
                    <w:bottom w:val="none" w:sz="0" w:space="0" w:color="auto"/>
                    <w:right w:val="none" w:sz="0" w:space="0" w:color="auto"/>
                  </w:divBdr>
                </w:div>
                <w:div w:id="1624580537">
                  <w:marLeft w:val="0"/>
                  <w:marRight w:val="0"/>
                  <w:marTop w:val="0"/>
                  <w:marBottom w:val="0"/>
                  <w:divBdr>
                    <w:top w:val="none" w:sz="0" w:space="0" w:color="auto"/>
                    <w:left w:val="none" w:sz="0" w:space="0" w:color="auto"/>
                    <w:bottom w:val="none" w:sz="0" w:space="0" w:color="auto"/>
                    <w:right w:val="none" w:sz="0" w:space="0" w:color="auto"/>
                  </w:divBdr>
                </w:div>
                <w:div w:id="1526939720">
                  <w:marLeft w:val="0"/>
                  <w:marRight w:val="0"/>
                  <w:marTop w:val="0"/>
                  <w:marBottom w:val="0"/>
                  <w:divBdr>
                    <w:top w:val="none" w:sz="0" w:space="0" w:color="auto"/>
                    <w:left w:val="none" w:sz="0" w:space="0" w:color="auto"/>
                    <w:bottom w:val="none" w:sz="0" w:space="0" w:color="auto"/>
                    <w:right w:val="none" w:sz="0" w:space="0" w:color="auto"/>
                  </w:divBdr>
                </w:div>
                <w:div w:id="605891917">
                  <w:marLeft w:val="0"/>
                  <w:marRight w:val="0"/>
                  <w:marTop w:val="0"/>
                  <w:marBottom w:val="0"/>
                  <w:divBdr>
                    <w:top w:val="none" w:sz="0" w:space="0" w:color="auto"/>
                    <w:left w:val="none" w:sz="0" w:space="0" w:color="auto"/>
                    <w:bottom w:val="none" w:sz="0" w:space="0" w:color="auto"/>
                    <w:right w:val="none" w:sz="0" w:space="0" w:color="auto"/>
                  </w:divBdr>
                </w:div>
                <w:div w:id="1917788168">
                  <w:marLeft w:val="0"/>
                  <w:marRight w:val="0"/>
                  <w:marTop w:val="0"/>
                  <w:marBottom w:val="0"/>
                  <w:divBdr>
                    <w:top w:val="none" w:sz="0" w:space="0" w:color="auto"/>
                    <w:left w:val="none" w:sz="0" w:space="0" w:color="auto"/>
                    <w:bottom w:val="none" w:sz="0" w:space="0" w:color="auto"/>
                    <w:right w:val="none" w:sz="0" w:space="0" w:color="auto"/>
                  </w:divBdr>
                </w:div>
                <w:div w:id="1877422697">
                  <w:marLeft w:val="0"/>
                  <w:marRight w:val="0"/>
                  <w:marTop w:val="0"/>
                  <w:marBottom w:val="0"/>
                  <w:divBdr>
                    <w:top w:val="none" w:sz="0" w:space="0" w:color="auto"/>
                    <w:left w:val="none" w:sz="0" w:space="0" w:color="auto"/>
                    <w:bottom w:val="none" w:sz="0" w:space="0" w:color="auto"/>
                    <w:right w:val="none" w:sz="0" w:space="0" w:color="auto"/>
                  </w:divBdr>
                </w:div>
                <w:div w:id="237398032">
                  <w:marLeft w:val="0"/>
                  <w:marRight w:val="0"/>
                  <w:marTop w:val="0"/>
                  <w:marBottom w:val="0"/>
                  <w:divBdr>
                    <w:top w:val="none" w:sz="0" w:space="0" w:color="auto"/>
                    <w:left w:val="none" w:sz="0" w:space="0" w:color="auto"/>
                    <w:bottom w:val="none" w:sz="0" w:space="0" w:color="auto"/>
                    <w:right w:val="none" w:sz="0" w:space="0" w:color="auto"/>
                  </w:divBdr>
                </w:div>
                <w:div w:id="1530100510">
                  <w:marLeft w:val="0"/>
                  <w:marRight w:val="0"/>
                  <w:marTop w:val="0"/>
                  <w:marBottom w:val="0"/>
                  <w:divBdr>
                    <w:top w:val="none" w:sz="0" w:space="0" w:color="auto"/>
                    <w:left w:val="none" w:sz="0" w:space="0" w:color="auto"/>
                    <w:bottom w:val="none" w:sz="0" w:space="0" w:color="auto"/>
                    <w:right w:val="none" w:sz="0" w:space="0" w:color="auto"/>
                  </w:divBdr>
                </w:div>
                <w:div w:id="1247685425">
                  <w:marLeft w:val="0"/>
                  <w:marRight w:val="0"/>
                  <w:marTop w:val="0"/>
                  <w:marBottom w:val="0"/>
                  <w:divBdr>
                    <w:top w:val="none" w:sz="0" w:space="0" w:color="auto"/>
                    <w:left w:val="none" w:sz="0" w:space="0" w:color="auto"/>
                    <w:bottom w:val="none" w:sz="0" w:space="0" w:color="auto"/>
                    <w:right w:val="none" w:sz="0" w:space="0" w:color="auto"/>
                  </w:divBdr>
                </w:div>
                <w:div w:id="297809469">
                  <w:marLeft w:val="0"/>
                  <w:marRight w:val="0"/>
                  <w:marTop w:val="0"/>
                  <w:marBottom w:val="0"/>
                  <w:divBdr>
                    <w:top w:val="none" w:sz="0" w:space="0" w:color="auto"/>
                    <w:left w:val="none" w:sz="0" w:space="0" w:color="auto"/>
                    <w:bottom w:val="none" w:sz="0" w:space="0" w:color="auto"/>
                    <w:right w:val="none" w:sz="0" w:space="0" w:color="auto"/>
                  </w:divBdr>
                </w:div>
                <w:div w:id="1431504793">
                  <w:marLeft w:val="0"/>
                  <w:marRight w:val="0"/>
                  <w:marTop w:val="0"/>
                  <w:marBottom w:val="0"/>
                  <w:divBdr>
                    <w:top w:val="none" w:sz="0" w:space="0" w:color="auto"/>
                    <w:left w:val="none" w:sz="0" w:space="0" w:color="auto"/>
                    <w:bottom w:val="none" w:sz="0" w:space="0" w:color="auto"/>
                    <w:right w:val="none" w:sz="0" w:space="0" w:color="auto"/>
                  </w:divBdr>
                </w:div>
                <w:div w:id="355011747">
                  <w:marLeft w:val="0"/>
                  <w:marRight w:val="0"/>
                  <w:marTop w:val="0"/>
                  <w:marBottom w:val="0"/>
                  <w:divBdr>
                    <w:top w:val="none" w:sz="0" w:space="0" w:color="auto"/>
                    <w:left w:val="none" w:sz="0" w:space="0" w:color="auto"/>
                    <w:bottom w:val="none" w:sz="0" w:space="0" w:color="auto"/>
                    <w:right w:val="none" w:sz="0" w:space="0" w:color="auto"/>
                  </w:divBdr>
                </w:div>
                <w:div w:id="1301153502">
                  <w:marLeft w:val="0"/>
                  <w:marRight w:val="0"/>
                  <w:marTop w:val="0"/>
                  <w:marBottom w:val="0"/>
                  <w:divBdr>
                    <w:top w:val="none" w:sz="0" w:space="0" w:color="auto"/>
                    <w:left w:val="none" w:sz="0" w:space="0" w:color="auto"/>
                    <w:bottom w:val="none" w:sz="0" w:space="0" w:color="auto"/>
                    <w:right w:val="none" w:sz="0" w:space="0" w:color="auto"/>
                  </w:divBdr>
                </w:div>
                <w:div w:id="216744914">
                  <w:marLeft w:val="0"/>
                  <w:marRight w:val="0"/>
                  <w:marTop w:val="0"/>
                  <w:marBottom w:val="0"/>
                  <w:divBdr>
                    <w:top w:val="none" w:sz="0" w:space="0" w:color="auto"/>
                    <w:left w:val="none" w:sz="0" w:space="0" w:color="auto"/>
                    <w:bottom w:val="none" w:sz="0" w:space="0" w:color="auto"/>
                    <w:right w:val="none" w:sz="0" w:space="0" w:color="auto"/>
                  </w:divBdr>
                </w:div>
                <w:div w:id="1767455002">
                  <w:marLeft w:val="0"/>
                  <w:marRight w:val="0"/>
                  <w:marTop w:val="0"/>
                  <w:marBottom w:val="0"/>
                  <w:divBdr>
                    <w:top w:val="none" w:sz="0" w:space="0" w:color="auto"/>
                    <w:left w:val="none" w:sz="0" w:space="0" w:color="auto"/>
                    <w:bottom w:val="none" w:sz="0" w:space="0" w:color="auto"/>
                    <w:right w:val="none" w:sz="0" w:space="0" w:color="auto"/>
                  </w:divBdr>
                </w:div>
                <w:div w:id="1108937169">
                  <w:marLeft w:val="0"/>
                  <w:marRight w:val="0"/>
                  <w:marTop w:val="0"/>
                  <w:marBottom w:val="0"/>
                  <w:divBdr>
                    <w:top w:val="none" w:sz="0" w:space="0" w:color="auto"/>
                    <w:left w:val="none" w:sz="0" w:space="0" w:color="auto"/>
                    <w:bottom w:val="none" w:sz="0" w:space="0" w:color="auto"/>
                    <w:right w:val="none" w:sz="0" w:space="0" w:color="auto"/>
                  </w:divBdr>
                </w:div>
                <w:div w:id="685130988">
                  <w:marLeft w:val="0"/>
                  <w:marRight w:val="0"/>
                  <w:marTop w:val="0"/>
                  <w:marBottom w:val="0"/>
                  <w:divBdr>
                    <w:top w:val="none" w:sz="0" w:space="0" w:color="auto"/>
                    <w:left w:val="none" w:sz="0" w:space="0" w:color="auto"/>
                    <w:bottom w:val="none" w:sz="0" w:space="0" w:color="auto"/>
                    <w:right w:val="none" w:sz="0" w:space="0" w:color="auto"/>
                  </w:divBdr>
                </w:div>
                <w:div w:id="810026976">
                  <w:marLeft w:val="0"/>
                  <w:marRight w:val="0"/>
                  <w:marTop w:val="0"/>
                  <w:marBottom w:val="0"/>
                  <w:divBdr>
                    <w:top w:val="none" w:sz="0" w:space="0" w:color="auto"/>
                    <w:left w:val="none" w:sz="0" w:space="0" w:color="auto"/>
                    <w:bottom w:val="none" w:sz="0" w:space="0" w:color="auto"/>
                    <w:right w:val="none" w:sz="0" w:space="0" w:color="auto"/>
                  </w:divBdr>
                </w:div>
                <w:div w:id="731999754">
                  <w:marLeft w:val="0"/>
                  <w:marRight w:val="0"/>
                  <w:marTop w:val="0"/>
                  <w:marBottom w:val="0"/>
                  <w:divBdr>
                    <w:top w:val="none" w:sz="0" w:space="0" w:color="auto"/>
                    <w:left w:val="none" w:sz="0" w:space="0" w:color="auto"/>
                    <w:bottom w:val="none" w:sz="0" w:space="0" w:color="auto"/>
                    <w:right w:val="none" w:sz="0" w:space="0" w:color="auto"/>
                  </w:divBdr>
                </w:div>
                <w:div w:id="354842417">
                  <w:marLeft w:val="0"/>
                  <w:marRight w:val="0"/>
                  <w:marTop w:val="0"/>
                  <w:marBottom w:val="0"/>
                  <w:divBdr>
                    <w:top w:val="none" w:sz="0" w:space="0" w:color="auto"/>
                    <w:left w:val="none" w:sz="0" w:space="0" w:color="auto"/>
                    <w:bottom w:val="none" w:sz="0" w:space="0" w:color="auto"/>
                    <w:right w:val="none" w:sz="0" w:space="0" w:color="auto"/>
                  </w:divBdr>
                </w:div>
                <w:div w:id="772942070">
                  <w:marLeft w:val="0"/>
                  <w:marRight w:val="0"/>
                  <w:marTop w:val="0"/>
                  <w:marBottom w:val="0"/>
                  <w:divBdr>
                    <w:top w:val="none" w:sz="0" w:space="0" w:color="auto"/>
                    <w:left w:val="none" w:sz="0" w:space="0" w:color="auto"/>
                    <w:bottom w:val="none" w:sz="0" w:space="0" w:color="auto"/>
                    <w:right w:val="none" w:sz="0" w:space="0" w:color="auto"/>
                  </w:divBdr>
                </w:div>
                <w:div w:id="1769228908">
                  <w:marLeft w:val="0"/>
                  <w:marRight w:val="0"/>
                  <w:marTop w:val="0"/>
                  <w:marBottom w:val="0"/>
                  <w:divBdr>
                    <w:top w:val="none" w:sz="0" w:space="0" w:color="auto"/>
                    <w:left w:val="none" w:sz="0" w:space="0" w:color="auto"/>
                    <w:bottom w:val="none" w:sz="0" w:space="0" w:color="auto"/>
                    <w:right w:val="none" w:sz="0" w:space="0" w:color="auto"/>
                  </w:divBdr>
                </w:div>
                <w:div w:id="1099645314">
                  <w:marLeft w:val="0"/>
                  <w:marRight w:val="0"/>
                  <w:marTop w:val="0"/>
                  <w:marBottom w:val="0"/>
                  <w:divBdr>
                    <w:top w:val="none" w:sz="0" w:space="0" w:color="auto"/>
                    <w:left w:val="none" w:sz="0" w:space="0" w:color="auto"/>
                    <w:bottom w:val="none" w:sz="0" w:space="0" w:color="auto"/>
                    <w:right w:val="none" w:sz="0" w:space="0" w:color="auto"/>
                  </w:divBdr>
                </w:div>
                <w:div w:id="692071227">
                  <w:marLeft w:val="0"/>
                  <w:marRight w:val="0"/>
                  <w:marTop w:val="0"/>
                  <w:marBottom w:val="0"/>
                  <w:divBdr>
                    <w:top w:val="none" w:sz="0" w:space="0" w:color="auto"/>
                    <w:left w:val="none" w:sz="0" w:space="0" w:color="auto"/>
                    <w:bottom w:val="none" w:sz="0" w:space="0" w:color="auto"/>
                    <w:right w:val="none" w:sz="0" w:space="0" w:color="auto"/>
                  </w:divBdr>
                </w:div>
                <w:div w:id="2100446527">
                  <w:marLeft w:val="0"/>
                  <w:marRight w:val="0"/>
                  <w:marTop w:val="0"/>
                  <w:marBottom w:val="0"/>
                  <w:divBdr>
                    <w:top w:val="none" w:sz="0" w:space="0" w:color="auto"/>
                    <w:left w:val="none" w:sz="0" w:space="0" w:color="auto"/>
                    <w:bottom w:val="none" w:sz="0" w:space="0" w:color="auto"/>
                    <w:right w:val="none" w:sz="0" w:space="0" w:color="auto"/>
                  </w:divBdr>
                </w:div>
                <w:div w:id="673191473">
                  <w:marLeft w:val="0"/>
                  <w:marRight w:val="0"/>
                  <w:marTop w:val="0"/>
                  <w:marBottom w:val="0"/>
                  <w:divBdr>
                    <w:top w:val="none" w:sz="0" w:space="0" w:color="auto"/>
                    <w:left w:val="none" w:sz="0" w:space="0" w:color="auto"/>
                    <w:bottom w:val="none" w:sz="0" w:space="0" w:color="auto"/>
                    <w:right w:val="none" w:sz="0" w:space="0" w:color="auto"/>
                  </w:divBdr>
                </w:div>
                <w:div w:id="1947615655">
                  <w:marLeft w:val="0"/>
                  <w:marRight w:val="0"/>
                  <w:marTop w:val="0"/>
                  <w:marBottom w:val="0"/>
                  <w:divBdr>
                    <w:top w:val="none" w:sz="0" w:space="0" w:color="auto"/>
                    <w:left w:val="none" w:sz="0" w:space="0" w:color="auto"/>
                    <w:bottom w:val="none" w:sz="0" w:space="0" w:color="auto"/>
                    <w:right w:val="none" w:sz="0" w:space="0" w:color="auto"/>
                  </w:divBdr>
                </w:div>
                <w:div w:id="1233613212">
                  <w:marLeft w:val="0"/>
                  <w:marRight w:val="0"/>
                  <w:marTop w:val="0"/>
                  <w:marBottom w:val="0"/>
                  <w:divBdr>
                    <w:top w:val="none" w:sz="0" w:space="0" w:color="auto"/>
                    <w:left w:val="none" w:sz="0" w:space="0" w:color="auto"/>
                    <w:bottom w:val="none" w:sz="0" w:space="0" w:color="auto"/>
                    <w:right w:val="none" w:sz="0" w:space="0" w:color="auto"/>
                  </w:divBdr>
                </w:div>
                <w:div w:id="642320977">
                  <w:marLeft w:val="0"/>
                  <w:marRight w:val="0"/>
                  <w:marTop w:val="0"/>
                  <w:marBottom w:val="0"/>
                  <w:divBdr>
                    <w:top w:val="none" w:sz="0" w:space="0" w:color="auto"/>
                    <w:left w:val="none" w:sz="0" w:space="0" w:color="auto"/>
                    <w:bottom w:val="none" w:sz="0" w:space="0" w:color="auto"/>
                    <w:right w:val="none" w:sz="0" w:space="0" w:color="auto"/>
                  </w:divBdr>
                </w:div>
                <w:div w:id="1513957569">
                  <w:marLeft w:val="0"/>
                  <w:marRight w:val="0"/>
                  <w:marTop w:val="0"/>
                  <w:marBottom w:val="0"/>
                  <w:divBdr>
                    <w:top w:val="none" w:sz="0" w:space="0" w:color="auto"/>
                    <w:left w:val="none" w:sz="0" w:space="0" w:color="auto"/>
                    <w:bottom w:val="none" w:sz="0" w:space="0" w:color="auto"/>
                    <w:right w:val="none" w:sz="0" w:space="0" w:color="auto"/>
                  </w:divBdr>
                </w:div>
                <w:div w:id="2017925282">
                  <w:marLeft w:val="0"/>
                  <w:marRight w:val="0"/>
                  <w:marTop w:val="0"/>
                  <w:marBottom w:val="0"/>
                  <w:divBdr>
                    <w:top w:val="none" w:sz="0" w:space="0" w:color="auto"/>
                    <w:left w:val="none" w:sz="0" w:space="0" w:color="auto"/>
                    <w:bottom w:val="none" w:sz="0" w:space="0" w:color="auto"/>
                    <w:right w:val="none" w:sz="0" w:space="0" w:color="auto"/>
                  </w:divBdr>
                </w:div>
                <w:div w:id="360278888">
                  <w:marLeft w:val="0"/>
                  <w:marRight w:val="0"/>
                  <w:marTop w:val="0"/>
                  <w:marBottom w:val="0"/>
                  <w:divBdr>
                    <w:top w:val="none" w:sz="0" w:space="0" w:color="auto"/>
                    <w:left w:val="none" w:sz="0" w:space="0" w:color="auto"/>
                    <w:bottom w:val="none" w:sz="0" w:space="0" w:color="auto"/>
                    <w:right w:val="none" w:sz="0" w:space="0" w:color="auto"/>
                  </w:divBdr>
                </w:div>
                <w:div w:id="612320847">
                  <w:marLeft w:val="0"/>
                  <w:marRight w:val="0"/>
                  <w:marTop w:val="0"/>
                  <w:marBottom w:val="0"/>
                  <w:divBdr>
                    <w:top w:val="none" w:sz="0" w:space="0" w:color="auto"/>
                    <w:left w:val="none" w:sz="0" w:space="0" w:color="auto"/>
                    <w:bottom w:val="none" w:sz="0" w:space="0" w:color="auto"/>
                    <w:right w:val="none" w:sz="0" w:space="0" w:color="auto"/>
                  </w:divBdr>
                </w:div>
                <w:div w:id="1875146261">
                  <w:marLeft w:val="0"/>
                  <w:marRight w:val="0"/>
                  <w:marTop w:val="0"/>
                  <w:marBottom w:val="0"/>
                  <w:divBdr>
                    <w:top w:val="none" w:sz="0" w:space="0" w:color="auto"/>
                    <w:left w:val="none" w:sz="0" w:space="0" w:color="auto"/>
                    <w:bottom w:val="none" w:sz="0" w:space="0" w:color="auto"/>
                    <w:right w:val="none" w:sz="0" w:space="0" w:color="auto"/>
                  </w:divBdr>
                </w:div>
                <w:div w:id="720716385">
                  <w:marLeft w:val="0"/>
                  <w:marRight w:val="0"/>
                  <w:marTop w:val="0"/>
                  <w:marBottom w:val="0"/>
                  <w:divBdr>
                    <w:top w:val="none" w:sz="0" w:space="0" w:color="auto"/>
                    <w:left w:val="none" w:sz="0" w:space="0" w:color="auto"/>
                    <w:bottom w:val="none" w:sz="0" w:space="0" w:color="auto"/>
                    <w:right w:val="none" w:sz="0" w:space="0" w:color="auto"/>
                  </w:divBdr>
                </w:div>
                <w:div w:id="814294170">
                  <w:marLeft w:val="0"/>
                  <w:marRight w:val="0"/>
                  <w:marTop w:val="0"/>
                  <w:marBottom w:val="0"/>
                  <w:divBdr>
                    <w:top w:val="none" w:sz="0" w:space="0" w:color="auto"/>
                    <w:left w:val="none" w:sz="0" w:space="0" w:color="auto"/>
                    <w:bottom w:val="none" w:sz="0" w:space="0" w:color="auto"/>
                    <w:right w:val="none" w:sz="0" w:space="0" w:color="auto"/>
                  </w:divBdr>
                </w:div>
                <w:div w:id="843278272">
                  <w:marLeft w:val="0"/>
                  <w:marRight w:val="0"/>
                  <w:marTop w:val="0"/>
                  <w:marBottom w:val="0"/>
                  <w:divBdr>
                    <w:top w:val="none" w:sz="0" w:space="0" w:color="auto"/>
                    <w:left w:val="none" w:sz="0" w:space="0" w:color="auto"/>
                    <w:bottom w:val="none" w:sz="0" w:space="0" w:color="auto"/>
                    <w:right w:val="none" w:sz="0" w:space="0" w:color="auto"/>
                  </w:divBdr>
                </w:div>
                <w:div w:id="1468476345">
                  <w:marLeft w:val="0"/>
                  <w:marRight w:val="0"/>
                  <w:marTop w:val="0"/>
                  <w:marBottom w:val="0"/>
                  <w:divBdr>
                    <w:top w:val="none" w:sz="0" w:space="0" w:color="auto"/>
                    <w:left w:val="none" w:sz="0" w:space="0" w:color="auto"/>
                    <w:bottom w:val="none" w:sz="0" w:space="0" w:color="auto"/>
                    <w:right w:val="none" w:sz="0" w:space="0" w:color="auto"/>
                  </w:divBdr>
                </w:div>
                <w:div w:id="1877086524">
                  <w:marLeft w:val="0"/>
                  <w:marRight w:val="0"/>
                  <w:marTop w:val="0"/>
                  <w:marBottom w:val="0"/>
                  <w:divBdr>
                    <w:top w:val="none" w:sz="0" w:space="0" w:color="auto"/>
                    <w:left w:val="none" w:sz="0" w:space="0" w:color="auto"/>
                    <w:bottom w:val="none" w:sz="0" w:space="0" w:color="auto"/>
                    <w:right w:val="none" w:sz="0" w:space="0" w:color="auto"/>
                  </w:divBdr>
                </w:div>
                <w:div w:id="1100875046">
                  <w:marLeft w:val="0"/>
                  <w:marRight w:val="0"/>
                  <w:marTop w:val="0"/>
                  <w:marBottom w:val="0"/>
                  <w:divBdr>
                    <w:top w:val="none" w:sz="0" w:space="0" w:color="auto"/>
                    <w:left w:val="none" w:sz="0" w:space="0" w:color="auto"/>
                    <w:bottom w:val="none" w:sz="0" w:space="0" w:color="auto"/>
                    <w:right w:val="none" w:sz="0" w:space="0" w:color="auto"/>
                  </w:divBdr>
                </w:div>
                <w:div w:id="2126776950">
                  <w:marLeft w:val="0"/>
                  <w:marRight w:val="0"/>
                  <w:marTop w:val="0"/>
                  <w:marBottom w:val="0"/>
                  <w:divBdr>
                    <w:top w:val="none" w:sz="0" w:space="0" w:color="auto"/>
                    <w:left w:val="none" w:sz="0" w:space="0" w:color="auto"/>
                    <w:bottom w:val="none" w:sz="0" w:space="0" w:color="auto"/>
                    <w:right w:val="none" w:sz="0" w:space="0" w:color="auto"/>
                  </w:divBdr>
                </w:div>
                <w:div w:id="1791852036">
                  <w:marLeft w:val="0"/>
                  <w:marRight w:val="0"/>
                  <w:marTop w:val="0"/>
                  <w:marBottom w:val="0"/>
                  <w:divBdr>
                    <w:top w:val="none" w:sz="0" w:space="0" w:color="auto"/>
                    <w:left w:val="none" w:sz="0" w:space="0" w:color="auto"/>
                    <w:bottom w:val="none" w:sz="0" w:space="0" w:color="auto"/>
                    <w:right w:val="none" w:sz="0" w:space="0" w:color="auto"/>
                  </w:divBdr>
                </w:div>
                <w:div w:id="181749891">
                  <w:marLeft w:val="0"/>
                  <w:marRight w:val="0"/>
                  <w:marTop w:val="0"/>
                  <w:marBottom w:val="0"/>
                  <w:divBdr>
                    <w:top w:val="none" w:sz="0" w:space="0" w:color="auto"/>
                    <w:left w:val="none" w:sz="0" w:space="0" w:color="auto"/>
                    <w:bottom w:val="none" w:sz="0" w:space="0" w:color="auto"/>
                    <w:right w:val="none" w:sz="0" w:space="0" w:color="auto"/>
                  </w:divBdr>
                </w:div>
                <w:div w:id="1694452721">
                  <w:marLeft w:val="0"/>
                  <w:marRight w:val="0"/>
                  <w:marTop w:val="0"/>
                  <w:marBottom w:val="0"/>
                  <w:divBdr>
                    <w:top w:val="none" w:sz="0" w:space="0" w:color="auto"/>
                    <w:left w:val="none" w:sz="0" w:space="0" w:color="auto"/>
                    <w:bottom w:val="none" w:sz="0" w:space="0" w:color="auto"/>
                    <w:right w:val="none" w:sz="0" w:space="0" w:color="auto"/>
                  </w:divBdr>
                </w:div>
                <w:div w:id="149449298">
                  <w:marLeft w:val="0"/>
                  <w:marRight w:val="0"/>
                  <w:marTop w:val="0"/>
                  <w:marBottom w:val="0"/>
                  <w:divBdr>
                    <w:top w:val="none" w:sz="0" w:space="0" w:color="auto"/>
                    <w:left w:val="none" w:sz="0" w:space="0" w:color="auto"/>
                    <w:bottom w:val="none" w:sz="0" w:space="0" w:color="auto"/>
                    <w:right w:val="none" w:sz="0" w:space="0" w:color="auto"/>
                  </w:divBdr>
                </w:div>
                <w:div w:id="1889098867">
                  <w:marLeft w:val="0"/>
                  <w:marRight w:val="0"/>
                  <w:marTop w:val="0"/>
                  <w:marBottom w:val="0"/>
                  <w:divBdr>
                    <w:top w:val="none" w:sz="0" w:space="0" w:color="auto"/>
                    <w:left w:val="none" w:sz="0" w:space="0" w:color="auto"/>
                    <w:bottom w:val="none" w:sz="0" w:space="0" w:color="auto"/>
                    <w:right w:val="none" w:sz="0" w:space="0" w:color="auto"/>
                  </w:divBdr>
                </w:div>
                <w:div w:id="1500925110">
                  <w:marLeft w:val="0"/>
                  <w:marRight w:val="0"/>
                  <w:marTop w:val="0"/>
                  <w:marBottom w:val="0"/>
                  <w:divBdr>
                    <w:top w:val="none" w:sz="0" w:space="0" w:color="auto"/>
                    <w:left w:val="none" w:sz="0" w:space="0" w:color="auto"/>
                    <w:bottom w:val="none" w:sz="0" w:space="0" w:color="auto"/>
                    <w:right w:val="none" w:sz="0" w:space="0" w:color="auto"/>
                  </w:divBdr>
                </w:div>
                <w:div w:id="2026397488">
                  <w:marLeft w:val="0"/>
                  <w:marRight w:val="0"/>
                  <w:marTop w:val="0"/>
                  <w:marBottom w:val="0"/>
                  <w:divBdr>
                    <w:top w:val="none" w:sz="0" w:space="0" w:color="auto"/>
                    <w:left w:val="none" w:sz="0" w:space="0" w:color="auto"/>
                    <w:bottom w:val="none" w:sz="0" w:space="0" w:color="auto"/>
                    <w:right w:val="none" w:sz="0" w:space="0" w:color="auto"/>
                  </w:divBdr>
                </w:div>
                <w:div w:id="1391146742">
                  <w:marLeft w:val="0"/>
                  <w:marRight w:val="0"/>
                  <w:marTop w:val="0"/>
                  <w:marBottom w:val="0"/>
                  <w:divBdr>
                    <w:top w:val="none" w:sz="0" w:space="0" w:color="auto"/>
                    <w:left w:val="none" w:sz="0" w:space="0" w:color="auto"/>
                    <w:bottom w:val="none" w:sz="0" w:space="0" w:color="auto"/>
                    <w:right w:val="none" w:sz="0" w:space="0" w:color="auto"/>
                  </w:divBdr>
                </w:div>
                <w:div w:id="372851652">
                  <w:marLeft w:val="0"/>
                  <w:marRight w:val="0"/>
                  <w:marTop w:val="0"/>
                  <w:marBottom w:val="0"/>
                  <w:divBdr>
                    <w:top w:val="none" w:sz="0" w:space="0" w:color="auto"/>
                    <w:left w:val="none" w:sz="0" w:space="0" w:color="auto"/>
                    <w:bottom w:val="none" w:sz="0" w:space="0" w:color="auto"/>
                    <w:right w:val="none" w:sz="0" w:space="0" w:color="auto"/>
                  </w:divBdr>
                </w:div>
                <w:div w:id="1506432013">
                  <w:marLeft w:val="0"/>
                  <w:marRight w:val="0"/>
                  <w:marTop w:val="0"/>
                  <w:marBottom w:val="0"/>
                  <w:divBdr>
                    <w:top w:val="none" w:sz="0" w:space="0" w:color="auto"/>
                    <w:left w:val="none" w:sz="0" w:space="0" w:color="auto"/>
                    <w:bottom w:val="none" w:sz="0" w:space="0" w:color="auto"/>
                    <w:right w:val="none" w:sz="0" w:space="0" w:color="auto"/>
                  </w:divBdr>
                </w:div>
                <w:div w:id="578518038">
                  <w:marLeft w:val="0"/>
                  <w:marRight w:val="0"/>
                  <w:marTop w:val="0"/>
                  <w:marBottom w:val="0"/>
                  <w:divBdr>
                    <w:top w:val="none" w:sz="0" w:space="0" w:color="auto"/>
                    <w:left w:val="none" w:sz="0" w:space="0" w:color="auto"/>
                    <w:bottom w:val="none" w:sz="0" w:space="0" w:color="auto"/>
                    <w:right w:val="none" w:sz="0" w:space="0" w:color="auto"/>
                  </w:divBdr>
                </w:div>
                <w:div w:id="223640536">
                  <w:marLeft w:val="0"/>
                  <w:marRight w:val="0"/>
                  <w:marTop w:val="0"/>
                  <w:marBottom w:val="0"/>
                  <w:divBdr>
                    <w:top w:val="none" w:sz="0" w:space="0" w:color="auto"/>
                    <w:left w:val="none" w:sz="0" w:space="0" w:color="auto"/>
                    <w:bottom w:val="none" w:sz="0" w:space="0" w:color="auto"/>
                    <w:right w:val="none" w:sz="0" w:space="0" w:color="auto"/>
                  </w:divBdr>
                </w:div>
                <w:div w:id="1074472584">
                  <w:marLeft w:val="0"/>
                  <w:marRight w:val="0"/>
                  <w:marTop w:val="0"/>
                  <w:marBottom w:val="0"/>
                  <w:divBdr>
                    <w:top w:val="none" w:sz="0" w:space="0" w:color="auto"/>
                    <w:left w:val="none" w:sz="0" w:space="0" w:color="auto"/>
                    <w:bottom w:val="none" w:sz="0" w:space="0" w:color="auto"/>
                    <w:right w:val="none" w:sz="0" w:space="0" w:color="auto"/>
                  </w:divBdr>
                </w:div>
                <w:div w:id="1318799640">
                  <w:marLeft w:val="0"/>
                  <w:marRight w:val="0"/>
                  <w:marTop w:val="0"/>
                  <w:marBottom w:val="0"/>
                  <w:divBdr>
                    <w:top w:val="none" w:sz="0" w:space="0" w:color="auto"/>
                    <w:left w:val="none" w:sz="0" w:space="0" w:color="auto"/>
                    <w:bottom w:val="none" w:sz="0" w:space="0" w:color="auto"/>
                    <w:right w:val="none" w:sz="0" w:space="0" w:color="auto"/>
                  </w:divBdr>
                </w:div>
                <w:div w:id="883566994">
                  <w:marLeft w:val="0"/>
                  <w:marRight w:val="0"/>
                  <w:marTop w:val="0"/>
                  <w:marBottom w:val="0"/>
                  <w:divBdr>
                    <w:top w:val="none" w:sz="0" w:space="0" w:color="auto"/>
                    <w:left w:val="none" w:sz="0" w:space="0" w:color="auto"/>
                    <w:bottom w:val="none" w:sz="0" w:space="0" w:color="auto"/>
                    <w:right w:val="none" w:sz="0" w:space="0" w:color="auto"/>
                  </w:divBdr>
                </w:div>
                <w:div w:id="1509901983">
                  <w:marLeft w:val="0"/>
                  <w:marRight w:val="0"/>
                  <w:marTop w:val="0"/>
                  <w:marBottom w:val="0"/>
                  <w:divBdr>
                    <w:top w:val="none" w:sz="0" w:space="0" w:color="auto"/>
                    <w:left w:val="none" w:sz="0" w:space="0" w:color="auto"/>
                    <w:bottom w:val="none" w:sz="0" w:space="0" w:color="auto"/>
                    <w:right w:val="none" w:sz="0" w:space="0" w:color="auto"/>
                  </w:divBdr>
                </w:div>
                <w:div w:id="1369572056">
                  <w:marLeft w:val="0"/>
                  <w:marRight w:val="0"/>
                  <w:marTop w:val="0"/>
                  <w:marBottom w:val="0"/>
                  <w:divBdr>
                    <w:top w:val="none" w:sz="0" w:space="0" w:color="auto"/>
                    <w:left w:val="none" w:sz="0" w:space="0" w:color="auto"/>
                    <w:bottom w:val="none" w:sz="0" w:space="0" w:color="auto"/>
                    <w:right w:val="none" w:sz="0" w:space="0" w:color="auto"/>
                  </w:divBdr>
                </w:div>
                <w:div w:id="831875051">
                  <w:marLeft w:val="0"/>
                  <w:marRight w:val="0"/>
                  <w:marTop w:val="0"/>
                  <w:marBottom w:val="0"/>
                  <w:divBdr>
                    <w:top w:val="none" w:sz="0" w:space="0" w:color="auto"/>
                    <w:left w:val="none" w:sz="0" w:space="0" w:color="auto"/>
                    <w:bottom w:val="none" w:sz="0" w:space="0" w:color="auto"/>
                    <w:right w:val="none" w:sz="0" w:space="0" w:color="auto"/>
                  </w:divBdr>
                </w:div>
                <w:div w:id="126453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48418">
          <w:marLeft w:val="0"/>
          <w:marRight w:val="0"/>
          <w:marTop w:val="240"/>
          <w:marBottom w:val="240"/>
          <w:divBdr>
            <w:top w:val="none" w:sz="0" w:space="0" w:color="auto"/>
            <w:left w:val="none" w:sz="0" w:space="0" w:color="auto"/>
            <w:bottom w:val="none" w:sz="0" w:space="0" w:color="auto"/>
            <w:right w:val="none" w:sz="0" w:space="0" w:color="auto"/>
          </w:divBdr>
          <w:divsChild>
            <w:div w:id="1038353950">
              <w:marLeft w:val="0"/>
              <w:marRight w:val="0"/>
              <w:marTop w:val="0"/>
              <w:marBottom w:val="0"/>
              <w:divBdr>
                <w:top w:val="none" w:sz="0" w:space="0" w:color="auto"/>
                <w:left w:val="none" w:sz="0" w:space="0" w:color="auto"/>
                <w:bottom w:val="none" w:sz="0" w:space="0" w:color="auto"/>
                <w:right w:val="none" w:sz="0" w:space="0" w:color="auto"/>
              </w:divBdr>
              <w:divsChild>
                <w:div w:id="1783528245">
                  <w:marLeft w:val="0"/>
                  <w:marRight w:val="0"/>
                  <w:marTop w:val="0"/>
                  <w:marBottom w:val="0"/>
                  <w:divBdr>
                    <w:top w:val="none" w:sz="0" w:space="0" w:color="auto"/>
                    <w:left w:val="none" w:sz="0" w:space="0" w:color="auto"/>
                    <w:bottom w:val="none" w:sz="0" w:space="0" w:color="auto"/>
                    <w:right w:val="none" w:sz="0" w:space="0" w:color="auto"/>
                  </w:divBdr>
                </w:div>
                <w:div w:id="1013461525">
                  <w:marLeft w:val="0"/>
                  <w:marRight w:val="0"/>
                  <w:marTop w:val="0"/>
                  <w:marBottom w:val="0"/>
                  <w:divBdr>
                    <w:top w:val="none" w:sz="0" w:space="0" w:color="auto"/>
                    <w:left w:val="none" w:sz="0" w:space="0" w:color="auto"/>
                    <w:bottom w:val="none" w:sz="0" w:space="0" w:color="auto"/>
                    <w:right w:val="none" w:sz="0" w:space="0" w:color="auto"/>
                  </w:divBdr>
                </w:div>
                <w:div w:id="1700549180">
                  <w:marLeft w:val="0"/>
                  <w:marRight w:val="0"/>
                  <w:marTop w:val="0"/>
                  <w:marBottom w:val="0"/>
                  <w:divBdr>
                    <w:top w:val="none" w:sz="0" w:space="0" w:color="auto"/>
                    <w:left w:val="none" w:sz="0" w:space="0" w:color="auto"/>
                    <w:bottom w:val="none" w:sz="0" w:space="0" w:color="auto"/>
                    <w:right w:val="none" w:sz="0" w:space="0" w:color="auto"/>
                  </w:divBdr>
                </w:div>
                <w:div w:id="1535924246">
                  <w:marLeft w:val="0"/>
                  <w:marRight w:val="0"/>
                  <w:marTop w:val="0"/>
                  <w:marBottom w:val="0"/>
                  <w:divBdr>
                    <w:top w:val="none" w:sz="0" w:space="0" w:color="auto"/>
                    <w:left w:val="none" w:sz="0" w:space="0" w:color="auto"/>
                    <w:bottom w:val="none" w:sz="0" w:space="0" w:color="auto"/>
                    <w:right w:val="none" w:sz="0" w:space="0" w:color="auto"/>
                  </w:divBdr>
                </w:div>
                <w:div w:id="1639992536">
                  <w:marLeft w:val="0"/>
                  <w:marRight w:val="0"/>
                  <w:marTop w:val="0"/>
                  <w:marBottom w:val="0"/>
                  <w:divBdr>
                    <w:top w:val="none" w:sz="0" w:space="0" w:color="auto"/>
                    <w:left w:val="none" w:sz="0" w:space="0" w:color="auto"/>
                    <w:bottom w:val="none" w:sz="0" w:space="0" w:color="auto"/>
                    <w:right w:val="none" w:sz="0" w:space="0" w:color="auto"/>
                  </w:divBdr>
                </w:div>
                <w:div w:id="365326147">
                  <w:marLeft w:val="0"/>
                  <w:marRight w:val="0"/>
                  <w:marTop w:val="0"/>
                  <w:marBottom w:val="0"/>
                  <w:divBdr>
                    <w:top w:val="none" w:sz="0" w:space="0" w:color="auto"/>
                    <w:left w:val="none" w:sz="0" w:space="0" w:color="auto"/>
                    <w:bottom w:val="none" w:sz="0" w:space="0" w:color="auto"/>
                    <w:right w:val="none" w:sz="0" w:space="0" w:color="auto"/>
                  </w:divBdr>
                </w:div>
                <w:div w:id="175123929">
                  <w:marLeft w:val="0"/>
                  <w:marRight w:val="0"/>
                  <w:marTop w:val="0"/>
                  <w:marBottom w:val="0"/>
                  <w:divBdr>
                    <w:top w:val="none" w:sz="0" w:space="0" w:color="auto"/>
                    <w:left w:val="none" w:sz="0" w:space="0" w:color="auto"/>
                    <w:bottom w:val="none" w:sz="0" w:space="0" w:color="auto"/>
                    <w:right w:val="none" w:sz="0" w:space="0" w:color="auto"/>
                  </w:divBdr>
                </w:div>
                <w:div w:id="1922177768">
                  <w:marLeft w:val="0"/>
                  <w:marRight w:val="0"/>
                  <w:marTop w:val="0"/>
                  <w:marBottom w:val="0"/>
                  <w:divBdr>
                    <w:top w:val="none" w:sz="0" w:space="0" w:color="auto"/>
                    <w:left w:val="none" w:sz="0" w:space="0" w:color="auto"/>
                    <w:bottom w:val="none" w:sz="0" w:space="0" w:color="auto"/>
                    <w:right w:val="none" w:sz="0" w:space="0" w:color="auto"/>
                  </w:divBdr>
                </w:div>
                <w:div w:id="1409573159">
                  <w:marLeft w:val="0"/>
                  <w:marRight w:val="0"/>
                  <w:marTop w:val="0"/>
                  <w:marBottom w:val="0"/>
                  <w:divBdr>
                    <w:top w:val="none" w:sz="0" w:space="0" w:color="auto"/>
                    <w:left w:val="none" w:sz="0" w:space="0" w:color="auto"/>
                    <w:bottom w:val="none" w:sz="0" w:space="0" w:color="auto"/>
                    <w:right w:val="none" w:sz="0" w:space="0" w:color="auto"/>
                  </w:divBdr>
                </w:div>
                <w:div w:id="986057489">
                  <w:marLeft w:val="0"/>
                  <w:marRight w:val="0"/>
                  <w:marTop w:val="0"/>
                  <w:marBottom w:val="0"/>
                  <w:divBdr>
                    <w:top w:val="none" w:sz="0" w:space="0" w:color="auto"/>
                    <w:left w:val="none" w:sz="0" w:space="0" w:color="auto"/>
                    <w:bottom w:val="none" w:sz="0" w:space="0" w:color="auto"/>
                    <w:right w:val="none" w:sz="0" w:space="0" w:color="auto"/>
                  </w:divBdr>
                </w:div>
                <w:div w:id="461196330">
                  <w:marLeft w:val="0"/>
                  <w:marRight w:val="0"/>
                  <w:marTop w:val="0"/>
                  <w:marBottom w:val="0"/>
                  <w:divBdr>
                    <w:top w:val="none" w:sz="0" w:space="0" w:color="auto"/>
                    <w:left w:val="none" w:sz="0" w:space="0" w:color="auto"/>
                    <w:bottom w:val="none" w:sz="0" w:space="0" w:color="auto"/>
                    <w:right w:val="none" w:sz="0" w:space="0" w:color="auto"/>
                  </w:divBdr>
                </w:div>
                <w:div w:id="285039442">
                  <w:marLeft w:val="0"/>
                  <w:marRight w:val="0"/>
                  <w:marTop w:val="0"/>
                  <w:marBottom w:val="0"/>
                  <w:divBdr>
                    <w:top w:val="none" w:sz="0" w:space="0" w:color="auto"/>
                    <w:left w:val="none" w:sz="0" w:space="0" w:color="auto"/>
                    <w:bottom w:val="none" w:sz="0" w:space="0" w:color="auto"/>
                    <w:right w:val="none" w:sz="0" w:space="0" w:color="auto"/>
                  </w:divBdr>
                </w:div>
                <w:div w:id="141123945">
                  <w:marLeft w:val="0"/>
                  <w:marRight w:val="0"/>
                  <w:marTop w:val="0"/>
                  <w:marBottom w:val="0"/>
                  <w:divBdr>
                    <w:top w:val="none" w:sz="0" w:space="0" w:color="auto"/>
                    <w:left w:val="none" w:sz="0" w:space="0" w:color="auto"/>
                    <w:bottom w:val="none" w:sz="0" w:space="0" w:color="auto"/>
                    <w:right w:val="none" w:sz="0" w:space="0" w:color="auto"/>
                  </w:divBdr>
                </w:div>
                <w:div w:id="488181021">
                  <w:marLeft w:val="0"/>
                  <w:marRight w:val="0"/>
                  <w:marTop w:val="0"/>
                  <w:marBottom w:val="0"/>
                  <w:divBdr>
                    <w:top w:val="none" w:sz="0" w:space="0" w:color="auto"/>
                    <w:left w:val="none" w:sz="0" w:space="0" w:color="auto"/>
                    <w:bottom w:val="none" w:sz="0" w:space="0" w:color="auto"/>
                    <w:right w:val="none" w:sz="0" w:space="0" w:color="auto"/>
                  </w:divBdr>
                </w:div>
                <w:div w:id="220868066">
                  <w:marLeft w:val="0"/>
                  <w:marRight w:val="0"/>
                  <w:marTop w:val="0"/>
                  <w:marBottom w:val="0"/>
                  <w:divBdr>
                    <w:top w:val="none" w:sz="0" w:space="0" w:color="auto"/>
                    <w:left w:val="none" w:sz="0" w:space="0" w:color="auto"/>
                    <w:bottom w:val="none" w:sz="0" w:space="0" w:color="auto"/>
                    <w:right w:val="none" w:sz="0" w:space="0" w:color="auto"/>
                  </w:divBdr>
                </w:div>
                <w:div w:id="1129514823">
                  <w:marLeft w:val="0"/>
                  <w:marRight w:val="0"/>
                  <w:marTop w:val="0"/>
                  <w:marBottom w:val="0"/>
                  <w:divBdr>
                    <w:top w:val="none" w:sz="0" w:space="0" w:color="auto"/>
                    <w:left w:val="none" w:sz="0" w:space="0" w:color="auto"/>
                    <w:bottom w:val="none" w:sz="0" w:space="0" w:color="auto"/>
                    <w:right w:val="none" w:sz="0" w:space="0" w:color="auto"/>
                  </w:divBdr>
                </w:div>
                <w:div w:id="803305567">
                  <w:marLeft w:val="0"/>
                  <w:marRight w:val="0"/>
                  <w:marTop w:val="0"/>
                  <w:marBottom w:val="0"/>
                  <w:divBdr>
                    <w:top w:val="none" w:sz="0" w:space="0" w:color="auto"/>
                    <w:left w:val="none" w:sz="0" w:space="0" w:color="auto"/>
                    <w:bottom w:val="none" w:sz="0" w:space="0" w:color="auto"/>
                    <w:right w:val="none" w:sz="0" w:space="0" w:color="auto"/>
                  </w:divBdr>
                </w:div>
                <w:div w:id="186066653">
                  <w:marLeft w:val="0"/>
                  <w:marRight w:val="0"/>
                  <w:marTop w:val="0"/>
                  <w:marBottom w:val="0"/>
                  <w:divBdr>
                    <w:top w:val="none" w:sz="0" w:space="0" w:color="auto"/>
                    <w:left w:val="none" w:sz="0" w:space="0" w:color="auto"/>
                    <w:bottom w:val="none" w:sz="0" w:space="0" w:color="auto"/>
                    <w:right w:val="none" w:sz="0" w:space="0" w:color="auto"/>
                  </w:divBdr>
                </w:div>
                <w:div w:id="1841845954">
                  <w:marLeft w:val="0"/>
                  <w:marRight w:val="0"/>
                  <w:marTop w:val="0"/>
                  <w:marBottom w:val="0"/>
                  <w:divBdr>
                    <w:top w:val="none" w:sz="0" w:space="0" w:color="auto"/>
                    <w:left w:val="none" w:sz="0" w:space="0" w:color="auto"/>
                    <w:bottom w:val="none" w:sz="0" w:space="0" w:color="auto"/>
                    <w:right w:val="none" w:sz="0" w:space="0" w:color="auto"/>
                  </w:divBdr>
                </w:div>
                <w:div w:id="2001762615">
                  <w:marLeft w:val="0"/>
                  <w:marRight w:val="0"/>
                  <w:marTop w:val="0"/>
                  <w:marBottom w:val="0"/>
                  <w:divBdr>
                    <w:top w:val="none" w:sz="0" w:space="0" w:color="auto"/>
                    <w:left w:val="none" w:sz="0" w:space="0" w:color="auto"/>
                    <w:bottom w:val="none" w:sz="0" w:space="0" w:color="auto"/>
                    <w:right w:val="none" w:sz="0" w:space="0" w:color="auto"/>
                  </w:divBdr>
                </w:div>
                <w:div w:id="1515533109">
                  <w:marLeft w:val="0"/>
                  <w:marRight w:val="0"/>
                  <w:marTop w:val="0"/>
                  <w:marBottom w:val="0"/>
                  <w:divBdr>
                    <w:top w:val="none" w:sz="0" w:space="0" w:color="auto"/>
                    <w:left w:val="none" w:sz="0" w:space="0" w:color="auto"/>
                    <w:bottom w:val="none" w:sz="0" w:space="0" w:color="auto"/>
                    <w:right w:val="none" w:sz="0" w:space="0" w:color="auto"/>
                  </w:divBdr>
                </w:div>
                <w:div w:id="386150461">
                  <w:marLeft w:val="0"/>
                  <w:marRight w:val="0"/>
                  <w:marTop w:val="0"/>
                  <w:marBottom w:val="0"/>
                  <w:divBdr>
                    <w:top w:val="none" w:sz="0" w:space="0" w:color="auto"/>
                    <w:left w:val="none" w:sz="0" w:space="0" w:color="auto"/>
                    <w:bottom w:val="none" w:sz="0" w:space="0" w:color="auto"/>
                    <w:right w:val="none" w:sz="0" w:space="0" w:color="auto"/>
                  </w:divBdr>
                </w:div>
                <w:div w:id="836841271">
                  <w:marLeft w:val="0"/>
                  <w:marRight w:val="0"/>
                  <w:marTop w:val="0"/>
                  <w:marBottom w:val="0"/>
                  <w:divBdr>
                    <w:top w:val="none" w:sz="0" w:space="0" w:color="auto"/>
                    <w:left w:val="none" w:sz="0" w:space="0" w:color="auto"/>
                    <w:bottom w:val="none" w:sz="0" w:space="0" w:color="auto"/>
                    <w:right w:val="none" w:sz="0" w:space="0" w:color="auto"/>
                  </w:divBdr>
                </w:div>
                <w:div w:id="1451435473">
                  <w:marLeft w:val="0"/>
                  <w:marRight w:val="0"/>
                  <w:marTop w:val="0"/>
                  <w:marBottom w:val="0"/>
                  <w:divBdr>
                    <w:top w:val="none" w:sz="0" w:space="0" w:color="auto"/>
                    <w:left w:val="none" w:sz="0" w:space="0" w:color="auto"/>
                    <w:bottom w:val="none" w:sz="0" w:space="0" w:color="auto"/>
                    <w:right w:val="none" w:sz="0" w:space="0" w:color="auto"/>
                  </w:divBdr>
                </w:div>
                <w:div w:id="1128469731">
                  <w:marLeft w:val="0"/>
                  <w:marRight w:val="0"/>
                  <w:marTop w:val="0"/>
                  <w:marBottom w:val="0"/>
                  <w:divBdr>
                    <w:top w:val="none" w:sz="0" w:space="0" w:color="auto"/>
                    <w:left w:val="none" w:sz="0" w:space="0" w:color="auto"/>
                    <w:bottom w:val="none" w:sz="0" w:space="0" w:color="auto"/>
                    <w:right w:val="none" w:sz="0" w:space="0" w:color="auto"/>
                  </w:divBdr>
                </w:div>
                <w:div w:id="1327049828">
                  <w:marLeft w:val="0"/>
                  <w:marRight w:val="0"/>
                  <w:marTop w:val="0"/>
                  <w:marBottom w:val="0"/>
                  <w:divBdr>
                    <w:top w:val="none" w:sz="0" w:space="0" w:color="auto"/>
                    <w:left w:val="none" w:sz="0" w:space="0" w:color="auto"/>
                    <w:bottom w:val="none" w:sz="0" w:space="0" w:color="auto"/>
                    <w:right w:val="none" w:sz="0" w:space="0" w:color="auto"/>
                  </w:divBdr>
                </w:div>
                <w:div w:id="73553549">
                  <w:marLeft w:val="0"/>
                  <w:marRight w:val="0"/>
                  <w:marTop w:val="0"/>
                  <w:marBottom w:val="0"/>
                  <w:divBdr>
                    <w:top w:val="none" w:sz="0" w:space="0" w:color="auto"/>
                    <w:left w:val="none" w:sz="0" w:space="0" w:color="auto"/>
                    <w:bottom w:val="none" w:sz="0" w:space="0" w:color="auto"/>
                    <w:right w:val="none" w:sz="0" w:space="0" w:color="auto"/>
                  </w:divBdr>
                </w:div>
                <w:div w:id="2056927475">
                  <w:marLeft w:val="0"/>
                  <w:marRight w:val="0"/>
                  <w:marTop w:val="0"/>
                  <w:marBottom w:val="0"/>
                  <w:divBdr>
                    <w:top w:val="none" w:sz="0" w:space="0" w:color="auto"/>
                    <w:left w:val="none" w:sz="0" w:space="0" w:color="auto"/>
                    <w:bottom w:val="none" w:sz="0" w:space="0" w:color="auto"/>
                    <w:right w:val="none" w:sz="0" w:space="0" w:color="auto"/>
                  </w:divBdr>
                </w:div>
                <w:div w:id="1718163193">
                  <w:marLeft w:val="0"/>
                  <w:marRight w:val="0"/>
                  <w:marTop w:val="0"/>
                  <w:marBottom w:val="0"/>
                  <w:divBdr>
                    <w:top w:val="none" w:sz="0" w:space="0" w:color="auto"/>
                    <w:left w:val="none" w:sz="0" w:space="0" w:color="auto"/>
                    <w:bottom w:val="none" w:sz="0" w:space="0" w:color="auto"/>
                    <w:right w:val="none" w:sz="0" w:space="0" w:color="auto"/>
                  </w:divBdr>
                </w:div>
                <w:div w:id="1245143763">
                  <w:marLeft w:val="0"/>
                  <w:marRight w:val="0"/>
                  <w:marTop w:val="0"/>
                  <w:marBottom w:val="0"/>
                  <w:divBdr>
                    <w:top w:val="none" w:sz="0" w:space="0" w:color="auto"/>
                    <w:left w:val="none" w:sz="0" w:space="0" w:color="auto"/>
                    <w:bottom w:val="none" w:sz="0" w:space="0" w:color="auto"/>
                    <w:right w:val="none" w:sz="0" w:space="0" w:color="auto"/>
                  </w:divBdr>
                </w:div>
                <w:div w:id="1578636661">
                  <w:marLeft w:val="0"/>
                  <w:marRight w:val="0"/>
                  <w:marTop w:val="0"/>
                  <w:marBottom w:val="0"/>
                  <w:divBdr>
                    <w:top w:val="none" w:sz="0" w:space="0" w:color="auto"/>
                    <w:left w:val="none" w:sz="0" w:space="0" w:color="auto"/>
                    <w:bottom w:val="none" w:sz="0" w:space="0" w:color="auto"/>
                    <w:right w:val="none" w:sz="0" w:space="0" w:color="auto"/>
                  </w:divBdr>
                </w:div>
                <w:div w:id="1169370670">
                  <w:marLeft w:val="0"/>
                  <w:marRight w:val="0"/>
                  <w:marTop w:val="0"/>
                  <w:marBottom w:val="0"/>
                  <w:divBdr>
                    <w:top w:val="none" w:sz="0" w:space="0" w:color="auto"/>
                    <w:left w:val="none" w:sz="0" w:space="0" w:color="auto"/>
                    <w:bottom w:val="none" w:sz="0" w:space="0" w:color="auto"/>
                    <w:right w:val="none" w:sz="0" w:space="0" w:color="auto"/>
                  </w:divBdr>
                </w:div>
                <w:div w:id="758522259">
                  <w:marLeft w:val="0"/>
                  <w:marRight w:val="0"/>
                  <w:marTop w:val="0"/>
                  <w:marBottom w:val="0"/>
                  <w:divBdr>
                    <w:top w:val="none" w:sz="0" w:space="0" w:color="auto"/>
                    <w:left w:val="none" w:sz="0" w:space="0" w:color="auto"/>
                    <w:bottom w:val="none" w:sz="0" w:space="0" w:color="auto"/>
                    <w:right w:val="none" w:sz="0" w:space="0" w:color="auto"/>
                  </w:divBdr>
                </w:div>
                <w:div w:id="258099783">
                  <w:marLeft w:val="0"/>
                  <w:marRight w:val="0"/>
                  <w:marTop w:val="0"/>
                  <w:marBottom w:val="0"/>
                  <w:divBdr>
                    <w:top w:val="none" w:sz="0" w:space="0" w:color="auto"/>
                    <w:left w:val="none" w:sz="0" w:space="0" w:color="auto"/>
                    <w:bottom w:val="none" w:sz="0" w:space="0" w:color="auto"/>
                    <w:right w:val="none" w:sz="0" w:space="0" w:color="auto"/>
                  </w:divBdr>
                </w:div>
                <w:div w:id="737362901">
                  <w:marLeft w:val="0"/>
                  <w:marRight w:val="0"/>
                  <w:marTop w:val="0"/>
                  <w:marBottom w:val="0"/>
                  <w:divBdr>
                    <w:top w:val="none" w:sz="0" w:space="0" w:color="auto"/>
                    <w:left w:val="none" w:sz="0" w:space="0" w:color="auto"/>
                    <w:bottom w:val="none" w:sz="0" w:space="0" w:color="auto"/>
                    <w:right w:val="none" w:sz="0" w:space="0" w:color="auto"/>
                  </w:divBdr>
                </w:div>
                <w:div w:id="1851066970">
                  <w:marLeft w:val="0"/>
                  <w:marRight w:val="0"/>
                  <w:marTop w:val="0"/>
                  <w:marBottom w:val="0"/>
                  <w:divBdr>
                    <w:top w:val="none" w:sz="0" w:space="0" w:color="auto"/>
                    <w:left w:val="none" w:sz="0" w:space="0" w:color="auto"/>
                    <w:bottom w:val="none" w:sz="0" w:space="0" w:color="auto"/>
                    <w:right w:val="none" w:sz="0" w:space="0" w:color="auto"/>
                  </w:divBdr>
                </w:div>
                <w:div w:id="655257052">
                  <w:marLeft w:val="0"/>
                  <w:marRight w:val="0"/>
                  <w:marTop w:val="0"/>
                  <w:marBottom w:val="0"/>
                  <w:divBdr>
                    <w:top w:val="none" w:sz="0" w:space="0" w:color="auto"/>
                    <w:left w:val="none" w:sz="0" w:space="0" w:color="auto"/>
                    <w:bottom w:val="none" w:sz="0" w:space="0" w:color="auto"/>
                    <w:right w:val="none" w:sz="0" w:space="0" w:color="auto"/>
                  </w:divBdr>
                </w:div>
                <w:div w:id="955255789">
                  <w:marLeft w:val="0"/>
                  <w:marRight w:val="0"/>
                  <w:marTop w:val="0"/>
                  <w:marBottom w:val="0"/>
                  <w:divBdr>
                    <w:top w:val="none" w:sz="0" w:space="0" w:color="auto"/>
                    <w:left w:val="none" w:sz="0" w:space="0" w:color="auto"/>
                    <w:bottom w:val="none" w:sz="0" w:space="0" w:color="auto"/>
                    <w:right w:val="none" w:sz="0" w:space="0" w:color="auto"/>
                  </w:divBdr>
                </w:div>
                <w:div w:id="357200069">
                  <w:marLeft w:val="0"/>
                  <w:marRight w:val="0"/>
                  <w:marTop w:val="0"/>
                  <w:marBottom w:val="0"/>
                  <w:divBdr>
                    <w:top w:val="none" w:sz="0" w:space="0" w:color="auto"/>
                    <w:left w:val="none" w:sz="0" w:space="0" w:color="auto"/>
                    <w:bottom w:val="none" w:sz="0" w:space="0" w:color="auto"/>
                    <w:right w:val="none" w:sz="0" w:space="0" w:color="auto"/>
                  </w:divBdr>
                </w:div>
                <w:div w:id="1483043718">
                  <w:marLeft w:val="0"/>
                  <w:marRight w:val="0"/>
                  <w:marTop w:val="0"/>
                  <w:marBottom w:val="0"/>
                  <w:divBdr>
                    <w:top w:val="none" w:sz="0" w:space="0" w:color="auto"/>
                    <w:left w:val="none" w:sz="0" w:space="0" w:color="auto"/>
                    <w:bottom w:val="none" w:sz="0" w:space="0" w:color="auto"/>
                    <w:right w:val="none" w:sz="0" w:space="0" w:color="auto"/>
                  </w:divBdr>
                </w:div>
                <w:div w:id="167673813">
                  <w:marLeft w:val="0"/>
                  <w:marRight w:val="0"/>
                  <w:marTop w:val="0"/>
                  <w:marBottom w:val="0"/>
                  <w:divBdr>
                    <w:top w:val="none" w:sz="0" w:space="0" w:color="auto"/>
                    <w:left w:val="none" w:sz="0" w:space="0" w:color="auto"/>
                    <w:bottom w:val="none" w:sz="0" w:space="0" w:color="auto"/>
                    <w:right w:val="none" w:sz="0" w:space="0" w:color="auto"/>
                  </w:divBdr>
                </w:div>
                <w:div w:id="1118373434">
                  <w:marLeft w:val="0"/>
                  <w:marRight w:val="0"/>
                  <w:marTop w:val="0"/>
                  <w:marBottom w:val="0"/>
                  <w:divBdr>
                    <w:top w:val="none" w:sz="0" w:space="0" w:color="auto"/>
                    <w:left w:val="none" w:sz="0" w:space="0" w:color="auto"/>
                    <w:bottom w:val="none" w:sz="0" w:space="0" w:color="auto"/>
                    <w:right w:val="none" w:sz="0" w:space="0" w:color="auto"/>
                  </w:divBdr>
                </w:div>
                <w:div w:id="1530678976">
                  <w:marLeft w:val="0"/>
                  <w:marRight w:val="0"/>
                  <w:marTop w:val="0"/>
                  <w:marBottom w:val="0"/>
                  <w:divBdr>
                    <w:top w:val="none" w:sz="0" w:space="0" w:color="auto"/>
                    <w:left w:val="none" w:sz="0" w:space="0" w:color="auto"/>
                    <w:bottom w:val="none" w:sz="0" w:space="0" w:color="auto"/>
                    <w:right w:val="none" w:sz="0" w:space="0" w:color="auto"/>
                  </w:divBdr>
                </w:div>
                <w:div w:id="875972666">
                  <w:marLeft w:val="0"/>
                  <w:marRight w:val="0"/>
                  <w:marTop w:val="0"/>
                  <w:marBottom w:val="0"/>
                  <w:divBdr>
                    <w:top w:val="none" w:sz="0" w:space="0" w:color="auto"/>
                    <w:left w:val="none" w:sz="0" w:space="0" w:color="auto"/>
                    <w:bottom w:val="none" w:sz="0" w:space="0" w:color="auto"/>
                    <w:right w:val="none" w:sz="0" w:space="0" w:color="auto"/>
                  </w:divBdr>
                </w:div>
                <w:div w:id="2008049133">
                  <w:marLeft w:val="0"/>
                  <w:marRight w:val="0"/>
                  <w:marTop w:val="0"/>
                  <w:marBottom w:val="0"/>
                  <w:divBdr>
                    <w:top w:val="none" w:sz="0" w:space="0" w:color="auto"/>
                    <w:left w:val="none" w:sz="0" w:space="0" w:color="auto"/>
                    <w:bottom w:val="none" w:sz="0" w:space="0" w:color="auto"/>
                    <w:right w:val="none" w:sz="0" w:space="0" w:color="auto"/>
                  </w:divBdr>
                </w:div>
                <w:div w:id="1825582866">
                  <w:marLeft w:val="0"/>
                  <w:marRight w:val="0"/>
                  <w:marTop w:val="0"/>
                  <w:marBottom w:val="0"/>
                  <w:divBdr>
                    <w:top w:val="none" w:sz="0" w:space="0" w:color="auto"/>
                    <w:left w:val="none" w:sz="0" w:space="0" w:color="auto"/>
                    <w:bottom w:val="none" w:sz="0" w:space="0" w:color="auto"/>
                    <w:right w:val="none" w:sz="0" w:space="0" w:color="auto"/>
                  </w:divBdr>
                </w:div>
                <w:div w:id="1626276437">
                  <w:marLeft w:val="0"/>
                  <w:marRight w:val="0"/>
                  <w:marTop w:val="0"/>
                  <w:marBottom w:val="0"/>
                  <w:divBdr>
                    <w:top w:val="none" w:sz="0" w:space="0" w:color="auto"/>
                    <w:left w:val="none" w:sz="0" w:space="0" w:color="auto"/>
                    <w:bottom w:val="none" w:sz="0" w:space="0" w:color="auto"/>
                    <w:right w:val="none" w:sz="0" w:space="0" w:color="auto"/>
                  </w:divBdr>
                </w:div>
                <w:div w:id="156121014">
                  <w:marLeft w:val="0"/>
                  <w:marRight w:val="0"/>
                  <w:marTop w:val="0"/>
                  <w:marBottom w:val="0"/>
                  <w:divBdr>
                    <w:top w:val="none" w:sz="0" w:space="0" w:color="auto"/>
                    <w:left w:val="none" w:sz="0" w:space="0" w:color="auto"/>
                    <w:bottom w:val="none" w:sz="0" w:space="0" w:color="auto"/>
                    <w:right w:val="none" w:sz="0" w:space="0" w:color="auto"/>
                  </w:divBdr>
                </w:div>
                <w:div w:id="1605066197">
                  <w:marLeft w:val="0"/>
                  <w:marRight w:val="0"/>
                  <w:marTop w:val="0"/>
                  <w:marBottom w:val="0"/>
                  <w:divBdr>
                    <w:top w:val="none" w:sz="0" w:space="0" w:color="auto"/>
                    <w:left w:val="none" w:sz="0" w:space="0" w:color="auto"/>
                    <w:bottom w:val="none" w:sz="0" w:space="0" w:color="auto"/>
                    <w:right w:val="none" w:sz="0" w:space="0" w:color="auto"/>
                  </w:divBdr>
                </w:div>
                <w:div w:id="1308239644">
                  <w:marLeft w:val="0"/>
                  <w:marRight w:val="0"/>
                  <w:marTop w:val="0"/>
                  <w:marBottom w:val="0"/>
                  <w:divBdr>
                    <w:top w:val="none" w:sz="0" w:space="0" w:color="auto"/>
                    <w:left w:val="none" w:sz="0" w:space="0" w:color="auto"/>
                    <w:bottom w:val="none" w:sz="0" w:space="0" w:color="auto"/>
                    <w:right w:val="none" w:sz="0" w:space="0" w:color="auto"/>
                  </w:divBdr>
                </w:div>
                <w:div w:id="54596109">
                  <w:marLeft w:val="0"/>
                  <w:marRight w:val="0"/>
                  <w:marTop w:val="0"/>
                  <w:marBottom w:val="0"/>
                  <w:divBdr>
                    <w:top w:val="none" w:sz="0" w:space="0" w:color="auto"/>
                    <w:left w:val="none" w:sz="0" w:space="0" w:color="auto"/>
                    <w:bottom w:val="none" w:sz="0" w:space="0" w:color="auto"/>
                    <w:right w:val="none" w:sz="0" w:space="0" w:color="auto"/>
                  </w:divBdr>
                </w:div>
                <w:div w:id="64226170">
                  <w:marLeft w:val="0"/>
                  <w:marRight w:val="0"/>
                  <w:marTop w:val="0"/>
                  <w:marBottom w:val="0"/>
                  <w:divBdr>
                    <w:top w:val="none" w:sz="0" w:space="0" w:color="auto"/>
                    <w:left w:val="none" w:sz="0" w:space="0" w:color="auto"/>
                    <w:bottom w:val="none" w:sz="0" w:space="0" w:color="auto"/>
                    <w:right w:val="none" w:sz="0" w:space="0" w:color="auto"/>
                  </w:divBdr>
                </w:div>
                <w:div w:id="1700008064">
                  <w:marLeft w:val="0"/>
                  <w:marRight w:val="0"/>
                  <w:marTop w:val="0"/>
                  <w:marBottom w:val="0"/>
                  <w:divBdr>
                    <w:top w:val="none" w:sz="0" w:space="0" w:color="auto"/>
                    <w:left w:val="none" w:sz="0" w:space="0" w:color="auto"/>
                    <w:bottom w:val="none" w:sz="0" w:space="0" w:color="auto"/>
                    <w:right w:val="none" w:sz="0" w:space="0" w:color="auto"/>
                  </w:divBdr>
                </w:div>
                <w:div w:id="256838131">
                  <w:marLeft w:val="0"/>
                  <w:marRight w:val="0"/>
                  <w:marTop w:val="0"/>
                  <w:marBottom w:val="0"/>
                  <w:divBdr>
                    <w:top w:val="none" w:sz="0" w:space="0" w:color="auto"/>
                    <w:left w:val="none" w:sz="0" w:space="0" w:color="auto"/>
                    <w:bottom w:val="none" w:sz="0" w:space="0" w:color="auto"/>
                    <w:right w:val="none" w:sz="0" w:space="0" w:color="auto"/>
                  </w:divBdr>
                </w:div>
                <w:div w:id="924604787">
                  <w:marLeft w:val="0"/>
                  <w:marRight w:val="0"/>
                  <w:marTop w:val="0"/>
                  <w:marBottom w:val="0"/>
                  <w:divBdr>
                    <w:top w:val="none" w:sz="0" w:space="0" w:color="auto"/>
                    <w:left w:val="none" w:sz="0" w:space="0" w:color="auto"/>
                    <w:bottom w:val="none" w:sz="0" w:space="0" w:color="auto"/>
                    <w:right w:val="none" w:sz="0" w:space="0" w:color="auto"/>
                  </w:divBdr>
                </w:div>
                <w:div w:id="1047290860">
                  <w:marLeft w:val="0"/>
                  <w:marRight w:val="0"/>
                  <w:marTop w:val="0"/>
                  <w:marBottom w:val="0"/>
                  <w:divBdr>
                    <w:top w:val="none" w:sz="0" w:space="0" w:color="auto"/>
                    <w:left w:val="none" w:sz="0" w:space="0" w:color="auto"/>
                    <w:bottom w:val="none" w:sz="0" w:space="0" w:color="auto"/>
                    <w:right w:val="none" w:sz="0" w:space="0" w:color="auto"/>
                  </w:divBdr>
                </w:div>
                <w:div w:id="44374764">
                  <w:marLeft w:val="0"/>
                  <w:marRight w:val="0"/>
                  <w:marTop w:val="0"/>
                  <w:marBottom w:val="0"/>
                  <w:divBdr>
                    <w:top w:val="none" w:sz="0" w:space="0" w:color="auto"/>
                    <w:left w:val="none" w:sz="0" w:space="0" w:color="auto"/>
                    <w:bottom w:val="none" w:sz="0" w:space="0" w:color="auto"/>
                    <w:right w:val="none" w:sz="0" w:space="0" w:color="auto"/>
                  </w:divBdr>
                </w:div>
                <w:div w:id="1290084584">
                  <w:marLeft w:val="0"/>
                  <w:marRight w:val="0"/>
                  <w:marTop w:val="0"/>
                  <w:marBottom w:val="0"/>
                  <w:divBdr>
                    <w:top w:val="none" w:sz="0" w:space="0" w:color="auto"/>
                    <w:left w:val="none" w:sz="0" w:space="0" w:color="auto"/>
                    <w:bottom w:val="none" w:sz="0" w:space="0" w:color="auto"/>
                    <w:right w:val="none" w:sz="0" w:space="0" w:color="auto"/>
                  </w:divBdr>
                </w:div>
                <w:div w:id="2077849730">
                  <w:marLeft w:val="0"/>
                  <w:marRight w:val="0"/>
                  <w:marTop w:val="0"/>
                  <w:marBottom w:val="0"/>
                  <w:divBdr>
                    <w:top w:val="none" w:sz="0" w:space="0" w:color="auto"/>
                    <w:left w:val="none" w:sz="0" w:space="0" w:color="auto"/>
                    <w:bottom w:val="none" w:sz="0" w:space="0" w:color="auto"/>
                    <w:right w:val="none" w:sz="0" w:space="0" w:color="auto"/>
                  </w:divBdr>
                </w:div>
                <w:div w:id="906961163">
                  <w:marLeft w:val="0"/>
                  <w:marRight w:val="0"/>
                  <w:marTop w:val="0"/>
                  <w:marBottom w:val="0"/>
                  <w:divBdr>
                    <w:top w:val="none" w:sz="0" w:space="0" w:color="auto"/>
                    <w:left w:val="none" w:sz="0" w:space="0" w:color="auto"/>
                    <w:bottom w:val="none" w:sz="0" w:space="0" w:color="auto"/>
                    <w:right w:val="none" w:sz="0" w:space="0" w:color="auto"/>
                  </w:divBdr>
                </w:div>
                <w:div w:id="1109398390">
                  <w:marLeft w:val="0"/>
                  <w:marRight w:val="0"/>
                  <w:marTop w:val="0"/>
                  <w:marBottom w:val="0"/>
                  <w:divBdr>
                    <w:top w:val="none" w:sz="0" w:space="0" w:color="auto"/>
                    <w:left w:val="none" w:sz="0" w:space="0" w:color="auto"/>
                    <w:bottom w:val="none" w:sz="0" w:space="0" w:color="auto"/>
                    <w:right w:val="none" w:sz="0" w:space="0" w:color="auto"/>
                  </w:divBdr>
                </w:div>
                <w:div w:id="829636013">
                  <w:marLeft w:val="0"/>
                  <w:marRight w:val="0"/>
                  <w:marTop w:val="0"/>
                  <w:marBottom w:val="0"/>
                  <w:divBdr>
                    <w:top w:val="none" w:sz="0" w:space="0" w:color="auto"/>
                    <w:left w:val="none" w:sz="0" w:space="0" w:color="auto"/>
                    <w:bottom w:val="none" w:sz="0" w:space="0" w:color="auto"/>
                    <w:right w:val="none" w:sz="0" w:space="0" w:color="auto"/>
                  </w:divBdr>
                </w:div>
                <w:div w:id="878011418">
                  <w:marLeft w:val="0"/>
                  <w:marRight w:val="0"/>
                  <w:marTop w:val="0"/>
                  <w:marBottom w:val="0"/>
                  <w:divBdr>
                    <w:top w:val="none" w:sz="0" w:space="0" w:color="auto"/>
                    <w:left w:val="none" w:sz="0" w:space="0" w:color="auto"/>
                    <w:bottom w:val="none" w:sz="0" w:space="0" w:color="auto"/>
                    <w:right w:val="none" w:sz="0" w:space="0" w:color="auto"/>
                  </w:divBdr>
                </w:div>
                <w:div w:id="1919900752">
                  <w:marLeft w:val="0"/>
                  <w:marRight w:val="0"/>
                  <w:marTop w:val="0"/>
                  <w:marBottom w:val="0"/>
                  <w:divBdr>
                    <w:top w:val="none" w:sz="0" w:space="0" w:color="auto"/>
                    <w:left w:val="none" w:sz="0" w:space="0" w:color="auto"/>
                    <w:bottom w:val="none" w:sz="0" w:space="0" w:color="auto"/>
                    <w:right w:val="none" w:sz="0" w:space="0" w:color="auto"/>
                  </w:divBdr>
                </w:div>
                <w:div w:id="119230506">
                  <w:marLeft w:val="0"/>
                  <w:marRight w:val="0"/>
                  <w:marTop w:val="0"/>
                  <w:marBottom w:val="0"/>
                  <w:divBdr>
                    <w:top w:val="none" w:sz="0" w:space="0" w:color="auto"/>
                    <w:left w:val="none" w:sz="0" w:space="0" w:color="auto"/>
                    <w:bottom w:val="none" w:sz="0" w:space="0" w:color="auto"/>
                    <w:right w:val="none" w:sz="0" w:space="0" w:color="auto"/>
                  </w:divBdr>
                </w:div>
                <w:div w:id="1751268497">
                  <w:marLeft w:val="0"/>
                  <w:marRight w:val="0"/>
                  <w:marTop w:val="0"/>
                  <w:marBottom w:val="0"/>
                  <w:divBdr>
                    <w:top w:val="none" w:sz="0" w:space="0" w:color="auto"/>
                    <w:left w:val="none" w:sz="0" w:space="0" w:color="auto"/>
                    <w:bottom w:val="none" w:sz="0" w:space="0" w:color="auto"/>
                    <w:right w:val="none" w:sz="0" w:space="0" w:color="auto"/>
                  </w:divBdr>
                </w:div>
                <w:div w:id="662591908">
                  <w:marLeft w:val="0"/>
                  <w:marRight w:val="0"/>
                  <w:marTop w:val="0"/>
                  <w:marBottom w:val="0"/>
                  <w:divBdr>
                    <w:top w:val="none" w:sz="0" w:space="0" w:color="auto"/>
                    <w:left w:val="none" w:sz="0" w:space="0" w:color="auto"/>
                    <w:bottom w:val="none" w:sz="0" w:space="0" w:color="auto"/>
                    <w:right w:val="none" w:sz="0" w:space="0" w:color="auto"/>
                  </w:divBdr>
                </w:div>
                <w:div w:id="2081177246">
                  <w:marLeft w:val="0"/>
                  <w:marRight w:val="0"/>
                  <w:marTop w:val="0"/>
                  <w:marBottom w:val="0"/>
                  <w:divBdr>
                    <w:top w:val="none" w:sz="0" w:space="0" w:color="auto"/>
                    <w:left w:val="none" w:sz="0" w:space="0" w:color="auto"/>
                    <w:bottom w:val="none" w:sz="0" w:space="0" w:color="auto"/>
                    <w:right w:val="none" w:sz="0" w:space="0" w:color="auto"/>
                  </w:divBdr>
                </w:div>
                <w:div w:id="1403719391">
                  <w:marLeft w:val="0"/>
                  <w:marRight w:val="0"/>
                  <w:marTop w:val="0"/>
                  <w:marBottom w:val="0"/>
                  <w:divBdr>
                    <w:top w:val="none" w:sz="0" w:space="0" w:color="auto"/>
                    <w:left w:val="none" w:sz="0" w:space="0" w:color="auto"/>
                    <w:bottom w:val="none" w:sz="0" w:space="0" w:color="auto"/>
                    <w:right w:val="none" w:sz="0" w:space="0" w:color="auto"/>
                  </w:divBdr>
                </w:div>
                <w:div w:id="2085449341">
                  <w:marLeft w:val="0"/>
                  <w:marRight w:val="0"/>
                  <w:marTop w:val="0"/>
                  <w:marBottom w:val="0"/>
                  <w:divBdr>
                    <w:top w:val="none" w:sz="0" w:space="0" w:color="auto"/>
                    <w:left w:val="none" w:sz="0" w:space="0" w:color="auto"/>
                    <w:bottom w:val="none" w:sz="0" w:space="0" w:color="auto"/>
                    <w:right w:val="none" w:sz="0" w:space="0" w:color="auto"/>
                  </w:divBdr>
                </w:div>
                <w:div w:id="138925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70002">
          <w:marLeft w:val="0"/>
          <w:marRight w:val="0"/>
          <w:marTop w:val="240"/>
          <w:marBottom w:val="240"/>
          <w:divBdr>
            <w:top w:val="none" w:sz="0" w:space="0" w:color="auto"/>
            <w:left w:val="none" w:sz="0" w:space="0" w:color="auto"/>
            <w:bottom w:val="none" w:sz="0" w:space="0" w:color="auto"/>
            <w:right w:val="none" w:sz="0" w:space="0" w:color="auto"/>
          </w:divBdr>
          <w:divsChild>
            <w:div w:id="1585725037">
              <w:marLeft w:val="0"/>
              <w:marRight w:val="0"/>
              <w:marTop w:val="0"/>
              <w:marBottom w:val="0"/>
              <w:divBdr>
                <w:top w:val="none" w:sz="0" w:space="0" w:color="auto"/>
                <w:left w:val="none" w:sz="0" w:space="0" w:color="auto"/>
                <w:bottom w:val="none" w:sz="0" w:space="0" w:color="auto"/>
                <w:right w:val="none" w:sz="0" w:space="0" w:color="auto"/>
              </w:divBdr>
              <w:divsChild>
                <w:div w:id="888567099">
                  <w:marLeft w:val="0"/>
                  <w:marRight w:val="0"/>
                  <w:marTop w:val="0"/>
                  <w:marBottom w:val="0"/>
                  <w:divBdr>
                    <w:top w:val="none" w:sz="0" w:space="0" w:color="auto"/>
                    <w:left w:val="none" w:sz="0" w:space="0" w:color="auto"/>
                    <w:bottom w:val="none" w:sz="0" w:space="0" w:color="auto"/>
                    <w:right w:val="none" w:sz="0" w:space="0" w:color="auto"/>
                  </w:divBdr>
                </w:div>
                <w:div w:id="326398879">
                  <w:marLeft w:val="0"/>
                  <w:marRight w:val="0"/>
                  <w:marTop w:val="0"/>
                  <w:marBottom w:val="0"/>
                  <w:divBdr>
                    <w:top w:val="none" w:sz="0" w:space="0" w:color="auto"/>
                    <w:left w:val="none" w:sz="0" w:space="0" w:color="auto"/>
                    <w:bottom w:val="none" w:sz="0" w:space="0" w:color="auto"/>
                    <w:right w:val="none" w:sz="0" w:space="0" w:color="auto"/>
                  </w:divBdr>
                </w:div>
                <w:div w:id="1384136526">
                  <w:marLeft w:val="0"/>
                  <w:marRight w:val="0"/>
                  <w:marTop w:val="0"/>
                  <w:marBottom w:val="0"/>
                  <w:divBdr>
                    <w:top w:val="none" w:sz="0" w:space="0" w:color="auto"/>
                    <w:left w:val="none" w:sz="0" w:space="0" w:color="auto"/>
                    <w:bottom w:val="none" w:sz="0" w:space="0" w:color="auto"/>
                    <w:right w:val="none" w:sz="0" w:space="0" w:color="auto"/>
                  </w:divBdr>
                </w:div>
                <w:div w:id="817067634">
                  <w:marLeft w:val="0"/>
                  <w:marRight w:val="0"/>
                  <w:marTop w:val="0"/>
                  <w:marBottom w:val="0"/>
                  <w:divBdr>
                    <w:top w:val="none" w:sz="0" w:space="0" w:color="auto"/>
                    <w:left w:val="none" w:sz="0" w:space="0" w:color="auto"/>
                    <w:bottom w:val="none" w:sz="0" w:space="0" w:color="auto"/>
                    <w:right w:val="none" w:sz="0" w:space="0" w:color="auto"/>
                  </w:divBdr>
                </w:div>
                <w:div w:id="469370645">
                  <w:marLeft w:val="0"/>
                  <w:marRight w:val="0"/>
                  <w:marTop w:val="0"/>
                  <w:marBottom w:val="0"/>
                  <w:divBdr>
                    <w:top w:val="none" w:sz="0" w:space="0" w:color="auto"/>
                    <w:left w:val="none" w:sz="0" w:space="0" w:color="auto"/>
                    <w:bottom w:val="none" w:sz="0" w:space="0" w:color="auto"/>
                    <w:right w:val="none" w:sz="0" w:space="0" w:color="auto"/>
                  </w:divBdr>
                </w:div>
                <w:div w:id="1302423526">
                  <w:marLeft w:val="0"/>
                  <w:marRight w:val="0"/>
                  <w:marTop w:val="0"/>
                  <w:marBottom w:val="0"/>
                  <w:divBdr>
                    <w:top w:val="none" w:sz="0" w:space="0" w:color="auto"/>
                    <w:left w:val="none" w:sz="0" w:space="0" w:color="auto"/>
                    <w:bottom w:val="none" w:sz="0" w:space="0" w:color="auto"/>
                    <w:right w:val="none" w:sz="0" w:space="0" w:color="auto"/>
                  </w:divBdr>
                </w:div>
                <w:div w:id="59906835">
                  <w:marLeft w:val="0"/>
                  <w:marRight w:val="0"/>
                  <w:marTop w:val="0"/>
                  <w:marBottom w:val="0"/>
                  <w:divBdr>
                    <w:top w:val="none" w:sz="0" w:space="0" w:color="auto"/>
                    <w:left w:val="none" w:sz="0" w:space="0" w:color="auto"/>
                    <w:bottom w:val="none" w:sz="0" w:space="0" w:color="auto"/>
                    <w:right w:val="none" w:sz="0" w:space="0" w:color="auto"/>
                  </w:divBdr>
                </w:div>
                <w:div w:id="823274782">
                  <w:marLeft w:val="0"/>
                  <w:marRight w:val="0"/>
                  <w:marTop w:val="0"/>
                  <w:marBottom w:val="0"/>
                  <w:divBdr>
                    <w:top w:val="none" w:sz="0" w:space="0" w:color="auto"/>
                    <w:left w:val="none" w:sz="0" w:space="0" w:color="auto"/>
                    <w:bottom w:val="none" w:sz="0" w:space="0" w:color="auto"/>
                    <w:right w:val="none" w:sz="0" w:space="0" w:color="auto"/>
                  </w:divBdr>
                </w:div>
                <w:div w:id="1935504951">
                  <w:marLeft w:val="0"/>
                  <w:marRight w:val="0"/>
                  <w:marTop w:val="0"/>
                  <w:marBottom w:val="0"/>
                  <w:divBdr>
                    <w:top w:val="none" w:sz="0" w:space="0" w:color="auto"/>
                    <w:left w:val="none" w:sz="0" w:space="0" w:color="auto"/>
                    <w:bottom w:val="none" w:sz="0" w:space="0" w:color="auto"/>
                    <w:right w:val="none" w:sz="0" w:space="0" w:color="auto"/>
                  </w:divBdr>
                </w:div>
                <w:div w:id="1177813852">
                  <w:marLeft w:val="0"/>
                  <w:marRight w:val="0"/>
                  <w:marTop w:val="0"/>
                  <w:marBottom w:val="0"/>
                  <w:divBdr>
                    <w:top w:val="none" w:sz="0" w:space="0" w:color="auto"/>
                    <w:left w:val="none" w:sz="0" w:space="0" w:color="auto"/>
                    <w:bottom w:val="none" w:sz="0" w:space="0" w:color="auto"/>
                    <w:right w:val="none" w:sz="0" w:space="0" w:color="auto"/>
                  </w:divBdr>
                </w:div>
                <w:div w:id="1887376972">
                  <w:marLeft w:val="0"/>
                  <w:marRight w:val="0"/>
                  <w:marTop w:val="0"/>
                  <w:marBottom w:val="0"/>
                  <w:divBdr>
                    <w:top w:val="none" w:sz="0" w:space="0" w:color="auto"/>
                    <w:left w:val="none" w:sz="0" w:space="0" w:color="auto"/>
                    <w:bottom w:val="none" w:sz="0" w:space="0" w:color="auto"/>
                    <w:right w:val="none" w:sz="0" w:space="0" w:color="auto"/>
                  </w:divBdr>
                </w:div>
                <w:div w:id="1940410135">
                  <w:marLeft w:val="0"/>
                  <w:marRight w:val="0"/>
                  <w:marTop w:val="0"/>
                  <w:marBottom w:val="0"/>
                  <w:divBdr>
                    <w:top w:val="none" w:sz="0" w:space="0" w:color="auto"/>
                    <w:left w:val="none" w:sz="0" w:space="0" w:color="auto"/>
                    <w:bottom w:val="none" w:sz="0" w:space="0" w:color="auto"/>
                    <w:right w:val="none" w:sz="0" w:space="0" w:color="auto"/>
                  </w:divBdr>
                </w:div>
                <w:div w:id="1017657942">
                  <w:marLeft w:val="0"/>
                  <w:marRight w:val="0"/>
                  <w:marTop w:val="0"/>
                  <w:marBottom w:val="0"/>
                  <w:divBdr>
                    <w:top w:val="none" w:sz="0" w:space="0" w:color="auto"/>
                    <w:left w:val="none" w:sz="0" w:space="0" w:color="auto"/>
                    <w:bottom w:val="none" w:sz="0" w:space="0" w:color="auto"/>
                    <w:right w:val="none" w:sz="0" w:space="0" w:color="auto"/>
                  </w:divBdr>
                </w:div>
                <w:div w:id="496844026">
                  <w:marLeft w:val="0"/>
                  <w:marRight w:val="0"/>
                  <w:marTop w:val="0"/>
                  <w:marBottom w:val="0"/>
                  <w:divBdr>
                    <w:top w:val="none" w:sz="0" w:space="0" w:color="auto"/>
                    <w:left w:val="none" w:sz="0" w:space="0" w:color="auto"/>
                    <w:bottom w:val="none" w:sz="0" w:space="0" w:color="auto"/>
                    <w:right w:val="none" w:sz="0" w:space="0" w:color="auto"/>
                  </w:divBdr>
                </w:div>
                <w:div w:id="1841196766">
                  <w:marLeft w:val="0"/>
                  <w:marRight w:val="0"/>
                  <w:marTop w:val="0"/>
                  <w:marBottom w:val="0"/>
                  <w:divBdr>
                    <w:top w:val="none" w:sz="0" w:space="0" w:color="auto"/>
                    <w:left w:val="none" w:sz="0" w:space="0" w:color="auto"/>
                    <w:bottom w:val="none" w:sz="0" w:space="0" w:color="auto"/>
                    <w:right w:val="none" w:sz="0" w:space="0" w:color="auto"/>
                  </w:divBdr>
                </w:div>
                <w:div w:id="1395160783">
                  <w:marLeft w:val="0"/>
                  <w:marRight w:val="0"/>
                  <w:marTop w:val="0"/>
                  <w:marBottom w:val="0"/>
                  <w:divBdr>
                    <w:top w:val="none" w:sz="0" w:space="0" w:color="auto"/>
                    <w:left w:val="none" w:sz="0" w:space="0" w:color="auto"/>
                    <w:bottom w:val="none" w:sz="0" w:space="0" w:color="auto"/>
                    <w:right w:val="none" w:sz="0" w:space="0" w:color="auto"/>
                  </w:divBdr>
                </w:div>
                <w:div w:id="161361269">
                  <w:marLeft w:val="0"/>
                  <w:marRight w:val="0"/>
                  <w:marTop w:val="0"/>
                  <w:marBottom w:val="0"/>
                  <w:divBdr>
                    <w:top w:val="none" w:sz="0" w:space="0" w:color="auto"/>
                    <w:left w:val="none" w:sz="0" w:space="0" w:color="auto"/>
                    <w:bottom w:val="none" w:sz="0" w:space="0" w:color="auto"/>
                    <w:right w:val="none" w:sz="0" w:space="0" w:color="auto"/>
                  </w:divBdr>
                </w:div>
                <w:div w:id="40053949">
                  <w:marLeft w:val="0"/>
                  <w:marRight w:val="0"/>
                  <w:marTop w:val="0"/>
                  <w:marBottom w:val="0"/>
                  <w:divBdr>
                    <w:top w:val="none" w:sz="0" w:space="0" w:color="auto"/>
                    <w:left w:val="none" w:sz="0" w:space="0" w:color="auto"/>
                    <w:bottom w:val="none" w:sz="0" w:space="0" w:color="auto"/>
                    <w:right w:val="none" w:sz="0" w:space="0" w:color="auto"/>
                  </w:divBdr>
                </w:div>
                <w:div w:id="1612201773">
                  <w:marLeft w:val="0"/>
                  <w:marRight w:val="0"/>
                  <w:marTop w:val="0"/>
                  <w:marBottom w:val="0"/>
                  <w:divBdr>
                    <w:top w:val="none" w:sz="0" w:space="0" w:color="auto"/>
                    <w:left w:val="none" w:sz="0" w:space="0" w:color="auto"/>
                    <w:bottom w:val="none" w:sz="0" w:space="0" w:color="auto"/>
                    <w:right w:val="none" w:sz="0" w:space="0" w:color="auto"/>
                  </w:divBdr>
                </w:div>
                <w:div w:id="1029602825">
                  <w:marLeft w:val="0"/>
                  <w:marRight w:val="0"/>
                  <w:marTop w:val="0"/>
                  <w:marBottom w:val="0"/>
                  <w:divBdr>
                    <w:top w:val="none" w:sz="0" w:space="0" w:color="auto"/>
                    <w:left w:val="none" w:sz="0" w:space="0" w:color="auto"/>
                    <w:bottom w:val="none" w:sz="0" w:space="0" w:color="auto"/>
                    <w:right w:val="none" w:sz="0" w:space="0" w:color="auto"/>
                  </w:divBdr>
                </w:div>
                <w:div w:id="1431243777">
                  <w:marLeft w:val="0"/>
                  <w:marRight w:val="0"/>
                  <w:marTop w:val="0"/>
                  <w:marBottom w:val="0"/>
                  <w:divBdr>
                    <w:top w:val="none" w:sz="0" w:space="0" w:color="auto"/>
                    <w:left w:val="none" w:sz="0" w:space="0" w:color="auto"/>
                    <w:bottom w:val="none" w:sz="0" w:space="0" w:color="auto"/>
                    <w:right w:val="none" w:sz="0" w:space="0" w:color="auto"/>
                  </w:divBdr>
                </w:div>
                <w:div w:id="259023701">
                  <w:marLeft w:val="0"/>
                  <w:marRight w:val="0"/>
                  <w:marTop w:val="0"/>
                  <w:marBottom w:val="0"/>
                  <w:divBdr>
                    <w:top w:val="none" w:sz="0" w:space="0" w:color="auto"/>
                    <w:left w:val="none" w:sz="0" w:space="0" w:color="auto"/>
                    <w:bottom w:val="none" w:sz="0" w:space="0" w:color="auto"/>
                    <w:right w:val="none" w:sz="0" w:space="0" w:color="auto"/>
                  </w:divBdr>
                </w:div>
                <w:div w:id="1505974649">
                  <w:marLeft w:val="0"/>
                  <w:marRight w:val="0"/>
                  <w:marTop w:val="0"/>
                  <w:marBottom w:val="0"/>
                  <w:divBdr>
                    <w:top w:val="none" w:sz="0" w:space="0" w:color="auto"/>
                    <w:left w:val="none" w:sz="0" w:space="0" w:color="auto"/>
                    <w:bottom w:val="none" w:sz="0" w:space="0" w:color="auto"/>
                    <w:right w:val="none" w:sz="0" w:space="0" w:color="auto"/>
                  </w:divBdr>
                </w:div>
                <w:div w:id="699206985">
                  <w:marLeft w:val="0"/>
                  <w:marRight w:val="0"/>
                  <w:marTop w:val="0"/>
                  <w:marBottom w:val="0"/>
                  <w:divBdr>
                    <w:top w:val="none" w:sz="0" w:space="0" w:color="auto"/>
                    <w:left w:val="none" w:sz="0" w:space="0" w:color="auto"/>
                    <w:bottom w:val="none" w:sz="0" w:space="0" w:color="auto"/>
                    <w:right w:val="none" w:sz="0" w:space="0" w:color="auto"/>
                  </w:divBdr>
                </w:div>
                <w:div w:id="812673154">
                  <w:marLeft w:val="0"/>
                  <w:marRight w:val="0"/>
                  <w:marTop w:val="0"/>
                  <w:marBottom w:val="0"/>
                  <w:divBdr>
                    <w:top w:val="none" w:sz="0" w:space="0" w:color="auto"/>
                    <w:left w:val="none" w:sz="0" w:space="0" w:color="auto"/>
                    <w:bottom w:val="none" w:sz="0" w:space="0" w:color="auto"/>
                    <w:right w:val="none" w:sz="0" w:space="0" w:color="auto"/>
                  </w:divBdr>
                </w:div>
                <w:div w:id="1796168913">
                  <w:marLeft w:val="0"/>
                  <w:marRight w:val="0"/>
                  <w:marTop w:val="0"/>
                  <w:marBottom w:val="0"/>
                  <w:divBdr>
                    <w:top w:val="none" w:sz="0" w:space="0" w:color="auto"/>
                    <w:left w:val="none" w:sz="0" w:space="0" w:color="auto"/>
                    <w:bottom w:val="none" w:sz="0" w:space="0" w:color="auto"/>
                    <w:right w:val="none" w:sz="0" w:space="0" w:color="auto"/>
                  </w:divBdr>
                </w:div>
                <w:div w:id="1616446349">
                  <w:marLeft w:val="0"/>
                  <w:marRight w:val="0"/>
                  <w:marTop w:val="0"/>
                  <w:marBottom w:val="0"/>
                  <w:divBdr>
                    <w:top w:val="none" w:sz="0" w:space="0" w:color="auto"/>
                    <w:left w:val="none" w:sz="0" w:space="0" w:color="auto"/>
                    <w:bottom w:val="none" w:sz="0" w:space="0" w:color="auto"/>
                    <w:right w:val="none" w:sz="0" w:space="0" w:color="auto"/>
                  </w:divBdr>
                </w:div>
                <w:div w:id="1173494604">
                  <w:marLeft w:val="0"/>
                  <w:marRight w:val="0"/>
                  <w:marTop w:val="0"/>
                  <w:marBottom w:val="0"/>
                  <w:divBdr>
                    <w:top w:val="none" w:sz="0" w:space="0" w:color="auto"/>
                    <w:left w:val="none" w:sz="0" w:space="0" w:color="auto"/>
                    <w:bottom w:val="none" w:sz="0" w:space="0" w:color="auto"/>
                    <w:right w:val="none" w:sz="0" w:space="0" w:color="auto"/>
                  </w:divBdr>
                </w:div>
                <w:div w:id="1148015152">
                  <w:marLeft w:val="0"/>
                  <w:marRight w:val="0"/>
                  <w:marTop w:val="0"/>
                  <w:marBottom w:val="0"/>
                  <w:divBdr>
                    <w:top w:val="none" w:sz="0" w:space="0" w:color="auto"/>
                    <w:left w:val="none" w:sz="0" w:space="0" w:color="auto"/>
                    <w:bottom w:val="none" w:sz="0" w:space="0" w:color="auto"/>
                    <w:right w:val="none" w:sz="0" w:space="0" w:color="auto"/>
                  </w:divBdr>
                </w:div>
                <w:div w:id="742138498">
                  <w:marLeft w:val="0"/>
                  <w:marRight w:val="0"/>
                  <w:marTop w:val="0"/>
                  <w:marBottom w:val="0"/>
                  <w:divBdr>
                    <w:top w:val="none" w:sz="0" w:space="0" w:color="auto"/>
                    <w:left w:val="none" w:sz="0" w:space="0" w:color="auto"/>
                    <w:bottom w:val="none" w:sz="0" w:space="0" w:color="auto"/>
                    <w:right w:val="none" w:sz="0" w:space="0" w:color="auto"/>
                  </w:divBdr>
                </w:div>
                <w:div w:id="1807965809">
                  <w:marLeft w:val="0"/>
                  <w:marRight w:val="0"/>
                  <w:marTop w:val="0"/>
                  <w:marBottom w:val="0"/>
                  <w:divBdr>
                    <w:top w:val="none" w:sz="0" w:space="0" w:color="auto"/>
                    <w:left w:val="none" w:sz="0" w:space="0" w:color="auto"/>
                    <w:bottom w:val="none" w:sz="0" w:space="0" w:color="auto"/>
                    <w:right w:val="none" w:sz="0" w:space="0" w:color="auto"/>
                  </w:divBdr>
                </w:div>
                <w:div w:id="906113020">
                  <w:marLeft w:val="0"/>
                  <w:marRight w:val="0"/>
                  <w:marTop w:val="0"/>
                  <w:marBottom w:val="0"/>
                  <w:divBdr>
                    <w:top w:val="none" w:sz="0" w:space="0" w:color="auto"/>
                    <w:left w:val="none" w:sz="0" w:space="0" w:color="auto"/>
                    <w:bottom w:val="none" w:sz="0" w:space="0" w:color="auto"/>
                    <w:right w:val="none" w:sz="0" w:space="0" w:color="auto"/>
                  </w:divBdr>
                </w:div>
                <w:div w:id="1911580144">
                  <w:marLeft w:val="0"/>
                  <w:marRight w:val="0"/>
                  <w:marTop w:val="0"/>
                  <w:marBottom w:val="0"/>
                  <w:divBdr>
                    <w:top w:val="none" w:sz="0" w:space="0" w:color="auto"/>
                    <w:left w:val="none" w:sz="0" w:space="0" w:color="auto"/>
                    <w:bottom w:val="none" w:sz="0" w:space="0" w:color="auto"/>
                    <w:right w:val="none" w:sz="0" w:space="0" w:color="auto"/>
                  </w:divBdr>
                </w:div>
                <w:div w:id="1141193599">
                  <w:marLeft w:val="0"/>
                  <w:marRight w:val="0"/>
                  <w:marTop w:val="0"/>
                  <w:marBottom w:val="0"/>
                  <w:divBdr>
                    <w:top w:val="none" w:sz="0" w:space="0" w:color="auto"/>
                    <w:left w:val="none" w:sz="0" w:space="0" w:color="auto"/>
                    <w:bottom w:val="none" w:sz="0" w:space="0" w:color="auto"/>
                    <w:right w:val="none" w:sz="0" w:space="0" w:color="auto"/>
                  </w:divBdr>
                </w:div>
                <w:div w:id="244608590">
                  <w:marLeft w:val="0"/>
                  <w:marRight w:val="0"/>
                  <w:marTop w:val="0"/>
                  <w:marBottom w:val="0"/>
                  <w:divBdr>
                    <w:top w:val="none" w:sz="0" w:space="0" w:color="auto"/>
                    <w:left w:val="none" w:sz="0" w:space="0" w:color="auto"/>
                    <w:bottom w:val="none" w:sz="0" w:space="0" w:color="auto"/>
                    <w:right w:val="none" w:sz="0" w:space="0" w:color="auto"/>
                  </w:divBdr>
                </w:div>
                <w:div w:id="1087770854">
                  <w:marLeft w:val="0"/>
                  <w:marRight w:val="0"/>
                  <w:marTop w:val="0"/>
                  <w:marBottom w:val="0"/>
                  <w:divBdr>
                    <w:top w:val="none" w:sz="0" w:space="0" w:color="auto"/>
                    <w:left w:val="none" w:sz="0" w:space="0" w:color="auto"/>
                    <w:bottom w:val="none" w:sz="0" w:space="0" w:color="auto"/>
                    <w:right w:val="none" w:sz="0" w:space="0" w:color="auto"/>
                  </w:divBdr>
                </w:div>
                <w:div w:id="1238631881">
                  <w:marLeft w:val="0"/>
                  <w:marRight w:val="0"/>
                  <w:marTop w:val="0"/>
                  <w:marBottom w:val="0"/>
                  <w:divBdr>
                    <w:top w:val="none" w:sz="0" w:space="0" w:color="auto"/>
                    <w:left w:val="none" w:sz="0" w:space="0" w:color="auto"/>
                    <w:bottom w:val="none" w:sz="0" w:space="0" w:color="auto"/>
                    <w:right w:val="none" w:sz="0" w:space="0" w:color="auto"/>
                  </w:divBdr>
                </w:div>
                <w:div w:id="1853179929">
                  <w:marLeft w:val="0"/>
                  <w:marRight w:val="0"/>
                  <w:marTop w:val="0"/>
                  <w:marBottom w:val="0"/>
                  <w:divBdr>
                    <w:top w:val="none" w:sz="0" w:space="0" w:color="auto"/>
                    <w:left w:val="none" w:sz="0" w:space="0" w:color="auto"/>
                    <w:bottom w:val="none" w:sz="0" w:space="0" w:color="auto"/>
                    <w:right w:val="none" w:sz="0" w:space="0" w:color="auto"/>
                  </w:divBdr>
                </w:div>
                <w:div w:id="234977234">
                  <w:marLeft w:val="0"/>
                  <w:marRight w:val="0"/>
                  <w:marTop w:val="0"/>
                  <w:marBottom w:val="0"/>
                  <w:divBdr>
                    <w:top w:val="none" w:sz="0" w:space="0" w:color="auto"/>
                    <w:left w:val="none" w:sz="0" w:space="0" w:color="auto"/>
                    <w:bottom w:val="none" w:sz="0" w:space="0" w:color="auto"/>
                    <w:right w:val="none" w:sz="0" w:space="0" w:color="auto"/>
                  </w:divBdr>
                </w:div>
                <w:div w:id="1542787506">
                  <w:marLeft w:val="0"/>
                  <w:marRight w:val="0"/>
                  <w:marTop w:val="0"/>
                  <w:marBottom w:val="0"/>
                  <w:divBdr>
                    <w:top w:val="none" w:sz="0" w:space="0" w:color="auto"/>
                    <w:left w:val="none" w:sz="0" w:space="0" w:color="auto"/>
                    <w:bottom w:val="none" w:sz="0" w:space="0" w:color="auto"/>
                    <w:right w:val="none" w:sz="0" w:space="0" w:color="auto"/>
                  </w:divBdr>
                </w:div>
                <w:div w:id="1864827009">
                  <w:marLeft w:val="0"/>
                  <w:marRight w:val="0"/>
                  <w:marTop w:val="0"/>
                  <w:marBottom w:val="0"/>
                  <w:divBdr>
                    <w:top w:val="none" w:sz="0" w:space="0" w:color="auto"/>
                    <w:left w:val="none" w:sz="0" w:space="0" w:color="auto"/>
                    <w:bottom w:val="none" w:sz="0" w:space="0" w:color="auto"/>
                    <w:right w:val="none" w:sz="0" w:space="0" w:color="auto"/>
                  </w:divBdr>
                </w:div>
                <w:div w:id="1351757932">
                  <w:marLeft w:val="0"/>
                  <w:marRight w:val="0"/>
                  <w:marTop w:val="0"/>
                  <w:marBottom w:val="0"/>
                  <w:divBdr>
                    <w:top w:val="none" w:sz="0" w:space="0" w:color="auto"/>
                    <w:left w:val="none" w:sz="0" w:space="0" w:color="auto"/>
                    <w:bottom w:val="none" w:sz="0" w:space="0" w:color="auto"/>
                    <w:right w:val="none" w:sz="0" w:space="0" w:color="auto"/>
                  </w:divBdr>
                </w:div>
                <w:div w:id="1212499721">
                  <w:marLeft w:val="0"/>
                  <w:marRight w:val="0"/>
                  <w:marTop w:val="0"/>
                  <w:marBottom w:val="0"/>
                  <w:divBdr>
                    <w:top w:val="none" w:sz="0" w:space="0" w:color="auto"/>
                    <w:left w:val="none" w:sz="0" w:space="0" w:color="auto"/>
                    <w:bottom w:val="none" w:sz="0" w:space="0" w:color="auto"/>
                    <w:right w:val="none" w:sz="0" w:space="0" w:color="auto"/>
                  </w:divBdr>
                </w:div>
                <w:div w:id="1161235377">
                  <w:marLeft w:val="0"/>
                  <w:marRight w:val="0"/>
                  <w:marTop w:val="0"/>
                  <w:marBottom w:val="0"/>
                  <w:divBdr>
                    <w:top w:val="none" w:sz="0" w:space="0" w:color="auto"/>
                    <w:left w:val="none" w:sz="0" w:space="0" w:color="auto"/>
                    <w:bottom w:val="none" w:sz="0" w:space="0" w:color="auto"/>
                    <w:right w:val="none" w:sz="0" w:space="0" w:color="auto"/>
                  </w:divBdr>
                </w:div>
                <w:div w:id="508368555">
                  <w:marLeft w:val="0"/>
                  <w:marRight w:val="0"/>
                  <w:marTop w:val="0"/>
                  <w:marBottom w:val="0"/>
                  <w:divBdr>
                    <w:top w:val="none" w:sz="0" w:space="0" w:color="auto"/>
                    <w:left w:val="none" w:sz="0" w:space="0" w:color="auto"/>
                    <w:bottom w:val="none" w:sz="0" w:space="0" w:color="auto"/>
                    <w:right w:val="none" w:sz="0" w:space="0" w:color="auto"/>
                  </w:divBdr>
                </w:div>
                <w:div w:id="548301799">
                  <w:marLeft w:val="0"/>
                  <w:marRight w:val="0"/>
                  <w:marTop w:val="0"/>
                  <w:marBottom w:val="0"/>
                  <w:divBdr>
                    <w:top w:val="none" w:sz="0" w:space="0" w:color="auto"/>
                    <w:left w:val="none" w:sz="0" w:space="0" w:color="auto"/>
                    <w:bottom w:val="none" w:sz="0" w:space="0" w:color="auto"/>
                    <w:right w:val="none" w:sz="0" w:space="0" w:color="auto"/>
                  </w:divBdr>
                </w:div>
                <w:div w:id="495415979">
                  <w:marLeft w:val="0"/>
                  <w:marRight w:val="0"/>
                  <w:marTop w:val="0"/>
                  <w:marBottom w:val="0"/>
                  <w:divBdr>
                    <w:top w:val="none" w:sz="0" w:space="0" w:color="auto"/>
                    <w:left w:val="none" w:sz="0" w:space="0" w:color="auto"/>
                    <w:bottom w:val="none" w:sz="0" w:space="0" w:color="auto"/>
                    <w:right w:val="none" w:sz="0" w:space="0" w:color="auto"/>
                  </w:divBdr>
                </w:div>
                <w:div w:id="795100382">
                  <w:marLeft w:val="0"/>
                  <w:marRight w:val="0"/>
                  <w:marTop w:val="0"/>
                  <w:marBottom w:val="0"/>
                  <w:divBdr>
                    <w:top w:val="none" w:sz="0" w:space="0" w:color="auto"/>
                    <w:left w:val="none" w:sz="0" w:space="0" w:color="auto"/>
                    <w:bottom w:val="none" w:sz="0" w:space="0" w:color="auto"/>
                    <w:right w:val="none" w:sz="0" w:space="0" w:color="auto"/>
                  </w:divBdr>
                </w:div>
                <w:div w:id="551161447">
                  <w:marLeft w:val="0"/>
                  <w:marRight w:val="0"/>
                  <w:marTop w:val="0"/>
                  <w:marBottom w:val="0"/>
                  <w:divBdr>
                    <w:top w:val="none" w:sz="0" w:space="0" w:color="auto"/>
                    <w:left w:val="none" w:sz="0" w:space="0" w:color="auto"/>
                    <w:bottom w:val="none" w:sz="0" w:space="0" w:color="auto"/>
                    <w:right w:val="none" w:sz="0" w:space="0" w:color="auto"/>
                  </w:divBdr>
                </w:div>
                <w:div w:id="547885861">
                  <w:marLeft w:val="0"/>
                  <w:marRight w:val="0"/>
                  <w:marTop w:val="0"/>
                  <w:marBottom w:val="0"/>
                  <w:divBdr>
                    <w:top w:val="none" w:sz="0" w:space="0" w:color="auto"/>
                    <w:left w:val="none" w:sz="0" w:space="0" w:color="auto"/>
                    <w:bottom w:val="none" w:sz="0" w:space="0" w:color="auto"/>
                    <w:right w:val="none" w:sz="0" w:space="0" w:color="auto"/>
                  </w:divBdr>
                </w:div>
                <w:div w:id="1860698154">
                  <w:marLeft w:val="0"/>
                  <w:marRight w:val="0"/>
                  <w:marTop w:val="0"/>
                  <w:marBottom w:val="0"/>
                  <w:divBdr>
                    <w:top w:val="none" w:sz="0" w:space="0" w:color="auto"/>
                    <w:left w:val="none" w:sz="0" w:space="0" w:color="auto"/>
                    <w:bottom w:val="none" w:sz="0" w:space="0" w:color="auto"/>
                    <w:right w:val="none" w:sz="0" w:space="0" w:color="auto"/>
                  </w:divBdr>
                </w:div>
                <w:div w:id="1300769962">
                  <w:marLeft w:val="0"/>
                  <w:marRight w:val="0"/>
                  <w:marTop w:val="0"/>
                  <w:marBottom w:val="0"/>
                  <w:divBdr>
                    <w:top w:val="none" w:sz="0" w:space="0" w:color="auto"/>
                    <w:left w:val="none" w:sz="0" w:space="0" w:color="auto"/>
                    <w:bottom w:val="none" w:sz="0" w:space="0" w:color="auto"/>
                    <w:right w:val="none" w:sz="0" w:space="0" w:color="auto"/>
                  </w:divBdr>
                </w:div>
                <w:div w:id="196627165">
                  <w:marLeft w:val="0"/>
                  <w:marRight w:val="0"/>
                  <w:marTop w:val="0"/>
                  <w:marBottom w:val="0"/>
                  <w:divBdr>
                    <w:top w:val="none" w:sz="0" w:space="0" w:color="auto"/>
                    <w:left w:val="none" w:sz="0" w:space="0" w:color="auto"/>
                    <w:bottom w:val="none" w:sz="0" w:space="0" w:color="auto"/>
                    <w:right w:val="none" w:sz="0" w:space="0" w:color="auto"/>
                  </w:divBdr>
                </w:div>
                <w:div w:id="289015502">
                  <w:marLeft w:val="0"/>
                  <w:marRight w:val="0"/>
                  <w:marTop w:val="0"/>
                  <w:marBottom w:val="0"/>
                  <w:divBdr>
                    <w:top w:val="none" w:sz="0" w:space="0" w:color="auto"/>
                    <w:left w:val="none" w:sz="0" w:space="0" w:color="auto"/>
                    <w:bottom w:val="none" w:sz="0" w:space="0" w:color="auto"/>
                    <w:right w:val="none" w:sz="0" w:space="0" w:color="auto"/>
                  </w:divBdr>
                </w:div>
                <w:div w:id="104857730">
                  <w:marLeft w:val="0"/>
                  <w:marRight w:val="0"/>
                  <w:marTop w:val="0"/>
                  <w:marBottom w:val="0"/>
                  <w:divBdr>
                    <w:top w:val="none" w:sz="0" w:space="0" w:color="auto"/>
                    <w:left w:val="none" w:sz="0" w:space="0" w:color="auto"/>
                    <w:bottom w:val="none" w:sz="0" w:space="0" w:color="auto"/>
                    <w:right w:val="none" w:sz="0" w:space="0" w:color="auto"/>
                  </w:divBdr>
                </w:div>
                <w:div w:id="186799418">
                  <w:marLeft w:val="0"/>
                  <w:marRight w:val="0"/>
                  <w:marTop w:val="0"/>
                  <w:marBottom w:val="0"/>
                  <w:divBdr>
                    <w:top w:val="none" w:sz="0" w:space="0" w:color="auto"/>
                    <w:left w:val="none" w:sz="0" w:space="0" w:color="auto"/>
                    <w:bottom w:val="none" w:sz="0" w:space="0" w:color="auto"/>
                    <w:right w:val="none" w:sz="0" w:space="0" w:color="auto"/>
                  </w:divBdr>
                </w:div>
                <w:div w:id="796066792">
                  <w:marLeft w:val="0"/>
                  <w:marRight w:val="0"/>
                  <w:marTop w:val="0"/>
                  <w:marBottom w:val="0"/>
                  <w:divBdr>
                    <w:top w:val="none" w:sz="0" w:space="0" w:color="auto"/>
                    <w:left w:val="none" w:sz="0" w:space="0" w:color="auto"/>
                    <w:bottom w:val="none" w:sz="0" w:space="0" w:color="auto"/>
                    <w:right w:val="none" w:sz="0" w:space="0" w:color="auto"/>
                  </w:divBdr>
                </w:div>
                <w:div w:id="1701469867">
                  <w:marLeft w:val="0"/>
                  <w:marRight w:val="0"/>
                  <w:marTop w:val="0"/>
                  <w:marBottom w:val="0"/>
                  <w:divBdr>
                    <w:top w:val="none" w:sz="0" w:space="0" w:color="auto"/>
                    <w:left w:val="none" w:sz="0" w:space="0" w:color="auto"/>
                    <w:bottom w:val="none" w:sz="0" w:space="0" w:color="auto"/>
                    <w:right w:val="none" w:sz="0" w:space="0" w:color="auto"/>
                  </w:divBdr>
                </w:div>
                <w:div w:id="1941721901">
                  <w:marLeft w:val="0"/>
                  <w:marRight w:val="0"/>
                  <w:marTop w:val="0"/>
                  <w:marBottom w:val="0"/>
                  <w:divBdr>
                    <w:top w:val="none" w:sz="0" w:space="0" w:color="auto"/>
                    <w:left w:val="none" w:sz="0" w:space="0" w:color="auto"/>
                    <w:bottom w:val="none" w:sz="0" w:space="0" w:color="auto"/>
                    <w:right w:val="none" w:sz="0" w:space="0" w:color="auto"/>
                  </w:divBdr>
                </w:div>
                <w:div w:id="62337970">
                  <w:marLeft w:val="0"/>
                  <w:marRight w:val="0"/>
                  <w:marTop w:val="0"/>
                  <w:marBottom w:val="0"/>
                  <w:divBdr>
                    <w:top w:val="none" w:sz="0" w:space="0" w:color="auto"/>
                    <w:left w:val="none" w:sz="0" w:space="0" w:color="auto"/>
                    <w:bottom w:val="none" w:sz="0" w:space="0" w:color="auto"/>
                    <w:right w:val="none" w:sz="0" w:space="0" w:color="auto"/>
                  </w:divBdr>
                </w:div>
                <w:div w:id="1507596698">
                  <w:marLeft w:val="0"/>
                  <w:marRight w:val="0"/>
                  <w:marTop w:val="0"/>
                  <w:marBottom w:val="0"/>
                  <w:divBdr>
                    <w:top w:val="none" w:sz="0" w:space="0" w:color="auto"/>
                    <w:left w:val="none" w:sz="0" w:space="0" w:color="auto"/>
                    <w:bottom w:val="none" w:sz="0" w:space="0" w:color="auto"/>
                    <w:right w:val="none" w:sz="0" w:space="0" w:color="auto"/>
                  </w:divBdr>
                </w:div>
                <w:div w:id="1054088622">
                  <w:marLeft w:val="0"/>
                  <w:marRight w:val="0"/>
                  <w:marTop w:val="0"/>
                  <w:marBottom w:val="0"/>
                  <w:divBdr>
                    <w:top w:val="none" w:sz="0" w:space="0" w:color="auto"/>
                    <w:left w:val="none" w:sz="0" w:space="0" w:color="auto"/>
                    <w:bottom w:val="none" w:sz="0" w:space="0" w:color="auto"/>
                    <w:right w:val="none" w:sz="0" w:space="0" w:color="auto"/>
                  </w:divBdr>
                </w:div>
                <w:div w:id="993140201">
                  <w:marLeft w:val="0"/>
                  <w:marRight w:val="0"/>
                  <w:marTop w:val="0"/>
                  <w:marBottom w:val="0"/>
                  <w:divBdr>
                    <w:top w:val="none" w:sz="0" w:space="0" w:color="auto"/>
                    <w:left w:val="none" w:sz="0" w:space="0" w:color="auto"/>
                    <w:bottom w:val="none" w:sz="0" w:space="0" w:color="auto"/>
                    <w:right w:val="none" w:sz="0" w:space="0" w:color="auto"/>
                  </w:divBdr>
                </w:div>
                <w:div w:id="123933828">
                  <w:marLeft w:val="0"/>
                  <w:marRight w:val="0"/>
                  <w:marTop w:val="0"/>
                  <w:marBottom w:val="0"/>
                  <w:divBdr>
                    <w:top w:val="none" w:sz="0" w:space="0" w:color="auto"/>
                    <w:left w:val="none" w:sz="0" w:space="0" w:color="auto"/>
                    <w:bottom w:val="none" w:sz="0" w:space="0" w:color="auto"/>
                    <w:right w:val="none" w:sz="0" w:space="0" w:color="auto"/>
                  </w:divBdr>
                </w:div>
                <w:div w:id="556403684">
                  <w:marLeft w:val="0"/>
                  <w:marRight w:val="0"/>
                  <w:marTop w:val="0"/>
                  <w:marBottom w:val="0"/>
                  <w:divBdr>
                    <w:top w:val="none" w:sz="0" w:space="0" w:color="auto"/>
                    <w:left w:val="none" w:sz="0" w:space="0" w:color="auto"/>
                    <w:bottom w:val="none" w:sz="0" w:space="0" w:color="auto"/>
                    <w:right w:val="none" w:sz="0" w:space="0" w:color="auto"/>
                  </w:divBdr>
                </w:div>
                <w:div w:id="1091271819">
                  <w:marLeft w:val="0"/>
                  <w:marRight w:val="0"/>
                  <w:marTop w:val="0"/>
                  <w:marBottom w:val="0"/>
                  <w:divBdr>
                    <w:top w:val="none" w:sz="0" w:space="0" w:color="auto"/>
                    <w:left w:val="none" w:sz="0" w:space="0" w:color="auto"/>
                    <w:bottom w:val="none" w:sz="0" w:space="0" w:color="auto"/>
                    <w:right w:val="none" w:sz="0" w:space="0" w:color="auto"/>
                  </w:divBdr>
                </w:div>
                <w:div w:id="355276483">
                  <w:marLeft w:val="0"/>
                  <w:marRight w:val="0"/>
                  <w:marTop w:val="0"/>
                  <w:marBottom w:val="0"/>
                  <w:divBdr>
                    <w:top w:val="none" w:sz="0" w:space="0" w:color="auto"/>
                    <w:left w:val="none" w:sz="0" w:space="0" w:color="auto"/>
                    <w:bottom w:val="none" w:sz="0" w:space="0" w:color="auto"/>
                    <w:right w:val="none" w:sz="0" w:space="0" w:color="auto"/>
                  </w:divBdr>
                </w:div>
                <w:div w:id="943882200">
                  <w:marLeft w:val="0"/>
                  <w:marRight w:val="0"/>
                  <w:marTop w:val="0"/>
                  <w:marBottom w:val="0"/>
                  <w:divBdr>
                    <w:top w:val="none" w:sz="0" w:space="0" w:color="auto"/>
                    <w:left w:val="none" w:sz="0" w:space="0" w:color="auto"/>
                    <w:bottom w:val="none" w:sz="0" w:space="0" w:color="auto"/>
                    <w:right w:val="none" w:sz="0" w:space="0" w:color="auto"/>
                  </w:divBdr>
                </w:div>
                <w:div w:id="563879296">
                  <w:marLeft w:val="0"/>
                  <w:marRight w:val="0"/>
                  <w:marTop w:val="0"/>
                  <w:marBottom w:val="0"/>
                  <w:divBdr>
                    <w:top w:val="none" w:sz="0" w:space="0" w:color="auto"/>
                    <w:left w:val="none" w:sz="0" w:space="0" w:color="auto"/>
                    <w:bottom w:val="none" w:sz="0" w:space="0" w:color="auto"/>
                    <w:right w:val="none" w:sz="0" w:space="0" w:color="auto"/>
                  </w:divBdr>
                </w:div>
                <w:div w:id="1456946736">
                  <w:marLeft w:val="0"/>
                  <w:marRight w:val="0"/>
                  <w:marTop w:val="0"/>
                  <w:marBottom w:val="0"/>
                  <w:divBdr>
                    <w:top w:val="none" w:sz="0" w:space="0" w:color="auto"/>
                    <w:left w:val="none" w:sz="0" w:space="0" w:color="auto"/>
                    <w:bottom w:val="none" w:sz="0" w:space="0" w:color="auto"/>
                    <w:right w:val="none" w:sz="0" w:space="0" w:color="auto"/>
                  </w:divBdr>
                </w:div>
                <w:div w:id="1428306331">
                  <w:marLeft w:val="0"/>
                  <w:marRight w:val="0"/>
                  <w:marTop w:val="0"/>
                  <w:marBottom w:val="0"/>
                  <w:divBdr>
                    <w:top w:val="none" w:sz="0" w:space="0" w:color="auto"/>
                    <w:left w:val="none" w:sz="0" w:space="0" w:color="auto"/>
                    <w:bottom w:val="none" w:sz="0" w:space="0" w:color="auto"/>
                    <w:right w:val="none" w:sz="0" w:space="0" w:color="auto"/>
                  </w:divBdr>
                </w:div>
                <w:div w:id="54931837">
                  <w:marLeft w:val="0"/>
                  <w:marRight w:val="0"/>
                  <w:marTop w:val="0"/>
                  <w:marBottom w:val="0"/>
                  <w:divBdr>
                    <w:top w:val="none" w:sz="0" w:space="0" w:color="auto"/>
                    <w:left w:val="none" w:sz="0" w:space="0" w:color="auto"/>
                    <w:bottom w:val="none" w:sz="0" w:space="0" w:color="auto"/>
                    <w:right w:val="none" w:sz="0" w:space="0" w:color="auto"/>
                  </w:divBdr>
                </w:div>
                <w:div w:id="339504042">
                  <w:marLeft w:val="0"/>
                  <w:marRight w:val="0"/>
                  <w:marTop w:val="0"/>
                  <w:marBottom w:val="0"/>
                  <w:divBdr>
                    <w:top w:val="none" w:sz="0" w:space="0" w:color="auto"/>
                    <w:left w:val="none" w:sz="0" w:space="0" w:color="auto"/>
                    <w:bottom w:val="none" w:sz="0" w:space="0" w:color="auto"/>
                    <w:right w:val="none" w:sz="0" w:space="0" w:color="auto"/>
                  </w:divBdr>
                </w:div>
                <w:div w:id="336545839">
                  <w:marLeft w:val="0"/>
                  <w:marRight w:val="0"/>
                  <w:marTop w:val="0"/>
                  <w:marBottom w:val="0"/>
                  <w:divBdr>
                    <w:top w:val="none" w:sz="0" w:space="0" w:color="auto"/>
                    <w:left w:val="none" w:sz="0" w:space="0" w:color="auto"/>
                    <w:bottom w:val="none" w:sz="0" w:space="0" w:color="auto"/>
                    <w:right w:val="none" w:sz="0" w:space="0" w:color="auto"/>
                  </w:divBdr>
                </w:div>
                <w:div w:id="1098603000">
                  <w:marLeft w:val="0"/>
                  <w:marRight w:val="0"/>
                  <w:marTop w:val="0"/>
                  <w:marBottom w:val="0"/>
                  <w:divBdr>
                    <w:top w:val="none" w:sz="0" w:space="0" w:color="auto"/>
                    <w:left w:val="none" w:sz="0" w:space="0" w:color="auto"/>
                    <w:bottom w:val="none" w:sz="0" w:space="0" w:color="auto"/>
                    <w:right w:val="none" w:sz="0" w:space="0" w:color="auto"/>
                  </w:divBdr>
                </w:div>
                <w:div w:id="586352658">
                  <w:marLeft w:val="0"/>
                  <w:marRight w:val="0"/>
                  <w:marTop w:val="0"/>
                  <w:marBottom w:val="0"/>
                  <w:divBdr>
                    <w:top w:val="none" w:sz="0" w:space="0" w:color="auto"/>
                    <w:left w:val="none" w:sz="0" w:space="0" w:color="auto"/>
                    <w:bottom w:val="none" w:sz="0" w:space="0" w:color="auto"/>
                    <w:right w:val="none" w:sz="0" w:space="0" w:color="auto"/>
                  </w:divBdr>
                </w:div>
                <w:div w:id="906382778">
                  <w:marLeft w:val="0"/>
                  <w:marRight w:val="0"/>
                  <w:marTop w:val="0"/>
                  <w:marBottom w:val="0"/>
                  <w:divBdr>
                    <w:top w:val="none" w:sz="0" w:space="0" w:color="auto"/>
                    <w:left w:val="none" w:sz="0" w:space="0" w:color="auto"/>
                    <w:bottom w:val="none" w:sz="0" w:space="0" w:color="auto"/>
                    <w:right w:val="none" w:sz="0" w:space="0" w:color="auto"/>
                  </w:divBdr>
                </w:div>
                <w:div w:id="2139562383">
                  <w:marLeft w:val="0"/>
                  <w:marRight w:val="0"/>
                  <w:marTop w:val="0"/>
                  <w:marBottom w:val="0"/>
                  <w:divBdr>
                    <w:top w:val="none" w:sz="0" w:space="0" w:color="auto"/>
                    <w:left w:val="none" w:sz="0" w:space="0" w:color="auto"/>
                    <w:bottom w:val="none" w:sz="0" w:space="0" w:color="auto"/>
                    <w:right w:val="none" w:sz="0" w:space="0" w:color="auto"/>
                  </w:divBdr>
                </w:div>
                <w:div w:id="154490476">
                  <w:marLeft w:val="0"/>
                  <w:marRight w:val="0"/>
                  <w:marTop w:val="0"/>
                  <w:marBottom w:val="0"/>
                  <w:divBdr>
                    <w:top w:val="none" w:sz="0" w:space="0" w:color="auto"/>
                    <w:left w:val="none" w:sz="0" w:space="0" w:color="auto"/>
                    <w:bottom w:val="none" w:sz="0" w:space="0" w:color="auto"/>
                    <w:right w:val="none" w:sz="0" w:space="0" w:color="auto"/>
                  </w:divBdr>
                </w:div>
                <w:div w:id="197207041">
                  <w:marLeft w:val="0"/>
                  <w:marRight w:val="0"/>
                  <w:marTop w:val="0"/>
                  <w:marBottom w:val="0"/>
                  <w:divBdr>
                    <w:top w:val="none" w:sz="0" w:space="0" w:color="auto"/>
                    <w:left w:val="none" w:sz="0" w:space="0" w:color="auto"/>
                    <w:bottom w:val="none" w:sz="0" w:space="0" w:color="auto"/>
                    <w:right w:val="none" w:sz="0" w:space="0" w:color="auto"/>
                  </w:divBdr>
                </w:div>
                <w:div w:id="1488663612">
                  <w:marLeft w:val="0"/>
                  <w:marRight w:val="0"/>
                  <w:marTop w:val="0"/>
                  <w:marBottom w:val="0"/>
                  <w:divBdr>
                    <w:top w:val="none" w:sz="0" w:space="0" w:color="auto"/>
                    <w:left w:val="none" w:sz="0" w:space="0" w:color="auto"/>
                    <w:bottom w:val="none" w:sz="0" w:space="0" w:color="auto"/>
                    <w:right w:val="none" w:sz="0" w:space="0" w:color="auto"/>
                  </w:divBdr>
                </w:div>
                <w:div w:id="118840895">
                  <w:marLeft w:val="0"/>
                  <w:marRight w:val="0"/>
                  <w:marTop w:val="0"/>
                  <w:marBottom w:val="0"/>
                  <w:divBdr>
                    <w:top w:val="none" w:sz="0" w:space="0" w:color="auto"/>
                    <w:left w:val="none" w:sz="0" w:space="0" w:color="auto"/>
                    <w:bottom w:val="none" w:sz="0" w:space="0" w:color="auto"/>
                    <w:right w:val="none" w:sz="0" w:space="0" w:color="auto"/>
                  </w:divBdr>
                </w:div>
                <w:div w:id="126877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84134">
          <w:marLeft w:val="0"/>
          <w:marRight w:val="0"/>
          <w:marTop w:val="240"/>
          <w:marBottom w:val="240"/>
          <w:divBdr>
            <w:top w:val="none" w:sz="0" w:space="0" w:color="auto"/>
            <w:left w:val="none" w:sz="0" w:space="0" w:color="auto"/>
            <w:bottom w:val="none" w:sz="0" w:space="0" w:color="auto"/>
            <w:right w:val="none" w:sz="0" w:space="0" w:color="auto"/>
          </w:divBdr>
          <w:divsChild>
            <w:div w:id="701050730">
              <w:marLeft w:val="0"/>
              <w:marRight w:val="0"/>
              <w:marTop w:val="0"/>
              <w:marBottom w:val="0"/>
              <w:divBdr>
                <w:top w:val="none" w:sz="0" w:space="0" w:color="auto"/>
                <w:left w:val="none" w:sz="0" w:space="0" w:color="auto"/>
                <w:bottom w:val="none" w:sz="0" w:space="0" w:color="auto"/>
                <w:right w:val="none" w:sz="0" w:space="0" w:color="auto"/>
              </w:divBdr>
              <w:divsChild>
                <w:div w:id="1250197137">
                  <w:marLeft w:val="0"/>
                  <w:marRight w:val="0"/>
                  <w:marTop w:val="0"/>
                  <w:marBottom w:val="0"/>
                  <w:divBdr>
                    <w:top w:val="none" w:sz="0" w:space="0" w:color="auto"/>
                    <w:left w:val="none" w:sz="0" w:space="0" w:color="auto"/>
                    <w:bottom w:val="none" w:sz="0" w:space="0" w:color="auto"/>
                    <w:right w:val="none" w:sz="0" w:space="0" w:color="auto"/>
                  </w:divBdr>
                </w:div>
                <w:div w:id="828135357">
                  <w:marLeft w:val="0"/>
                  <w:marRight w:val="0"/>
                  <w:marTop w:val="0"/>
                  <w:marBottom w:val="0"/>
                  <w:divBdr>
                    <w:top w:val="none" w:sz="0" w:space="0" w:color="auto"/>
                    <w:left w:val="none" w:sz="0" w:space="0" w:color="auto"/>
                    <w:bottom w:val="none" w:sz="0" w:space="0" w:color="auto"/>
                    <w:right w:val="none" w:sz="0" w:space="0" w:color="auto"/>
                  </w:divBdr>
                </w:div>
                <w:div w:id="197283358">
                  <w:marLeft w:val="0"/>
                  <w:marRight w:val="0"/>
                  <w:marTop w:val="0"/>
                  <w:marBottom w:val="0"/>
                  <w:divBdr>
                    <w:top w:val="none" w:sz="0" w:space="0" w:color="auto"/>
                    <w:left w:val="none" w:sz="0" w:space="0" w:color="auto"/>
                    <w:bottom w:val="none" w:sz="0" w:space="0" w:color="auto"/>
                    <w:right w:val="none" w:sz="0" w:space="0" w:color="auto"/>
                  </w:divBdr>
                </w:div>
                <w:div w:id="1685281935">
                  <w:marLeft w:val="0"/>
                  <w:marRight w:val="0"/>
                  <w:marTop w:val="0"/>
                  <w:marBottom w:val="0"/>
                  <w:divBdr>
                    <w:top w:val="none" w:sz="0" w:space="0" w:color="auto"/>
                    <w:left w:val="none" w:sz="0" w:space="0" w:color="auto"/>
                    <w:bottom w:val="none" w:sz="0" w:space="0" w:color="auto"/>
                    <w:right w:val="none" w:sz="0" w:space="0" w:color="auto"/>
                  </w:divBdr>
                </w:div>
                <w:div w:id="28260152">
                  <w:marLeft w:val="0"/>
                  <w:marRight w:val="0"/>
                  <w:marTop w:val="0"/>
                  <w:marBottom w:val="0"/>
                  <w:divBdr>
                    <w:top w:val="none" w:sz="0" w:space="0" w:color="auto"/>
                    <w:left w:val="none" w:sz="0" w:space="0" w:color="auto"/>
                    <w:bottom w:val="none" w:sz="0" w:space="0" w:color="auto"/>
                    <w:right w:val="none" w:sz="0" w:space="0" w:color="auto"/>
                  </w:divBdr>
                </w:div>
                <w:div w:id="182286329">
                  <w:marLeft w:val="0"/>
                  <w:marRight w:val="0"/>
                  <w:marTop w:val="0"/>
                  <w:marBottom w:val="0"/>
                  <w:divBdr>
                    <w:top w:val="none" w:sz="0" w:space="0" w:color="auto"/>
                    <w:left w:val="none" w:sz="0" w:space="0" w:color="auto"/>
                    <w:bottom w:val="none" w:sz="0" w:space="0" w:color="auto"/>
                    <w:right w:val="none" w:sz="0" w:space="0" w:color="auto"/>
                  </w:divBdr>
                </w:div>
                <w:div w:id="1124229786">
                  <w:marLeft w:val="0"/>
                  <w:marRight w:val="0"/>
                  <w:marTop w:val="0"/>
                  <w:marBottom w:val="0"/>
                  <w:divBdr>
                    <w:top w:val="none" w:sz="0" w:space="0" w:color="auto"/>
                    <w:left w:val="none" w:sz="0" w:space="0" w:color="auto"/>
                    <w:bottom w:val="none" w:sz="0" w:space="0" w:color="auto"/>
                    <w:right w:val="none" w:sz="0" w:space="0" w:color="auto"/>
                  </w:divBdr>
                </w:div>
                <w:div w:id="1314481378">
                  <w:marLeft w:val="0"/>
                  <w:marRight w:val="0"/>
                  <w:marTop w:val="0"/>
                  <w:marBottom w:val="0"/>
                  <w:divBdr>
                    <w:top w:val="none" w:sz="0" w:space="0" w:color="auto"/>
                    <w:left w:val="none" w:sz="0" w:space="0" w:color="auto"/>
                    <w:bottom w:val="none" w:sz="0" w:space="0" w:color="auto"/>
                    <w:right w:val="none" w:sz="0" w:space="0" w:color="auto"/>
                  </w:divBdr>
                </w:div>
                <w:div w:id="1163744574">
                  <w:marLeft w:val="0"/>
                  <w:marRight w:val="0"/>
                  <w:marTop w:val="0"/>
                  <w:marBottom w:val="0"/>
                  <w:divBdr>
                    <w:top w:val="none" w:sz="0" w:space="0" w:color="auto"/>
                    <w:left w:val="none" w:sz="0" w:space="0" w:color="auto"/>
                    <w:bottom w:val="none" w:sz="0" w:space="0" w:color="auto"/>
                    <w:right w:val="none" w:sz="0" w:space="0" w:color="auto"/>
                  </w:divBdr>
                </w:div>
                <w:div w:id="1531338564">
                  <w:marLeft w:val="0"/>
                  <w:marRight w:val="0"/>
                  <w:marTop w:val="0"/>
                  <w:marBottom w:val="0"/>
                  <w:divBdr>
                    <w:top w:val="none" w:sz="0" w:space="0" w:color="auto"/>
                    <w:left w:val="none" w:sz="0" w:space="0" w:color="auto"/>
                    <w:bottom w:val="none" w:sz="0" w:space="0" w:color="auto"/>
                    <w:right w:val="none" w:sz="0" w:space="0" w:color="auto"/>
                  </w:divBdr>
                </w:div>
                <w:div w:id="1758091385">
                  <w:marLeft w:val="0"/>
                  <w:marRight w:val="0"/>
                  <w:marTop w:val="0"/>
                  <w:marBottom w:val="0"/>
                  <w:divBdr>
                    <w:top w:val="none" w:sz="0" w:space="0" w:color="auto"/>
                    <w:left w:val="none" w:sz="0" w:space="0" w:color="auto"/>
                    <w:bottom w:val="none" w:sz="0" w:space="0" w:color="auto"/>
                    <w:right w:val="none" w:sz="0" w:space="0" w:color="auto"/>
                  </w:divBdr>
                </w:div>
                <w:div w:id="932932460">
                  <w:marLeft w:val="0"/>
                  <w:marRight w:val="0"/>
                  <w:marTop w:val="0"/>
                  <w:marBottom w:val="0"/>
                  <w:divBdr>
                    <w:top w:val="none" w:sz="0" w:space="0" w:color="auto"/>
                    <w:left w:val="none" w:sz="0" w:space="0" w:color="auto"/>
                    <w:bottom w:val="none" w:sz="0" w:space="0" w:color="auto"/>
                    <w:right w:val="none" w:sz="0" w:space="0" w:color="auto"/>
                  </w:divBdr>
                </w:div>
                <w:div w:id="1164587302">
                  <w:marLeft w:val="0"/>
                  <w:marRight w:val="0"/>
                  <w:marTop w:val="0"/>
                  <w:marBottom w:val="0"/>
                  <w:divBdr>
                    <w:top w:val="none" w:sz="0" w:space="0" w:color="auto"/>
                    <w:left w:val="none" w:sz="0" w:space="0" w:color="auto"/>
                    <w:bottom w:val="none" w:sz="0" w:space="0" w:color="auto"/>
                    <w:right w:val="none" w:sz="0" w:space="0" w:color="auto"/>
                  </w:divBdr>
                </w:div>
                <w:div w:id="459111088">
                  <w:marLeft w:val="0"/>
                  <w:marRight w:val="0"/>
                  <w:marTop w:val="0"/>
                  <w:marBottom w:val="0"/>
                  <w:divBdr>
                    <w:top w:val="none" w:sz="0" w:space="0" w:color="auto"/>
                    <w:left w:val="none" w:sz="0" w:space="0" w:color="auto"/>
                    <w:bottom w:val="none" w:sz="0" w:space="0" w:color="auto"/>
                    <w:right w:val="none" w:sz="0" w:space="0" w:color="auto"/>
                  </w:divBdr>
                </w:div>
                <w:div w:id="1629891045">
                  <w:marLeft w:val="0"/>
                  <w:marRight w:val="0"/>
                  <w:marTop w:val="0"/>
                  <w:marBottom w:val="0"/>
                  <w:divBdr>
                    <w:top w:val="none" w:sz="0" w:space="0" w:color="auto"/>
                    <w:left w:val="none" w:sz="0" w:space="0" w:color="auto"/>
                    <w:bottom w:val="none" w:sz="0" w:space="0" w:color="auto"/>
                    <w:right w:val="none" w:sz="0" w:space="0" w:color="auto"/>
                  </w:divBdr>
                </w:div>
                <w:div w:id="1160001834">
                  <w:marLeft w:val="0"/>
                  <w:marRight w:val="0"/>
                  <w:marTop w:val="0"/>
                  <w:marBottom w:val="0"/>
                  <w:divBdr>
                    <w:top w:val="none" w:sz="0" w:space="0" w:color="auto"/>
                    <w:left w:val="none" w:sz="0" w:space="0" w:color="auto"/>
                    <w:bottom w:val="none" w:sz="0" w:space="0" w:color="auto"/>
                    <w:right w:val="none" w:sz="0" w:space="0" w:color="auto"/>
                  </w:divBdr>
                </w:div>
                <w:div w:id="503251369">
                  <w:marLeft w:val="0"/>
                  <w:marRight w:val="0"/>
                  <w:marTop w:val="0"/>
                  <w:marBottom w:val="0"/>
                  <w:divBdr>
                    <w:top w:val="none" w:sz="0" w:space="0" w:color="auto"/>
                    <w:left w:val="none" w:sz="0" w:space="0" w:color="auto"/>
                    <w:bottom w:val="none" w:sz="0" w:space="0" w:color="auto"/>
                    <w:right w:val="none" w:sz="0" w:space="0" w:color="auto"/>
                  </w:divBdr>
                </w:div>
                <w:div w:id="782918614">
                  <w:marLeft w:val="0"/>
                  <w:marRight w:val="0"/>
                  <w:marTop w:val="0"/>
                  <w:marBottom w:val="0"/>
                  <w:divBdr>
                    <w:top w:val="none" w:sz="0" w:space="0" w:color="auto"/>
                    <w:left w:val="none" w:sz="0" w:space="0" w:color="auto"/>
                    <w:bottom w:val="none" w:sz="0" w:space="0" w:color="auto"/>
                    <w:right w:val="none" w:sz="0" w:space="0" w:color="auto"/>
                  </w:divBdr>
                </w:div>
                <w:div w:id="758403933">
                  <w:marLeft w:val="0"/>
                  <w:marRight w:val="0"/>
                  <w:marTop w:val="0"/>
                  <w:marBottom w:val="0"/>
                  <w:divBdr>
                    <w:top w:val="none" w:sz="0" w:space="0" w:color="auto"/>
                    <w:left w:val="none" w:sz="0" w:space="0" w:color="auto"/>
                    <w:bottom w:val="none" w:sz="0" w:space="0" w:color="auto"/>
                    <w:right w:val="none" w:sz="0" w:space="0" w:color="auto"/>
                  </w:divBdr>
                </w:div>
                <w:div w:id="1131249407">
                  <w:marLeft w:val="0"/>
                  <w:marRight w:val="0"/>
                  <w:marTop w:val="0"/>
                  <w:marBottom w:val="0"/>
                  <w:divBdr>
                    <w:top w:val="none" w:sz="0" w:space="0" w:color="auto"/>
                    <w:left w:val="none" w:sz="0" w:space="0" w:color="auto"/>
                    <w:bottom w:val="none" w:sz="0" w:space="0" w:color="auto"/>
                    <w:right w:val="none" w:sz="0" w:space="0" w:color="auto"/>
                  </w:divBdr>
                </w:div>
                <w:div w:id="536310910">
                  <w:marLeft w:val="0"/>
                  <w:marRight w:val="0"/>
                  <w:marTop w:val="0"/>
                  <w:marBottom w:val="0"/>
                  <w:divBdr>
                    <w:top w:val="none" w:sz="0" w:space="0" w:color="auto"/>
                    <w:left w:val="none" w:sz="0" w:space="0" w:color="auto"/>
                    <w:bottom w:val="none" w:sz="0" w:space="0" w:color="auto"/>
                    <w:right w:val="none" w:sz="0" w:space="0" w:color="auto"/>
                  </w:divBdr>
                </w:div>
                <w:div w:id="799882870">
                  <w:marLeft w:val="0"/>
                  <w:marRight w:val="0"/>
                  <w:marTop w:val="0"/>
                  <w:marBottom w:val="0"/>
                  <w:divBdr>
                    <w:top w:val="none" w:sz="0" w:space="0" w:color="auto"/>
                    <w:left w:val="none" w:sz="0" w:space="0" w:color="auto"/>
                    <w:bottom w:val="none" w:sz="0" w:space="0" w:color="auto"/>
                    <w:right w:val="none" w:sz="0" w:space="0" w:color="auto"/>
                  </w:divBdr>
                </w:div>
                <w:div w:id="1279144982">
                  <w:marLeft w:val="0"/>
                  <w:marRight w:val="0"/>
                  <w:marTop w:val="0"/>
                  <w:marBottom w:val="0"/>
                  <w:divBdr>
                    <w:top w:val="none" w:sz="0" w:space="0" w:color="auto"/>
                    <w:left w:val="none" w:sz="0" w:space="0" w:color="auto"/>
                    <w:bottom w:val="none" w:sz="0" w:space="0" w:color="auto"/>
                    <w:right w:val="none" w:sz="0" w:space="0" w:color="auto"/>
                  </w:divBdr>
                </w:div>
                <w:div w:id="1340621861">
                  <w:marLeft w:val="0"/>
                  <w:marRight w:val="0"/>
                  <w:marTop w:val="0"/>
                  <w:marBottom w:val="0"/>
                  <w:divBdr>
                    <w:top w:val="none" w:sz="0" w:space="0" w:color="auto"/>
                    <w:left w:val="none" w:sz="0" w:space="0" w:color="auto"/>
                    <w:bottom w:val="none" w:sz="0" w:space="0" w:color="auto"/>
                    <w:right w:val="none" w:sz="0" w:space="0" w:color="auto"/>
                  </w:divBdr>
                </w:div>
                <w:div w:id="1442608690">
                  <w:marLeft w:val="0"/>
                  <w:marRight w:val="0"/>
                  <w:marTop w:val="0"/>
                  <w:marBottom w:val="0"/>
                  <w:divBdr>
                    <w:top w:val="none" w:sz="0" w:space="0" w:color="auto"/>
                    <w:left w:val="none" w:sz="0" w:space="0" w:color="auto"/>
                    <w:bottom w:val="none" w:sz="0" w:space="0" w:color="auto"/>
                    <w:right w:val="none" w:sz="0" w:space="0" w:color="auto"/>
                  </w:divBdr>
                </w:div>
                <w:div w:id="2051567692">
                  <w:marLeft w:val="0"/>
                  <w:marRight w:val="0"/>
                  <w:marTop w:val="0"/>
                  <w:marBottom w:val="0"/>
                  <w:divBdr>
                    <w:top w:val="none" w:sz="0" w:space="0" w:color="auto"/>
                    <w:left w:val="none" w:sz="0" w:space="0" w:color="auto"/>
                    <w:bottom w:val="none" w:sz="0" w:space="0" w:color="auto"/>
                    <w:right w:val="none" w:sz="0" w:space="0" w:color="auto"/>
                  </w:divBdr>
                </w:div>
                <w:div w:id="791173487">
                  <w:marLeft w:val="0"/>
                  <w:marRight w:val="0"/>
                  <w:marTop w:val="0"/>
                  <w:marBottom w:val="0"/>
                  <w:divBdr>
                    <w:top w:val="none" w:sz="0" w:space="0" w:color="auto"/>
                    <w:left w:val="none" w:sz="0" w:space="0" w:color="auto"/>
                    <w:bottom w:val="none" w:sz="0" w:space="0" w:color="auto"/>
                    <w:right w:val="none" w:sz="0" w:space="0" w:color="auto"/>
                  </w:divBdr>
                </w:div>
                <w:div w:id="239951420">
                  <w:marLeft w:val="0"/>
                  <w:marRight w:val="0"/>
                  <w:marTop w:val="0"/>
                  <w:marBottom w:val="0"/>
                  <w:divBdr>
                    <w:top w:val="none" w:sz="0" w:space="0" w:color="auto"/>
                    <w:left w:val="none" w:sz="0" w:space="0" w:color="auto"/>
                    <w:bottom w:val="none" w:sz="0" w:space="0" w:color="auto"/>
                    <w:right w:val="none" w:sz="0" w:space="0" w:color="auto"/>
                  </w:divBdr>
                </w:div>
                <w:div w:id="968701127">
                  <w:marLeft w:val="0"/>
                  <w:marRight w:val="0"/>
                  <w:marTop w:val="0"/>
                  <w:marBottom w:val="0"/>
                  <w:divBdr>
                    <w:top w:val="none" w:sz="0" w:space="0" w:color="auto"/>
                    <w:left w:val="none" w:sz="0" w:space="0" w:color="auto"/>
                    <w:bottom w:val="none" w:sz="0" w:space="0" w:color="auto"/>
                    <w:right w:val="none" w:sz="0" w:space="0" w:color="auto"/>
                  </w:divBdr>
                </w:div>
                <w:div w:id="1221164951">
                  <w:marLeft w:val="0"/>
                  <w:marRight w:val="0"/>
                  <w:marTop w:val="0"/>
                  <w:marBottom w:val="0"/>
                  <w:divBdr>
                    <w:top w:val="none" w:sz="0" w:space="0" w:color="auto"/>
                    <w:left w:val="none" w:sz="0" w:space="0" w:color="auto"/>
                    <w:bottom w:val="none" w:sz="0" w:space="0" w:color="auto"/>
                    <w:right w:val="none" w:sz="0" w:space="0" w:color="auto"/>
                  </w:divBdr>
                </w:div>
                <w:div w:id="1634365540">
                  <w:marLeft w:val="0"/>
                  <w:marRight w:val="0"/>
                  <w:marTop w:val="0"/>
                  <w:marBottom w:val="0"/>
                  <w:divBdr>
                    <w:top w:val="none" w:sz="0" w:space="0" w:color="auto"/>
                    <w:left w:val="none" w:sz="0" w:space="0" w:color="auto"/>
                    <w:bottom w:val="none" w:sz="0" w:space="0" w:color="auto"/>
                    <w:right w:val="none" w:sz="0" w:space="0" w:color="auto"/>
                  </w:divBdr>
                </w:div>
                <w:div w:id="1182664220">
                  <w:marLeft w:val="0"/>
                  <w:marRight w:val="0"/>
                  <w:marTop w:val="0"/>
                  <w:marBottom w:val="0"/>
                  <w:divBdr>
                    <w:top w:val="none" w:sz="0" w:space="0" w:color="auto"/>
                    <w:left w:val="none" w:sz="0" w:space="0" w:color="auto"/>
                    <w:bottom w:val="none" w:sz="0" w:space="0" w:color="auto"/>
                    <w:right w:val="none" w:sz="0" w:space="0" w:color="auto"/>
                  </w:divBdr>
                </w:div>
                <w:div w:id="1946186556">
                  <w:marLeft w:val="0"/>
                  <w:marRight w:val="0"/>
                  <w:marTop w:val="0"/>
                  <w:marBottom w:val="0"/>
                  <w:divBdr>
                    <w:top w:val="none" w:sz="0" w:space="0" w:color="auto"/>
                    <w:left w:val="none" w:sz="0" w:space="0" w:color="auto"/>
                    <w:bottom w:val="none" w:sz="0" w:space="0" w:color="auto"/>
                    <w:right w:val="none" w:sz="0" w:space="0" w:color="auto"/>
                  </w:divBdr>
                </w:div>
                <w:div w:id="2094155071">
                  <w:marLeft w:val="0"/>
                  <w:marRight w:val="0"/>
                  <w:marTop w:val="0"/>
                  <w:marBottom w:val="0"/>
                  <w:divBdr>
                    <w:top w:val="none" w:sz="0" w:space="0" w:color="auto"/>
                    <w:left w:val="none" w:sz="0" w:space="0" w:color="auto"/>
                    <w:bottom w:val="none" w:sz="0" w:space="0" w:color="auto"/>
                    <w:right w:val="none" w:sz="0" w:space="0" w:color="auto"/>
                  </w:divBdr>
                </w:div>
                <w:div w:id="453600631">
                  <w:marLeft w:val="0"/>
                  <w:marRight w:val="0"/>
                  <w:marTop w:val="0"/>
                  <w:marBottom w:val="0"/>
                  <w:divBdr>
                    <w:top w:val="none" w:sz="0" w:space="0" w:color="auto"/>
                    <w:left w:val="none" w:sz="0" w:space="0" w:color="auto"/>
                    <w:bottom w:val="none" w:sz="0" w:space="0" w:color="auto"/>
                    <w:right w:val="none" w:sz="0" w:space="0" w:color="auto"/>
                  </w:divBdr>
                </w:div>
                <w:div w:id="807042992">
                  <w:marLeft w:val="0"/>
                  <w:marRight w:val="0"/>
                  <w:marTop w:val="0"/>
                  <w:marBottom w:val="0"/>
                  <w:divBdr>
                    <w:top w:val="none" w:sz="0" w:space="0" w:color="auto"/>
                    <w:left w:val="none" w:sz="0" w:space="0" w:color="auto"/>
                    <w:bottom w:val="none" w:sz="0" w:space="0" w:color="auto"/>
                    <w:right w:val="none" w:sz="0" w:space="0" w:color="auto"/>
                  </w:divBdr>
                </w:div>
                <w:div w:id="505167907">
                  <w:marLeft w:val="0"/>
                  <w:marRight w:val="0"/>
                  <w:marTop w:val="0"/>
                  <w:marBottom w:val="0"/>
                  <w:divBdr>
                    <w:top w:val="none" w:sz="0" w:space="0" w:color="auto"/>
                    <w:left w:val="none" w:sz="0" w:space="0" w:color="auto"/>
                    <w:bottom w:val="none" w:sz="0" w:space="0" w:color="auto"/>
                    <w:right w:val="none" w:sz="0" w:space="0" w:color="auto"/>
                  </w:divBdr>
                </w:div>
                <w:div w:id="288320119">
                  <w:marLeft w:val="0"/>
                  <w:marRight w:val="0"/>
                  <w:marTop w:val="0"/>
                  <w:marBottom w:val="0"/>
                  <w:divBdr>
                    <w:top w:val="none" w:sz="0" w:space="0" w:color="auto"/>
                    <w:left w:val="none" w:sz="0" w:space="0" w:color="auto"/>
                    <w:bottom w:val="none" w:sz="0" w:space="0" w:color="auto"/>
                    <w:right w:val="none" w:sz="0" w:space="0" w:color="auto"/>
                  </w:divBdr>
                </w:div>
                <w:div w:id="1884752262">
                  <w:marLeft w:val="0"/>
                  <w:marRight w:val="0"/>
                  <w:marTop w:val="0"/>
                  <w:marBottom w:val="0"/>
                  <w:divBdr>
                    <w:top w:val="none" w:sz="0" w:space="0" w:color="auto"/>
                    <w:left w:val="none" w:sz="0" w:space="0" w:color="auto"/>
                    <w:bottom w:val="none" w:sz="0" w:space="0" w:color="auto"/>
                    <w:right w:val="none" w:sz="0" w:space="0" w:color="auto"/>
                  </w:divBdr>
                </w:div>
                <w:div w:id="1430010241">
                  <w:marLeft w:val="0"/>
                  <w:marRight w:val="0"/>
                  <w:marTop w:val="0"/>
                  <w:marBottom w:val="0"/>
                  <w:divBdr>
                    <w:top w:val="none" w:sz="0" w:space="0" w:color="auto"/>
                    <w:left w:val="none" w:sz="0" w:space="0" w:color="auto"/>
                    <w:bottom w:val="none" w:sz="0" w:space="0" w:color="auto"/>
                    <w:right w:val="none" w:sz="0" w:space="0" w:color="auto"/>
                  </w:divBdr>
                </w:div>
                <w:div w:id="747460583">
                  <w:marLeft w:val="0"/>
                  <w:marRight w:val="0"/>
                  <w:marTop w:val="0"/>
                  <w:marBottom w:val="0"/>
                  <w:divBdr>
                    <w:top w:val="none" w:sz="0" w:space="0" w:color="auto"/>
                    <w:left w:val="none" w:sz="0" w:space="0" w:color="auto"/>
                    <w:bottom w:val="none" w:sz="0" w:space="0" w:color="auto"/>
                    <w:right w:val="none" w:sz="0" w:space="0" w:color="auto"/>
                  </w:divBdr>
                </w:div>
                <w:div w:id="1646163409">
                  <w:marLeft w:val="0"/>
                  <w:marRight w:val="0"/>
                  <w:marTop w:val="0"/>
                  <w:marBottom w:val="0"/>
                  <w:divBdr>
                    <w:top w:val="none" w:sz="0" w:space="0" w:color="auto"/>
                    <w:left w:val="none" w:sz="0" w:space="0" w:color="auto"/>
                    <w:bottom w:val="none" w:sz="0" w:space="0" w:color="auto"/>
                    <w:right w:val="none" w:sz="0" w:space="0" w:color="auto"/>
                  </w:divBdr>
                </w:div>
                <w:div w:id="2066678182">
                  <w:marLeft w:val="0"/>
                  <w:marRight w:val="0"/>
                  <w:marTop w:val="0"/>
                  <w:marBottom w:val="0"/>
                  <w:divBdr>
                    <w:top w:val="none" w:sz="0" w:space="0" w:color="auto"/>
                    <w:left w:val="none" w:sz="0" w:space="0" w:color="auto"/>
                    <w:bottom w:val="none" w:sz="0" w:space="0" w:color="auto"/>
                    <w:right w:val="none" w:sz="0" w:space="0" w:color="auto"/>
                  </w:divBdr>
                </w:div>
                <w:div w:id="851606127">
                  <w:marLeft w:val="0"/>
                  <w:marRight w:val="0"/>
                  <w:marTop w:val="0"/>
                  <w:marBottom w:val="0"/>
                  <w:divBdr>
                    <w:top w:val="none" w:sz="0" w:space="0" w:color="auto"/>
                    <w:left w:val="none" w:sz="0" w:space="0" w:color="auto"/>
                    <w:bottom w:val="none" w:sz="0" w:space="0" w:color="auto"/>
                    <w:right w:val="none" w:sz="0" w:space="0" w:color="auto"/>
                  </w:divBdr>
                </w:div>
                <w:div w:id="738863572">
                  <w:marLeft w:val="0"/>
                  <w:marRight w:val="0"/>
                  <w:marTop w:val="0"/>
                  <w:marBottom w:val="0"/>
                  <w:divBdr>
                    <w:top w:val="none" w:sz="0" w:space="0" w:color="auto"/>
                    <w:left w:val="none" w:sz="0" w:space="0" w:color="auto"/>
                    <w:bottom w:val="none" w:sz="0" w:space="0" w:color="auto"/>
                    <w:right w:val="none" w:sz="0" w:space="0" w:color="auto"/>
                  </w:divBdr>
                </w:div>
                <w:div w:id="811755600">
                  <w:marLeft w:val="0"/>
                  <w:marRight w:val="0"/>
                  <w:marTop w:val="0"/>
                  <w:marBottom w:val="0"/>
                  <w:divBdr>
                    <w:top w:val="none" w:sz="0" w:space="0" w:color="auto"/>
                    <w:left w:val="none" w:sz="0" w:space="0" w:color="auto"/>
                    <w:bottom w:val="none" w:sz="0" w:space="0" w:color="auto"/>
                    <w:right w:val="none" w:sz="0" w:space="0" w:color="auto"/>
                  </w:divBdr>
                </w:div>
                <w:div w:id="1663191493">
                  <w:marLeft w:val="0"/>
                  <w:marRight w:val="0"/>
                  <w:marTop w:val="0"/>
                  <w:marBottom w:val="0"/>
                  <w:divBdr>
                    <w:top w:val="none" w:sz="0" w:space="0" w:color="auto"/>
                    <w:left w:val="none" w:sz="0" w:space="0" w:color="auto"/>
                    <w:bottom w:val="none" w:sz="0" w:space="0" w:color="auto"/>
                    <w:right w:val="none" w:sz="0" w:space="0" w:color="auto"/>
                  </w:divBdr>
                </w:div>
                <w:div w:id="716201783">
                  <w:marLeft w:val="0"/>
                  <w:marRight w:val="0"/>
                  <w:marTop w:val="0"/>
                  <w:marBottom w:val="0"/>
                  <w:divBdr>
                    <w:top w:val="none" w:sz="0" w:space="0" w:color="auto"/>
                    <w:left w:val="none" w:sz="0" w:space="0" w:color="auto"/>
                    <w:bottom w:val="none" w:sz="0" w:space="0" w:color="auto"/>
                    <w:right w:val="none" w:sz="0" w:space="0" w:color="auto"/>
                  </w:divBdr>
                </w:div>
                <w:div w:id="1933972745">
                  <w:marLeft w:val="0"/>
                  <w:marRight w:val="0"/>
                  <w:marTop w:val="0"/>
                  <w:marBottom w:val="0"/>
                  <w:divBdr>
                    <w:top w:val="none" w:sz="0" w:space="0" w:color="auto"/>
                    <w:left w:val="none" w:sz="0" w:space="0" w:color="auto"/>
                    <w:bottom w:val="none" w:sz="0" w:space="0" w:color="auto"/>
                    <w:right w:val="none" w:sz="0" w:space="0" w:color="auto"/>
                  </w:divBdr>
                </w:div>
                <w:div w:id="458228193">
                  <w:marLeft w:val="0"/>
                  <w:marRight w:val="0"/>
                  <w:marTop w:val="0"/>
                  <w:marBottom w:val="0"/>
                  <w:divBdr>
                    <w:top w:val="none" w:sz="0" w:space="0" w:color="auto"/>
                    <w:left w:val="none" w:sz="0" w:space="0" w:color="auto"/>
                    <w:bottom w:val="none" w:sz="0" w:space="0" w:color="auto"/>
                    <w:right w:val="none" w:sz="0" w:space="0" w:color="auto"/>
                  </w:divBdr>
                </w:div>
                <w:div w:id="790054590">
                  <w:marLeft w:val="0"/>
                  <w:marRight w:val="0"/>
                  <w:marTop w:val="0"/>
                  <w:marBottom w:val="0"/>
                  <w:divBdr>
                    <w:top w:val="none" w:sz="0" w:space="0" w:color="auto"/>
                    <w:left w:val="none" w:sz="0" w:space="0" w:color="auto"/>
                    <w:bottom w:val="none" w:sz="0" w:space="0" w:color="auto"/>
                    <w:right w:val="none" w:sz="0" w:space="0" w:color="auto"/>
                  </w:divBdr>
                </w:div>
                <w:div w:id="2080057299">
                  <w:marLeft w:val="0"/>
                  <w:marRight w:val="0"/>
                  <w:marTop w:val="0"/>
                  <w:marBottom w:val="0"/>
                  <w:divBdr>
                    <w:top w:val="none" w:sz="0" w:space="0" w:color="auto"/>
                    <w:left w:val="none" w:sz="0" w:space="0" w:color="auto"/>
                    <w:bottom w:val="none" w:sz="0" w:space="0" w:color="auto"/>
                    <w:right w:val="none" w:sz="0" w:space="0" w:color="auto"/>
                  </w:divBdr>
                </w:div>
                <w:div w:id="1454328003">
                  <w:marLeft w:val="0"/>
                  <w:marRight w:val="0"/>
                  <w:marTop w:val="0"/>
                  <w:marBottom w:val="0"/>
                  <w:divBdr>
                    <w:top w:val="none" w:sz="0" w:space="0" w:color="auto"/>
                    <w:left w:val="none" w:sz="0" w:space="0" w:color="auto"/>
                    <w:bottom w:val="none" w:sz="0" w:space="0" w:color="auto"/>
                    <w:right w:val="none" w:sz="0" w:space="0" w:color="auto"/>
                  </w:divBdr>
                </w:div>
                <w:div w:id="1933314161">
                  <w:marLeft w:val="0"/>
                  <w:marRight w:val="0"/>
                  <w:marTop w:val="0"/>
                  <w:marBottom w:val="0"/>
                  <w:divBdr>
                    <w:top w:val="none" w:sz="0" w:space="0" w:color="auto"/>
                    <w:left w:val="none" w:sz="0" w:space="0" w:color="auto"/>
                    <w:bottom w:val="none" w:sz="0" w:space="0" w:color="auto"/>
                    <w:right w:val="none" w:sz="0" w:space="0" w:color="auto"/>
                  </w:divBdr>
                </w:div>
                <w:div w:id="1490906609">
                  <w:marLeft w:val="0"/>
                  <w:marRight w:val="0"/>
                  <w:marTop w:val="0"/>
                  <w:marBottom w:val="0"/>
                  <w:divBdr>
                    <w:top w:val="none" w:sz="0" w:space="0" w:color="auto"/>
                    <w:left w:val="none" w:sz="0" w:space="0" w:color="auto"/>
                    <w:bottom w:val="none" w:sz="0" w:space="0" w:color="auto"/>
                    <w:right w:val="none" w:sz="0" w:space="0" w:color="auto"/>
                  </w:divBdr>
                </w:div>
                <w:div w:id="1396003800">
                  <w:marLeft w:val="0"/>
                  <w:marRight w:val="0"/>
                  <w:marTop w:val="0"/>
                  <w:marBottom w:val="0"/>
                  <w:divBdr>
                    <w:top w:val="none" w:sz="0" w:space="0" w:color="auto"/>
                    <w:left w:val="none" w:sz="0" w:space="0" w:color="auto"/>
                    <w:bottom w:val="none" w:sz="0" w:space="0" w:color="auto"/>
                    <w:right w:val="none" w:sz="0" w:space="0" w:color="auto"/>
                  </w:divBdr>
                </w:div>
                <w:div w:id="555316649">
                  <w:marLeft w:val="0"/>
                  <w:marRight w:val="0"/>
                  <w:marTop w:val="0"/>
                  <w:marBottom w:val="0"/>
                  <w:divBdr>
                    <w:top w:val="none" w:sz="0" w:space="0" w:color="auto"/>
                    <w:left w:val="none" w:sz="0" w:space="0" w:color="auto"/>
                    <w:bottom w:val="none" w:sz="0" w:space="0" w:color="auto"/>
                    <w:right w:val="none" w:sz="0" w:space="0" w:color="auto"/>
                  </w:divBdr>
                </w:div>
                <w:div w:id="1977250860">
                  <w:marLeft w:val="0"/>
                  <w:marRight w:val="0"/>
                  <w:marTop w:val="0"/>
                  <w:marBottom w:val="0"/>
                  <w:divBdr>
                    <w:top w:val="none" w:sz="0" w:space="0" w:color="auto"/>
                    <w:left w:val="none" w:sz="0" w:space="0" w:color="auto"/>
                    <w:bottom w:val="none" w:sz="0" w:space="0" w:color="auto"/>
                    <w:right w:val="none" w:sz="0" w:space="0" w:color="auto"/>
                  </w:divBdr>
                </w:div>
                <w:div w:id="1514799722">
                  <w:marLeft w:val="0"/>
                  <w:marRight w:val="0"/>
                  <w:marTop w:val="0"/>
                  <w:marBottom w:val="0"/>
                  <w:divBdr>
                    <w:top w:val="none" w:sz="0" w:space="0" w:color="auto"/>
                    <w:left w:val="none" w:sz="0" w:space="0" w:color="auto"/>
                    <w:bottom w:val="none" w:sz="0" w:space="0" w:color="auto"/>
                    <w:right w:val="none" w:sz="0" w:space="0" w:color="auto"/>
                  </w:divBdr>
                </w:div>
                <w:div w:id="92422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02250">
          <w:marLeft w:val="0"/>
          <w:marRight w:val="0"/>
          <w:marTop w:val="240"/>
          <w:marBottom w:val="240"/>
          <w:divBdr>
            <w:top w:val="none" w:sz="0" w:space="0" w:color="auto"/>
            <w:left w:val="none" w:sz="0" w:space="0" w:color="auto"/>
            <w:bottom w:val="none" w:sz="0" w:space="0" w:color="auto"/>
            <w:right w:val="none" w:sz="0" w:space="0" w:color="auto"/>
          </w:divBdr>
          <w:divsChild>
            <w:div w:id="1849444781">
              <w:marLeft w:val="0"/>
              <w:marRight w:val="0"/>
              <w:marTop w:val="0"/>
              <w:marBottom w:val="0"/>
              <w:divBdr>
                <w:top w:val="none" w:sz="0" w:space="0" w:color="auto"/>
                <w:left w:val="none" w:sz="0" w:space="0" w:color="auto"/>
                <w:bottom w:val="none" w:sz="0" w:space="0" w:color="auto"/>
                <w:right w:val="none" w:sz="0" w:space="0" w:color="auto"/>
              </w:divBdr>
              <w:divsChild>
                <w:div w:id="1561209022">
                  <w:marLeft w:val="0"/>
                  <w:marRight w:val="0"/>
                  <w:marTop w:val="0"/>
                  <w:marBottom w:val="0"/>
                  <w:divBdr>
                    <w:top w:val="none" w:sz="0" w:space="0" w:color="auto"/>
                    <w:left w:val="none" w:sz="0" w:space="0" w:color="auto"/>
                    <w:bottom w:val="none" w:sz="0" w:space="0" w:color="auto"/>
                    <w:right w:val="none" w:sz="0" w:space="0" w:color="auto"/>
                  </w:divBdr>
                </w:div>
                <w:div w:id="652758411">
                  <w:marLeft w:val="0"/>
                  <w:marRight w:val="0"/>
                  <w:marTop w:val="0"/>
                  <w:marBottom w:val="0"/>
                  <w:divBdr>
                    <w:top w:val="none" w:sz="0" w:space="0" w:color="auto"/>
                    <w:left w:val="none" w:sz="0" w:space="0" w:color="auto"/>
                    <w:bottom w:val="none" w:sz="0" w:space="0" w:color="auto"/>
                    <w:right w:val="none" w:sz="0" w:space="0" w:color="auto"/>
                  </w:divBdr>
                </w:div>
                <w:div w:id="2142383713">
                  <w:marLeft w:val="0"/>
                  <w:marRight w:val="0"/>
                  <w:marTop w:val="0"/>
                  <w:marBottom w:val="0"/>
                  <w:divBdr>
                    <w:top w:val="none" w:sz="0" w:space="0" w:color="auto"/>
                    <w:left w:val="none" w:sz="0" w:space="0" w:color="auto"/>
                    <w:bottom w:val="none" w:sz="0" w:space="0" w:color="auto"/>
                    <w:right w:val="none" w:sz="0" w:space="0" w:color="auto"/>
                  </w:divBdr>
                </w:div>
                <w:div w:id="1318725981">
                  <w:marLeft w:val="0"/>
                  <w:marRight w:val="0"/>
                  <w:marTop w:val="0"/>
                  <w:marBottom w:val="0"/>
                  <w:divBdr>
                    <w:top w:val="none" w:sz="0" w:space="0" w:color="auto"/>
                    <w:left w:val="none" w:sz="0" w:space="0" w:color="auto"/>
                    <w:bottom w:val="none" w:sz="0" w:space="0" w:color="auto"/>
                    <w:right w:val="none" w:sz="0" w:space="0" w:color="auto"/>
                  </w:divBdr>
                </w:div>
                <w:div w:id="1975787488">
                  <w:marLeft w:val="0"/>
                  <w:marRight w:val="0"/>
                  <w:marTop w:val="0"/>
                  <w:marBottom w:val="0"/>
                  <w:divBdr>
                    <w:top w:val="none" w:sz="0" w:space="0" w:color="auto"/>
                    <w:left w:val="none" w:sz="0" w:space="0" w:color="auto"/>
                    <w:bottom w:val="none" w:sz="0" w:space="0" w:color="auto"/>
                    <w:right w:val="none" w:sz="0" w:space="0" w:color="auto"/>
                  </w:divBdr>
                </w:div>
                <w:div w:id="1646933295">
                  <w:marLeft w:val="0"/>
                  <w:marRight w:val="0"/>
                  <w:marTop w:val="0"/>
                  <w:marBottom w:val="0"/>
                  <w:divBdr>
                    <w:top w:val="none" w:sz="0" w:space="0" w:color="auto"/>
                    <w:left w:val="none" w:sz="0" w:space="0" w:color="auto"/>
                    <w:bottom w:val="none" w:sz="0" w:space="0" w:color="auto"/>
                    <w:right w:val="none" w:sz="0" w:space="0" w:color="auto"/>
                  </w:divBdr>
                </w:div>
                <w:div w:id="1400640131">
                  <w:marLeft w:val="0"/>
                  <w:marRight w:val="0"/>
                  <w:marTop w:val="0"/>
                  <w:marBottom w:val="0"/>
                  <w:divBdr>
                    <w:top w:val="none" w:sz="0" w:space="0" w:color="auto"/>
                    <w:left w:val="none" w:sz="0" w:space="0" w:color="auto"/>
                    <w:bottom w:val="none" w:sz="0" w:space="0" w:color="auto"/>
                    <w:right w:val="none" w:sz="0" w:space="0" w:color="auto"/>
                  </w:divBdr>
                </w:div>
                <w:div w:id="859663231">
                  <w:marLeft w:val="0"/>
                  <w:marRight w:val="0"/>
                  <w:marTop w:val="0"/>
                  <w:marBottom w:val="0"/>
                  <w:divBdr>
                    <w:top w:val="none" w:sz="0" w:space="0" w:color="auto"/>
                    <w:left w:val="none" w:sz="0" w:space="0" w:color="auto"/>
                    <w:bottom w:val="none" w:sz="0" w:space="0" w:color="auto"/>
                    <w:right w:val="none" w:sz="0" w:space="0" w:color="auto"/>
                  </w:divBdr>
                </w:div>
                <w:div w:id="7146288">
                  <w:marLeft w:val="0"/>
                  <w:marRight w:val="0"/>
                  <w:marTop w:val="0"/>
                  <w:marBottom w:val="0"/>
                  <w:divBdr>
                    <w:top w:val="none" w:sz="0" w:space="0" w:color="auto"/>
                    <w:left w:val="none" w:sz="0" w:space="0" w:color="auto"/>
                    <w:bottom w:val="none" w:sz="0" w:space="0" w:color="auto"/>
                    <w:right w:val="none" w:sz="0" w:space="0" w:color="auto"/>
                  </w:divBdr>
                </w:div>
                <w:div w:id="1004554152">
                  <w:marLeft w:val="0"/>
                  <w:marRight w:val="0"/>
                  <w:marTop w:val="0"/>
                  <w:marBottom w:val="0"/>
                  <w:divBdr>
                    <w:top w:val="none" w:sz="0" w:space="0" w:color="auto"/>
                    <w:left w:val="none" w:sz="0" w:space="0" w:color="auto"/>
                    <w:bottom w:val="none" w:sz="0" w:space="0" w:color="auto"/>
                    <w:right w:val="none" w:sz="0" w:space="0" w:color="auto"/>
                  </w:divBdr>
                </w:div>
                <w:div w:id="542867454">
                  <w:marLeft w:val="0"/>
                  <w:marRight w:val="0"/>
                  <w:marTop w:val="0"/>
                  <w:marBottom w:val="0"/>
                  <w:divBdr>
                    <w:top w:val="none" w:sz="0" w:space="0" w:color="auto"/>
                    <w:left w:val="none" w:sz="0" w:space="0" w:color="auto"/>
                    <w:bottom w:val="none" w:sz="0" w:space="0" w:color="auto"/>
                    <w:right w:val="none" w:sz="0" w:space="0" w:color="auto"/>
                  </w:divBdr>
                </w:div>
                <w:div w:id="1495102093">
                  <w:marLeft w:val="0"/>
                  <w:marRight w:val="0"/>
                  <w:marTop w:val="0"/>
                  <w:marBottom w:val="0"/>
                  <w:divBdr>
                    <w:top w:val="none" w:sz="0" w:space="0" w:color="auto"/>
                    <w:left w:val="none" w:sz="0" w:space="0" w:color="auto"/>
                    <w:bottom w:val="none" w:sz="0" w:space="0" w:color="auto"/>
                    <w:right w:val="none" w:sz="0" w:space="0" w:color="auto"/>
                  </w:divBdr>
                </w:div>
                <w:div w:id="900016955">
                  <w:marLeft w:val="0"/>
                  <w:marRight w:val="0"/>
                  <w:marTop w:val="0"/>
                  <w:marBottom w:val="0"/>
                  <w:divBdr>
                    <w:top w:val="none" w:sz="0" w:space="0" w:color="auto"/>
                    <w:left w:val="none" w:sz="0" w:space="0" w:color="auto"/>
                    <w:bottom w:val="none" w:sz="0" w:space="0" w:color="auto"/>
                    <w:right w:val="none" w:sz="0" w:space="0" w:color="auto"/>
                  </w:divBdr>
                </w:div>
                <w:div w:id="2113433967">
                  <w:marLeft w:val="0"/>
                  <w:marRight w:val="0"/>
                  <w:marTop w:val="0"/>
                  <w:marBottom w:val="0"/>
                  <w:divBdr>
                    <w:top w:val="none" w:sz="0" w:space="0" w:color="auto"/>
                    <w:left w:val="none" w:sz="0" w:space="0" w:color="auto"/>
                    <w:bottom w:val="none" w:sz="0" w:space="0" w:color="auto"/>
                    <w:right w:val="none" w:sz="0" w:space="0" w:color="auto"/>
                  </w:divBdr>
                </w:div>
                <w:div w:id="1751659266">
                  <w:marLeft w:val="0"/>
                  <w:marRight w:val="0"/>
                  <w:marTop w:val="0"/>
                  <w:marBottom w:val="0"/>
                  <w:divBdr>
                    <w:top w:val="none" w:sz="0" w:space="0" w:color="auto"/>
                    <w:left w:val="none" w:sz="0" w:space="0" w:color="auto"/>
                    <w:bottom w:val="none" w:sz="0" w:space="0" w:color="auto"/>
                    <w:right w:val="none" w:sz="0" w:space="0" w:color="auto"/>
                  </w:divBdr>
                </w:div>
                <w:div w:id="2047557002">
                  <w:marLeft w:val="0"/>
                  <w:marRight w:val="0"/>
                  <w:marTop w:val="0"/>
                  <w:marBottom w:val="0"/>
                  <w:divBdr>
                    <w:top w:val="none" w:sz="0" w:space="0" w:color="auto"/>
                    <w:left w:val="none" w:sz="0" w:space="0" w:color="auto"/>
                    <w:bottom w:val="none" w:sz="0" w:space="0" w:color="auto"/>
                    <w:right w:val="none" w:sz="0" w:space="0" w:color="auto"/>
                  </w:divBdr>
                </w:div>
                <w:div w:id="1790513804">
                  <w:marLeft w:val="0"/>
                  <w:marRight w:val="0"/>
                  <w:marTop w:val="0"/>
                  <w:marBottom w:val="0"/>
                  <w:divBdr>
                    <w:top w:val="none" w:sz="0" w:space="0" w:color="auto"/>
                    <w:left w:val="none" w:sz="0" w:space="0" w:color="auto"/>
                    <w:bottom w:val="none" w:sz="0" w:space="0" w:color="auto"/>
                    <w:right w:val="none" w:sz="0" w:space="0" w:color="auto"/>
                  </w:divBdr>
                </w:div>
                <w:div w:id="568463003">
                  <w:marLeft w:val="0"/>
                  <w:marRight w:val="0"/>
                  <w:marTop w:val="0"/>
                  <w:marBottom w:val="0"/>
                  <w:divBdr>
                    <w:top w:val="none" w:sz="0" w:space="0" w:color="auto"/>
                    <w:left w:val="none" w:sz="0" w:space="0" w:color="auto"/>
                    <w:bottom w:val="none" w:sz="0" w:space="0" w:color="auto"/>
                    <w:right w:val="none" w:sz="0" w:space="0" w:color="auto"/>
                  </w:divBdr>
                </w:div>
                <w:div w:id="1244533173">
                  <w:marLeft w:val="0"/>
                  <w:marRight w:val="0"/>
                  <w:marTop w:val="0"/>
                  <w:marBottom w:val="0"/>
                  <w:divBdr>
                    <w:top w:val="none" w:sz="0" w:space="0" w:color="auto"/>
                    <w:left w:val="none" w:sz="0" w:space="0" w:color="auto"/>
                    <w:bottom w:val="none" w:sz="0" w:space="0" w:color="auto"/>
                    <w:right w:val="none" w:sz="0" w:space="0" w:color="auto"/>
                  </w:divBdr>
                </w:div>
                <w:div w:id="1780101922">
                  <w:marLeft w:val="0"/>
                  <w:marRight w:val="0"/>
                  <w:marTop w:val="0"/>
                  <w:marBottom w:val="0"/>
                  <w:divBdr>
                    <w:top w:val="none" w:sz="0" w:space="0" w:color="auto"/>
                    <w:left w:val="none" w:sz="0" w:space="0" w:color="auto"/>
                    <w:bottom w:val="none" w:sz="0" w:space="0" w:color="auto"/>
                    <w:right w:val="none" w:sz="0" w:space="0" w:color="auto"/>
                  </w:divBdr>
                </w:div>
                <w:div w:id="1166017932">
                  <w:marLeft w:val="0"/>
                  <w:marRight w:val="0"/>
                  <w:marTop w:val="0"/>
                  <w:marBottom w:val="0"/>
                  <w:divBdr>
                    <w:top w:val="none" w:sz="0" w:space="0" w:color="auto"/>
                    <w:left w:val="none" w:sz="0" w:space="0" w:color="auto"/>
                    <w:bottom w:val="none" w:sz="0" w:space="0" w:color="auto"/>
                    <w:right w:val="none" w:sz="0" w:space="0" w:color="auto"/>
                  </w:divBdr>
                </w:div>
                <w:div w:id="1485662256">
                  <w:marLeft w:val="0"/>
                  <w:marRight w:val="0"/>
                  <w:marTop w:val="0"/>
                  <w:marBottom w:val="0"/>
                  <w:divBdr>
                    <w:top w:val="none" w:sz="0" w:space="0" w:color="auto"/>
                    <w:left w:val="none" w:sz="0" w:space="0" w:color="auto"/>
                    <w:bottom w:val="none" w:sz="0" w:space="0" w:color="auto"/>
                    <w:right w:val="none" w:sz="0" w:space="0" w:color="auto"/>
                  </w:divBdr>
                </w:div>
                <w:div w:id="527792735">
                  <w:marLeft w:val="0"/>
                  <w:marRight w:val="0"/>
                  <w:marTop w:val="0"/>
                  <w:marBottom w:val="0"/>
                  <w:divBdr>
                    <w:top w:val="none" w:sz="0" w:space="0" w:color="auto"/>
                    <w:left w:val="none" w:sz="0" w:space="0" w:color="auto"/>
                    <w:bottom w:val="none" w:sz="0" w:space="0" w:color="auto"/>
                    <w:right w:val="none" w:sz="0" w:space="0" w:color="auto"/>
                  </w:divBdr>
                </w:div>
                <w:div w:id="778646861">
                  <w:marLeft w:val="0"/>
                  <w:marRight w:val="0"/>
                  <w:marTop w:val="0"/>
                  <w:marBottom w:val="0"/>
                  <w:divBdr>
                    <w:top w:val="none" w:sz="0" w:space="0" w:color="auto"/>
                    <w:left w:val="none" w:sz="0" w:space="0" w:color="auto"/>
                    <w:bottom w:val="none" w:sz="0" w:space="0" w:color="auto"/>
                    <w:right w:val="none" w:sz="0" w:space="0" w:color="auto"/>
                  </w:divBdr>
                </w:div>
                <w:div w:id="1453355109">
                  <w:marLeft w:val="0"/>
                  <w:marRight w:val="0"/>
                  <w:marTop w:val="0"/>
                  <w:marBottom w:val="0"/>
                  <w:divBdr>
                    <w:top w:val="none" w:sz="0" w:space="0" w:color="auto"/>
                    <w:left w:val="none" w:sz="0" w:space="0" w:color="auto"/>
                    <w:bottom w:val="none" w:sz="0" w:space="0" w:color="auto"/>
                    <w:right w:val="none" w:sz="0" w:space="0" w:color="auto"/>
                  </w:divBdr>
                </w:div>
                <w:div w:id="1871257478">
                  <w:marLeft w:val="0"/>
                  <w:marRight w:val="0"/>
                  <w:marTop w:val="0"/>
                  <w:marBottom w:val="0"/>
                  <w:divBdr>
                    <w:top w:val="none" w:sz="0" w:space="0" w:color="auto"/>
                    <w:left w:val="none" w:sz="0" w:space="0" w:color="auto"/>
                    <w:bottom w:val="none" w:sz="0" w:space="0" w:color="auto"/>
                    <w:right w:val="none" w:sz="0" w:space="0" w:color="auto"/>
                  </w:divBdr>
                </w:div>
                <w:div w:id="2008703541">
                  <w:marLeft w:val="0"/>
                  <w:marRight w:val="0"/>
                  <w:marTop w:val="0"/>
                  <w:marBottom w:val="0"/>
                  <w:divBdr>
                    <w:top w:val="none" w:sz="0" w:space="0" w:color="auto"/>
                    <w:left w:val="none" w:sz="0" w:space="0" w:color="auto"/>
                    <w:bottom w:val="none" w:sz="0" w:space="0" w:color="auto"/>
                    <w:right w:val="none" w:sz="0" w:space="0" w:color="auto"/>
                  </w:divBdr>
                </w:div>
                <w:div w:id="680546147">
                  <w:marLeft w:val="0"/>
                  <w:marRight w:val="0"/>
                  <w:marTop w:val="0"/>
                  <w:marBottom w:val="0"/>
                  <w:divBdr>
                    <w:top w:val="none" w:sz="0" w:space="0" w:color="auto"/>
                    <w:left w:val="none" w:sz="0" w:space="0" w:color="auto"/>
                    <w:bottom w:val="none" w:sz="0" w:space="0" w:color="auto"/>
                    <w:right w:val="none" w:sz="0" w:space="0" w:color="auto"/>
                  </w:divBdr>
                </w:div>
                <w:div w:id="865949125">
                  <w:marLeft w:val="0"/>
                  <w:marRight w:val="0"/>
                  <w:marTop w:val="0"/>
                  <w:marBottom w:val="0"/>
                  <w:divBdr>
                    <w:top w:val="none" w:sz="0" w:space="0" w:color="auto"/>
                    <w:left w:val="none" w:sz="0" w:space="0" w:color="auto"/>
                    <w:bottom w:val="none" w:sz="0" w:space="0" w:color="auto"/>
                    <w:right w:val="none" w:sz="0" w:space="0" w:color="auto"/>
                  </w:divBdr>
                </w:div>
                <w:div w:id="2144426286">
                  <w:marLeft w:val="0"/>
                  <w:marRight w:val="0"/>
                  <w:marTop w:val="0"/>
                  <w:marBottom w:val="0"/>
                  <w:divBdr>
                    <w:top w:val="none" w:sz="0" w:space="0" w:color="auto"/>
                    <w:left w:val="none" w:sz="0" w:space="0" w:color="auto"/>
                    <w:bottom w:val="none" w:sz="0" w:space="0" w:color="auto"/>
                    <w:right w:val="none" w:sz="0" w:space="0" w:color="auto"/>
                  </w:divBdr>
                </w:div>
                <w:div w:id="1424107164">
                  <w:marLeft w:val="0"/>
                  <w:marRight w:val="0"/>
                  <w:marTop w:val="0"/>
                  <w:marBottom w:val="0"/>
                  <w:divBdr>
                    <w:top w:val="none" w:sz="0" w:space="0" w:color="auto"/>
                    <w:left w:val="none" w:sz="0" w:space="0" w:color="auto"/>
                    <w:bottom w:val="none" w:sz="0" w:space="0" w:color="auto"/>
                    <w:right w:val="none" w:sz="0" w:space="0" w:color="auto"/>
                  </w:divBdr>
                </w:div>
                <w:div w:id="1070693842">
                  <w:marLeft w:val="0"/>
                  <w:marRight w:val="0"/>
                  <w:marTop w:val="0"/>
                  <w:marBottom w:val="0"/>
                  <w:divBdr>
                    <w:top w:val="none" w:sz="0" w:space="0" w:color="auto"/>
                    <w:left w:val="none" w:sz="0" w:space="0" w:color="auto"/>
                    <w:bottom w:val="none" w:sz="0" w:space="0" w:color="auto"/>
                    <w:right w:val="none" w:sz="0" w:space="0" w:color="auto"/>
                  </w:divBdr>
                </w:div>
                <w:div w:id="533464991">
                  <w:marLeft w:val="0"/>
                  <w:marRight w:val="0"/>
                  <w:marTop w:val="0"/>
                  <w:marBottom w:val="0"/>
                  <w:divBdr>
                    <w:top w:val="none" w:sz="0" w:space="0" w:color="auto"/>
                    <w:left w:val="none" w:sz="0" w:space="0" w:color="auto"/>
                    <w:bottom w:val="none" w:sz="0" w:space="0" w:color="auto"/>
                    <w:right w:val="none" w:sz="0" w:space="0" w:color="auto"/>
                  </w:divBdr>
                </w:div>
                <w:div w:id="1849367189">
                  <w:marLeft w:val="0"/>
                  <w:marRight w:val="0"/>
                  <w:marTop w:val="0"/>
                  <w:marBottom w:val="0"/>
                  <w:divBdr>
                    <w:top w:val="none" w:sz="0" w:space="0" w:color="auto"/>
                    <w:left w:val="none" w:sz="0" w:space="0" w:color="auto"/>
                    <w:bottom w:val="none" w:sz="0" w:space="0" w:color="auto"/>
                    <w:right w:val="none" w:sz="0" w:space="0" w:color="auto"/>
                  </w:divBdr>
                </w:div>
                <w:div w:id="1669014040">
                  <w:marLeft w:val="0"/>
                  <w:marRight w:val="0"/>
                  <w:marTop w:val="0"/>
                  <w:marBottom w:val="0"/>
                  <w:divBdr>
                    <w:top w:val="none" w:sz="0" w:space="0" w:color="auto"/>
                    <w:left w:val="none" w:sz="0" w:space="0" w:color="auto"/>
                    <w:bottom w:val="none" w:sz="0" w:space="0" w:color="auto"/>
                    <w:right w:val="none" w:sz="0" w:space="0" w:color="auto"/>
                  </w:divBdr>
                </w:div>
                <w:div w:id="392388943">
                  <w:marLeft w:val="0"/>
                  <w:marRight w:val="0"/>
                  <w:marTop w:val="0"/>
                  <w:marBottom w:val="0"/>
                  <w:divBdr>
                    <w:top w:val="none" w:sz="0" w:space="0" w:color="auto"/>
                    <w:left w:val="none" w:sz="0" w:space="0" w:color="auto"/>
                    <w:bottom w:val="none" w:sz="0" w:space="0" w:color="auto"/>
                    <w:right w:val="none" w:sz="0" w:space="0" w:color="auto"/>
                  </w:divBdr>
                </w:div>
                <w:div w:id="1269775194">
                  <w:marLeft w:val="0"/>
                  <w:marRight w:val="0"/>
                  <w:marTop w:val="0"/>
                  <w:marBottom w:val="0"/>
                  <w:divBdr>
                    <w:top w:val="none" w:sz="0" w:space="0" w:color="auto"/>
                    <w:left w:val="none" w:sz="0" w:space="0" w:color="auto"/>
                    <w:bottom w:val="none" w:sz="0" w:space="0" w:color="auto"/>
                    <w:right w:val="none" w:sz="0" w:space="0" w:color="auto"/>
                  </w:divBdr>
                </w:div>
                <w:div w:id="2021352740">
                  <w:marLeft w:val="0"/>
                  <w:marRight w:val="0"/>
                  <w:marTop w:val="0"/>
                  <w:marBottom w:val="0"/>
                  <w:divBdr>
                    <w:top w:val="none" w:sz="0" w:space="0" w:color="auto"/>
                    <w:left w:val="none" w:sz="0" w:space="0" w:color="auto"/>
                    <w:bottom w:val="none" w:sz="0" w:space="0" w:color="auto"/>
                    <w:right w:val="none" w:sz="0" w:space="0" w:color="auto"/>
                  </w:divBdr>
                </w:div>
                <w:div w:id="769619572">
                  <w:marLeft w:val="0"/>
                  <w:marRight w:val="0"/>
                  <w:marTop w:val="0"/>
                  <w:marBottom w:val="0"/>
                  <w:divBdr>
                    <w:top w:val="none" w:sz="0" w:space="0" w:color="auto"/>
                    <w:left w:val="none" w:sz="0" w:space="0" w:color="auto"/>
                    <w:bottom w:val="none" w:sz="0" w:space="0" w:color="auto"/>
                    <w:right w:val="none" w:sz="0" w:space="0" w:color="auto"/>
                  </w:divBdr>
                </w:div>
                <w:div w:id="1877739279">
                  <w:marLeft w:val="0"/>
                  <w:marRight w:val="0"/>
                  <w:marTop w:val="0"/>
                  <w:marBottom w:val="0"/>
                  <w:divBdr>
                    <w:top w:val="none" w:sz="0" w:space="0" w:color="auto"/>
                    <w:left w:val="none" w:sz="0" w:space="0" w:color="auto"/>
                    <w:bottom w:val="none" w:sz="0" w:space="0" w:color="auto"/>
                    <w:right w:val="none" w:sz="0" w:space="0" w:color="auto"/>
                  </w:divBdr>
                </w:div>
                <w:div w:id="1277640497">
                  <w:marLeft w:val="0"/>
                  <w:marRight w:val="0"/>
                  <w:marTop w:val="0"/>
                  <w:marBottom w:val="0"/>
                  <w:divBdr>
                    <w:top w:val="none" w:sz="0" w:space="0" w:color="auto"/>
                    <w:left w:val="none" w:sz="0" w:space="0" w:color="auto"/>
                    <w:bottom w:val="none" w:sz="0" w:space="0" w:color="auto"/>
                    <w:right w:val="none" w:sz="0" w:space="0" w:color="auto"/>
                  </w:divBdr>
                </w:div>
                <w:div w:id="1239633370">
                  <w:marLeft w:val="0"/>
                  <w:marRight w:val="0"/>
                  <w:marTop w:val="0"/>
                  <w:marBottom w:val="0"/>
                  <w:divBdr>
                    <w:top w:val="none" w:sz="0" w:space="0" w:color="auto"/>
                    <w:left w:val="none" w:sz="0" w:space="0" w:color="auto"/>
                    <w:bottom w:val="none" w:sz="0" w:space="0" w:color="auto"/>
                    <w:right w:val="none" w:sz="0" w:space="0" w:color="auto"/>
                  </w:divBdr>
                </w:div>
                <w:div w:id="1367870781">
                  <w:marLeft w:val="0"/>
                  <w:marRight w:val="0"/>
                  <w:marTop w:val="0"/>
                  <w:marBottom w:val="0"/>
                  <w:divBdr>
                    <w:top w:val="none" w:sz="0" w:space="0" w:color="auto"/>
                    <w:left w:val="none" w:sz="0" w:space="0" w:color="auto"/>
                    <w:bottom w:val="none" w:sz="0" w:space="0" w:color="auto"/>
                    <w:right w:val="none" w:sz="0" w:space="0" w:color="auto"/>
                  </w:divBdr>
                </w:div>
                <w:div w:id="1610696251">
                  <w:marLeft w:val="0"/>
                  <w:marRight w:val="0"/>
                  <w:marTop w:val="0"/>
                  <w:marBottom w:val="0"/>
                  <w:divBdr>
                    <w:top w:val="none" w:sz="0" w:space="0" w:color="auto"/>
                    <w:left w:val="none" w:sz="0" w:space="0" w:color="auto"/>
                    <w:bottom w:val="none" w:sz="0" w:space="0" w:color="auto"/>
                    <w:right w:val="none" w:sz="0" w:space="0" w:color="auto"/>
                  </w:divBdr>
                </w:div>
                <w:div w:id="1907913412">
                  <w:marLeft w:val="0"/>
                  <w:marRight w:val="0"/>
                  <w:marTop w:val="0"/>
                  <w:marBottom w:val="0"/>
                  <w:divBdr>
                    <w:top w:val="none" w:sz="0" w:space="0" w:color="auto"/>
                    <w:left w:val="none" w:sz="0" w:space="0" w:color="auto"/>
                    <w:bottom w:val="none" w:sz="0" w:space="0" w:color="auto"/>
                    <w:right w:val="none" w:sz="0" w:space="0" w:color="auto"/>
                  </w:divBdr>
                </w:div>
                <w:div w:id="1847861645">
                  <w:marLeft w:val="0"/>
                  <w:marRight w:val="0"/>
                  <w:marTop w:val="0"/>
                  <w:marBottom w:val="0"/>
                  <w:divBdr>
                    <w:top w:val="none" w:sz="0" w:space="0" w:color="auto"/>
                    <w:left w:val="none" w:sz="0" w:space="0" w:color="auto"/>
                    <w:bottom w:val="none" w:sz="0" w:space="0" w:color="auto"/>
                    <w:right w:val="none" w:sz="0" w:space="0" w:color="auto"/>
                  </w:divBdr>
                </w:div>
                <w:div w:id="1067336937">
                  <w:marLeft w:val="0"/>
                  <w:marRight w:val="0"/>
                  <w:marTop w:val="0"/>
                  <w:marBottom w:val="0"/>
                  <w:divBdr>
                    <w:top w:val="none" w:sz="0" w:space="0" w:color="auto"/>
                    <w:left w:val="none" w:sz="0" w:space="0" w:color="auto"/>
                    <w:bottom w:val="none" w:sz="0" w:space="0" w:color="auto"/>
                    <w:right w:val="none" w:sz="0" w:space="0" w:color="auto"/>
                  </w:divBdr>
                </w:div>
                <w:div w:id="1258102149">
                  <w:marLeft w:val="0"/>
                  <w:marRight w:val="0"/>
                  <w:marTop w:val="0"/>
                  <w:marBottom w:val="0"/>
                  <w:divBdr>
                    <w:top w:val="none" w:sz="0" w:space="0" w:color="auto"/>
                    <w:left w:val="none" w:sz="0" w:space="0" w:color="auto"/>
                    <w:bottom w:val="none" w:sz="0" w:space="0" w:color="auto"/>
                    <w:right w:val="none" w:sz="0" w:space="0" w:color="auto"/>
                  </w:divBdr>
                </w:div>
                <w:div w:id="261180926">
                  <w:marLeft w:val="0"/>
                  <w:marRight w:val="0"/>
                  <w:marTop w:val="0"/>
                  <w:marBottom w:val="0"/>
                  <w:divBdr>
                    <w:top w:val="none" w:sz="0" w:space="0" w:color="auto"/>
                    <w:left w:val="none" w:sz="0" w:space="0" w:color="auto"/>
                    <w:bottom w:val="none" w:sz="0" w:space="0" w:color="auto"/>
                    <w:right w:val="none" w:sz="0" w:space="0" w:color="auto"/>
                  </w:divBdr>
                </w:div>
                <w:div w:id="876166842">
                  <w:marLeft w:val="0"/>
                  <w:marRight w:val="0"/>
                  <w:marTop w:val="0"/>
                  <w:marBottom w:val="0"/>
                  <w:divBdr>
                    <w:top w:val="none" w:sz="0" w:space="0" w:color="auto"/>
                    <w:left w:val="none" w:sz="0" w:space="0" w:color="auto"/>
                    <w:bottom w:val="none" w:sz="0" w:space="0" w:color="auto"/>
                    <w:right w:val="none" w:sz="0" w:space="0" w:color="auto"/>
                  </w:divBdr>
                </w:div>
                <w:div w:id="1951161844">
                  <w:marLeft w:val="0"/>
                  <w:marRight w:val="0"/>
                  <w:marTop w:val="0"/>
                  <w:marBottom w:val="0"/>
                  <w:divBdr>
                    <w:top w:val="none" w:sz="0" w:space="0" w:color="auto"/>
                    <w:left w:val="none" w:sz="0" w:space="0" w:color="auto"/>
                    <w:bottom w:val="none" w:sz="0" w:space="0" w:color="auto"/>
                    <w:right w:val="none" w:sz="0" w:space="0" w:color="auto"/>
                  </w:divBdr>
                </w:div>
                <w:div w:id="106584900">
                  <w:marLeft w:val="0"/>
                  <w:marRight w:val="0"/>
                  <w:marTop w:val="0"/>
                  <w:marBottom w:val="0"/>
                  <w:divBdr>
                    <w:top w:val="none" w:sz="0" w:space="0" w:color="auto"/>
                    <w:left w:val="none" w:sz="0" w:space="0" w:color="auto"/>
                    <w:bottom w:val="none" w:sz="0" w:space="0" w:color="auto"/>
                    <w:right w:val="none" w:sz="0" w:space="0" w:color="auto"/>
                  </w:divBdr>
                </w:div>
                <w:div w:id="1470977888">
                  <w:marLeft w:val="0"/>
                  <w:marRight w:val="0"/>
                  <w:marTop w:val="0"/>
                  <w:marBottom w:val="0"/>
                  <w:divBdr>
                    <w:top w:val="none" w:sz="0" w:space="0" w:color="auto"/>
                    <w:left w:val="none" w:sz="0" w:space="0" w:color="auto"/>
                    <w:bottom w:val="none" w:sz="0" w:space="0" w:color="auto"/>
                    <w:right w:val="none" w:sz="0" w:space="0" w:color="auto"/>
                  </w:divBdr>
                </w:div>
                <w:div w:id="795442088">
                  <w:marLeft w:val="0"/>
                  <w:marRight w:val="0"/>
                  <w:marTop w:val="0"/>
                  <w:marBottom w:val="0"/>
                  <w:divBdr>
                    <w:top w:val="none" w:sz="0" w:space="0" w:color="auto"/>
                    <w:left w:val="none" w:sz="0" w:space="0" w:color="auto"/>
                    <w:bottom w:val="none" w:sz="0" w:space="0" w:color="auto"/>
                    <w:right w:val="none" w:sz="0" w:space="0" w:color="auto"/>
                  </w:divBdr>
                </w:div>
                <w:div w:id="1996714267">
                  <w:marLeft w:val="0"/>
                  <w:marRight w:val="0"/>
                  <w:marTop w:val="0"/>
                  <w:marBottom w:val="0"/>
                  <w:divBdr>
                    <w:top w:val="none" w:sz="0" w:space="0" w:color="auto"/>
                    <w:left w:val="none" w:sz="0" w:space="0" w:color="auto"/>
                    <w:bottom w:val="none" w:sz="0" w:space="0" w:color="auto"/>
                    <w:right w:val="none" w:sz="0" w:space="0" w:color="auto"/>
                  </w:divBdr>
                </w:div>
                <w:div w:id="1277370484">
                  <w:marLeft w:val="0"/>
                  <w:marRight w:val="0"/>
                  <w:marTop w:val="0"/>
                  <w:marBottom w:val="0"/>
                  <w:divBdr>
                    <w:top w:val="none" w:sz="0" w:space="0" w:color="auto"/>
                    <w:left w:val="none" w:sz="0" w:space="0" w:color="auto"/>
                    <w:bottom w:val="none" w:sz="0" w:space="0" w:color="auto"/>
                    <w:right w:val="none" w:sz="0" w:space="0" w:color="auto"/>
                  </w:divBdr>
                </w:div>
                <w:div w:id="91897364">
                  <w:marLeft w:val="0"/>
                  <w:marRight w:val="0"/>
                  <w:marTop w:val="0"/>
                  <w:marBottom w:val="0"/>
                  <w:divBdr>
                    <w:top w:val="none" w:sz="0" w:space="0" w:color="auto"/>
                    <w:left w:val="none" w:sz="0" w:space="0" w:color="auto"/>
                    <w:bottom w:val="none" w:sz="0" w:space="0" w:color="auto"/>
                    <w:right w:val="none" w:sz="0" w:space="0" w:color="auto"/>
                  </w:divBdr>
                </w:div>
                <w:div w:id="264651752">
                  <w:marLeft w:val="0"/>
                  <w:marRight w:val="0"/>
                  <w:marTop w:val="0"/>
                  <w:marBottom w:val="0"/>
                  <w:divBdr>
                    <w:top w:val="none" w:sz="0" w:space="0" w:color="auto"/>
                    <w:left w:val="none" w:sz="0" w:space="0" w:color="auto"/>
                    <w:bottom w:val="none" w:sz="0" w:space="0" w:color="auto"/>
                    <w:right w:val="none" w:sz="0" w:space="0" w:color="auto"/>
                  </w:divBdr>
                </w:div>
                <w:div w:id="1156993249">
                  <w:marLeft w:val="0"/>
                  <w:marRight w:val="0"/>
                  <w:marTop w:val="0"/>
                  <w:marBottom w:val="0"/>
                  <w:divBdr>
                    <w:top w:val="none" w:sz="0" w:space="0" w:color="auto"/>
                    <w:left w:val="none" w:sz="0" w:space="0" w:color="auto"/>
                    <w:bottom w:val="none" w:sz="0" w:space="0" w:color="auto"/>
                    <w:right w:val="none" w:sz="0" w:space="0" w:color="auto"/>
                  </w:divBdr>
                </w:div>
                <w:div w:id="1975871328">
                  <w:marLeft w:val="0"/>
                  <w:marRight w:val="0"/>
                  <w:marTop w:val="0"/>
                  <w:marBottom w:val="0"/>
                  <w:divBdr>
                    <w:top w:val="none" w:sz="0" w:space="0" w:color="auto"/>
                    <w:left w:val="none" w:sz="0" w:space="0" w:color="auto"/>
                    <w:bottom w:val="none" w:sz="0" w:space="0" w:color="auto"/>
                    <w:right w:val="none" w:sz="0" w:space="0" w:color="auto"/>
                  </w:divBdr>
                </w:div>
                <w:div w:id="1752696648">
                  <w:marLeft w:val="0"/>
                  <w:marRight w:val="0"/>
                  <w:marTop w:val="0"/>
                  <w:marBottom w:val="0"/>
                  <w:divBdr>
                    <w:top w:val="none" w:sz="0" w:space="0" w:color="auto"/>
                    <w:left w:val="none" w:sz="0" w:space="0" w:color="auto"/>
                    <w:bottom w:val="none" w:sz="0" w:space="0" w:color="auto"/>
                    <w:right w:val="none" w:sz="0" w:space="0" w:color="auto"/>
                  </w:divBdr>
                </w:div>
                <w:div w:id="1545291556">
                  <w:marLeft w:val="0"/>
                  <w:marRight w:val="0"/>
                  <w:marTop w:val="0"/>
                  <w:marBottom w:val="0"/>
                  <w:divBdr>
                    <w:top w:val="none" w:sz="0" w:space="0" w:color="auto"/>
                    <w:left w:val="none" w:sz="0" w:space="0" w:color="auto"/>
                    <w:bottom w:val="none" w:sz="0" w:space="0" w:color="auto"/>
                    <w:right w:val="none" w:sz="0" w:space="0" w:color="auto"/>
                  </w:divBdr>
                </w:div>
                <w:div w:id="1088313446">
                  <w:marLeft w:val="0"/>
                  <w:marRight w:val="0"/>
                  <w:marTop w:val="0"/>
                  <w:marBottom w:val="0"/>
                  <w:divBdr>
                    <w:top w:val="none" w:sz="0" w:space="0" w:color="auto"/>
                    <w:left w:val="none" w:sz="0" w:space="0" w:color="auto"/>
                    <w:bottom w:val="none" w:sz="0" w:space="0" w:color="auto"/>
                    <w:right w:val="none" w:sz="0" w:space="0" w:color="auto"/>
                  </w:divBdr>
                </w:div>
                <w:div w:id="1867988152">
                  <w:marLeft w:val="0"/>
                  <w:marRight w:val="0"/>
                  <w:marTop w:val="0"/>
                  <w:marBottom w:val="0"/>
                  <w:divBdr>
                    <w:top w:val="none" w:sz="0" w:space="0" w:color="auto"/>
                    <w:left w:val="none" w:sz="0" w:space="0" w:color="auto"/>
                    <w:bottom w:val="none" w:sz="0" w:space="0" w:color="auto"/>
                    <w:right w:val="none" w:sz="0" w:space="0" w:color="auto"/>
                  </w:divBdr>
                </w:div>
                <w:div w:id="1855027167">
                  <w:marLeft w:val="0"/>
                  <w:marRight w:val="0"/>
                  <w:marTop w:val="0"/>
                  <w:marBottom w:val="0"/>
                  <w:divBdr>
                    <w:top w:val="none" w:sz="0" w:space="0" w:color="auto"/>
                    <w:left w:val="none" w:sz="0" w:space="0" w:color="auto"/>
                    <w:bottom w:val="none" w:sz="0" w:space="0" w:color="auto"/>
                    <w:right w:val="none" w:sz="0" w:space="0" w:color="auto"/>
                  </w:divBdr>
                </w:div>
                <w:div w:id="1421757698">
                  <w:marLeft w:val="0"/>
                  <w:marRight w:val="0"/>
                  <w:marTop w:val="0"/>
                  <w:marBottom w:val="0"/>
                  <w:divBdr>
                    <w:top w:val="none" w:sz="0" w:space="0" w:color="auto"/>
                    <w:left w:val="none" w:sz="0" w:space="0" w:color="auto"/>
                    <w:bottom w:val="none" w:sz="0" w:space="0" w:color="auto"/>
                    <w:right w:val="none" w:sz="0" w:space="0" w:color="auto"/>
                  </w:divBdr>
                </w:div>
                <w:div w:id="1409494512">
                  <w:marLeft w:val="0"/>
                  <w:marRight w:val="0"/>
                  <w:marTop w:val="0"/>
                  <w:marBottom w:val="0"/>
                  <w:divBdr>
                    <w:top w:val="none" w:sz="0" w:space="0" w:color="auto"/>
                    <w:left w:val="none" w:sz="0" w:space="0" w:color="auto"/>
                    <w:bottom w:val="none" w:sz="0" w:space="0" w:color="auto"/>
                    <w:right w:val="none" w:sz="0" w:space="0" w:color="auto"/>
                  </w:divBdr>
                </w:div>
                <w:div w:id="1824814096">
                  <w:marLeft w:val="0"/>
                  <w:marRight w:val="0"/>
                  <w:marTop w:val="0"/>
                  <w:marBottom w:val="0"/>
                  <w:divBdr>
                    <w:top w:val="none" w:sz="0" w:space="0" w:color="auto"/>
                    <w:left w:val="none" w:sz="0" w:space="0" w:color="auto"/>
                    <w:bottom w:val="none" w:sz="0" w:space="0" w:color="auto"/>
                    <w:right w:val="none" w:sz="0" w:space="0" w:color="auto"/>
                  </w:divBdr>
                </w:div>
                <w:div w:id="1160847370">
                  <w:marLeft w:val="0"/>
                  <w:marRight w:val="0"/>
                  <w:marTop w:val="0"/>
                  <w:marBottom w:val="0"/>
                  <w:divBdr>
                    <w:top w:val="none" w:sz="0" w:space="0" w:color="auto"/>
                    <w:left w:val="none" w:sz="0" w:space="0" w:color="auto"/>
                    <w:bottom w:val="none" w:sz="0" w:space="0" w:color="auto"/>
                    <w:right w:val="none" w:sz="0" w:space="0" w:color="auto"/>
                  </w:divBdr>
                </w:div>
                <w:div w:id="66775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335676">
          <w:marLeft w:val="0"/>
          <w:marRight w:val="0"/>
          <w:marTop w:val="240"/>
          <w:marBottom w:val="240"/>
          <w:divBdr>
            <w:top w:val="none" w:sz="0" w:space="0" w:color="auto"/>
            <w:left w:val="none" w:sz="0" w:space="0" w:color="auto"/>
            <w:bottom w:val="none" w:sz="0" w:space="0" w:color="auto"/>
            <w:right w:val="none" w:sz="0" w:space="0" w:color="auto"/>
          </w:divBdr>
          <w:divsChild>
            <w:div w:id="925651794">
              <w:marLeft w:val="0"/>
              <w:marRight w:val="0"/>
              <w:marTop w:val="0"/>
              <w:marBottom w:val="0"/>
              <w:divBdr>
                <w:top w:val="none" w:sz="0" w:space="0" w:color="auto"/>
                <w:left w:val="none" w:sz="0" w:space="0" w:color="auto"/>
                <w:bottom w:val="none" w:sz="0" w:space="0" w:color="auto"/>
                <w:right w:val="none" w:sz="0" w:space="0" w:color="auto"/>
              </w:divBdr>
              <w:divsChild>
                <w:div w:id="802651080">
                  <w:marLeft w:val="0"/>
                  <w:marRight w:val="0"/>
                  <w:marTop w:val="0"/>
                  <w:marBottom w:val="0"/>
                  <w:divBdr>
                    <w:top w:val="none" w:sz="0" w:space="0" w:color="auto"/>
                    <w:left w:val="none" w:sz="0" w:space="0" w:color="auto"/>
                    <w:bottom w:val="none" w:sz="0" w:space="0" w:color="auto"/>
                    <w:right w:val="none" w:sz="0" w:space="0" w:color="auto"/>
                  </w:divBdr>
                </w:div>
                <w:div w:id="1138373466">
                  <w:marLeft w:val="0"/>
                  <w:marRight w:val="0"/>
                  <w:marTop w:val="0"/>
                  <w:marBottom w:val="0"/>
                  <w:divBdr>
                    <w:top w:val="none" w:sz="0" w:space="0" w:color="auto"/>
                    <w:left w:val="none" w:sz="0" w:space="0" w:color="auto"/>
                    <w:bottom w:val="none" w:sz="0" w:space="0" w:color="auto"/>
                    <w:right w:val="none" w:sz="0" w:space="0" w:color="auto"/>
                  </w:divBdr>
                </w:div>
                <w:div w:id="613634314">
                  <w:marLeft w:val="0"/>
                  <w:marRight w:val="0"/>
                  <w:marTop w:val="0"/>
                  <w:marBottom w:val="0"/>
                  <w:divBdr>
                    <w:top w:val="none" w:sz="0" w:space="0" w:color="auto"/>
                    <w:left w:val="none" w:sz="0" w:space="0" w:color="auto"/>
                    <w:bottom w:val="none" w:sz="0" w:space="0" w:color="auto"/>
                    <w:right w:val="none" w:sz="0" w:space="0" w:color="auto"/>
                  </w:divBdr>
                </w:div>
                <w:div w:id="519321041">
                  <w:marLeft w:val="0"/>
                  <w:marRight w:val="0"/>
                  <w:marTop w:val="0"/>
                  <w:marBottom w:val="0"/>
                  <w:divBdr>
                    <w:top w:val="none" w:sz="0" w:space="0" w:color="auto"/>
                    <w:left w:val="none" w:sz="0" w:space="0" w:color="auto"/>
                    <w:bottom w:val="none" w:sz="0" w:space="0" w:color="auto"/>
                    <w:right w:val="none" w:sz="0" w:space="0" w:color="auto"/>
                  </w:divBdr>
                </w:div>
                <w:div w:id="1002009295">
                  <w:marLeft w:val="0"/>
                  <w:marRight w:val="0"/>
                  <w:marTop w:val="0"/>
                  <w:marBottom w:val="0"/>
                  <w:divBdr>
                    <w:top w:val="none" w:sz="0" w:space="0" w:color="auto"/>
                    <w:left w:val="none" w:sz="0" w:space="0" w:color="auto"/>
                    <w:bottom w:val="none" w:sz="0" w:space="0" w:color="auto"/>
                    <w:right w:val="none" w:sz="0" w:space="0" w:color="auto"/>
                  </w:divBdr>
                </w:div>
                <w:div w:id="539367050">
                  <w:marLeft w:val="0"/>
                  <w:marRight w:val="0"/>
                  <w:marTop w:val="0"/>
                  <w:marBottom w:val="0"/>
                  <w:divBdr>
                    <w:top w:val="none" w:sz="0" w:space="0" w:color="auto"/>
                    <w:left w:val="none" w:sz="0" w:space="0" w:color="auto"/>
                    <w:bottom w:val="none" w:sz="0" w:space="0" w:color="auto"/>
                    <w:right w:val="none" w:sz="0" w:space="0" w:color="auto"/>
                  </w:divBdr>
                </w:div>
                <w:div w:id="829563808">
                  <w:marLeft w:val="0"/>
                  <w:marRight w:val="0"/>
                  <w:marTop w:val="0"/>
                  <w:marBottom w:val="0"/>
                  <w:divBdr>
                    <w:top w:val="none" w:sz="0" w:space="0" w:color="auto"/>
                    <w:left w:val="none" w:sz="0" w:space="0" w:color="auto"/>
                    <w:bottom w:val="none" w:sz="0" w:space="0" w:color="auto"/>
                    <w:right w:val="none" w:sz="0" w:space="0" w:color="auto"/>
                  </w:divBdr>
                </w:div>
                <w:div w:id="1396974708">
                  <w:marLeft w:val="0"/>
                  <w:marRight w:val="0"/>
                  <w:marTop w:val="0"/>
                  <w:marBottom w:val="0"/>
                  <w:divBdr>
                    <w:top w:val="none" w:sz="0" w:space="0" w:color="auto"/>
                    <w:left w:val="none" w:sz="0" w:space="0" w:color="auto"/>
                    <w:bottom w:val="none" w:sz="0" w:space="0" w:color="auto"/>
                    <w:right w:val="none" w:sz="0" w:space="0" w:color="auto"/>
                  </w:divBdr>
                </w:div>
                <w:div w:id="11957493">
                  <w:marLeft w:val="0"/>
                  <w:marRight w:val="0"/>
                  <w:marTop w:val="0"/>
                  <w:marBottom w:val="0"/>
                  <w:divBdr>
                    <w:top w:val="none" w:sz="0" w:space="0" w:color="auto"/>
                    <w:left w:val="none" w:sz="0" w:space="0" w:color="auto"/>
                    <w:bottom w:val="none" w:sz="0" w:space="0" w:color="auto"/>
                    <w:right w:val="none" w:sz="0" w:space="0" w:color="auto"/>
                  </w:divBdr>
                </w:div>
                <w:div w:id="40180443">
                  <w:marLeft w:val="0"/>
                  <w:marRight w:val="0"/>
                  <w:marTop w:val="0"/>
                  <w:marBottom w:val="0"/>
                  <w:divBdr>
                    <w:top w:val="none" w:sz="0" w:space="0" w:color="auto"/>
                    <w:left w:val="none" w:sz="0" w:space="0" w:color="auto"/>
                    <w:bottom w:val="none" w:sz="0" w:space="0" w:color="auto"/>
                    <w:right w:val="none" w:sz="0" w:space="0" w:color="auto"/>
                  </w:divBdr>
                </w:div>
                <w:div w:id="1609115809">
                  <w:marLeft w:val="0"/>
                  <w:marRight w:val="0"/>
                  <w:marTop w:val="0"/>
                  <w:marBottom w:val="0"/>
                  <w:divBdr>
                    <w:top w:val="none" w:sz="0" w:space="0" w:color="auto"/>
                    <w:left w:val="none" w:sz="0" w:space="0" w:color="auto"/>
                    <w:bottom w:val="none" w:sz="0" w:space="0" w:color="auto"/>
                    <w:right w:val="none" w:sz="0" w:space="0" w:color="auto"/>
                  </w:divBdr>
                </w:div>
                <w:div w:id="737023470">
                  <w:marLeft w:val="0"/>
                  <w:marRight w:val="0"/>
                  <w:marTop w:val="0"/>
                  <w:marBottom w:val="0"/>
                  <w:divBdr>
                    <w:top w:val="none" w:sz="0" w:space="0" w:color="auto"/>
                    <w:left w:val="none" w:sz="0" w:space="0" w:color="auto"/>
                    <w:bottom w:val="none" w:sz="0" w:space="0" w:color="auto"/>
                    <w:right w:val="none" w:sz="0" w:space="0" w:color="auto"/>
                  </w:divBdr>
                </w:div>
                <w:div w:id="1755320330">
                  <w:marLeft w:val="0"/>
                  <w:marRight w:val="0"/>
                  <w:marTop w:val="0"/>
                  <w:marBottom w:val="0"/>
                  <w:divBdr>
                    <w:top w:val="none" w:sz="0" w:space="0" w:color="auto"/>
                    <w:left w:val="none" w:sz="0" w:space="0" w:color="auto"/>
                    <w:bottom w:val="none" w:sz="0" w:space="0" w:color="auto"/>
                    <w:right w:val="none" w:sz="0" w:space="0" w:color="auto"/>
                  </w:divBdr>
                </w:div>
                <w:div w:id="1829055334">
                  <w:marLeft w:val="0"/>
                  <w:marRight w:val="0"/>
                  <w:marTop w:val="0"/>
                  <w:marBottom w:val="0"/>
                  <w:divBdr>
                    <w:top w:val="none" w:sz="0" w:space="0" w:color="auto"/>
                    <w:left w:val="none" w:sz="0" w:space="0" w:color="auto"/>
                    <w:bottom w:val="none" w:sz="0" w:space="0" w:color="auto"/>
                    <w:right w:val="none" w:sz="0" w:space="0" w:color="auto"/>
                  </w:divBdr>
                </w:div>
                <w:div w:id="193228753">
                  <w:marLeft w:val="0"/>
                  <w:marRight w:val="0"/>
                  <w:marTop w:val="0"/>
                  <w:marBottom w:val="0"/>
                  <w:divBdr>
                    <w:top w:val="none" w:sz="0" w:space="0" w:color="auto"/>
                    <w:left w:val="none" w:sz="0" w:space="0" w:color="auto"/>
                    <w:bottom w:val="none" w:sz="0" w:space="0" w:color="auto"/>
                    <w:right w:val="none" w:sz="0" w:space="0" w:color="auto"/>
                  </w:divBdr>
                </w:div>
                <w:div w:id="1024095143">
                  <w:marLeft w:val="0"/>
                  <w:marRight w:val="0"/>
                  <w:marTop w:val="0"/>
                  <w:marBottom w:val="0"/>
                  <w:divBdr>
                    <w:top w:val="none" w:sz="0" w:space="0" w:color="auto"/>
                    <w:left w:val="none" w:sz="0" w:space="0" w:color="auto"/>
                    <w:bottom w:val="none" w:sz="0" w:space="0" w:color="auto"/>
                    <w:right w:val="none" w:sz="0" w:space="0" w:color="auto"/>
                  </w:divBdr>
                </w:div>
                <w:div w:id="1855609284">
                  <w:marLeft w:val="0"/>
                  <w:marRight w:val="0"/>
                  <w:marTop w:val="0"/>
                  <w:marBottom w:val="0"/>
                  <w:divBdr>
                    <w:top w:val="none" w:sz="0" w:space="0" w:color="auto"/>
                    <w:left w:val="none" w:sz="0" w:space="0" w:color="auto"/>
                    <w:bottom w:val="none" w:sz="0" w:space="0" w:color="auto"/>
                    <w:right w:val="none" w:sz="0" w:space="0" w:color="auto"/>
                  </w:divBdr>
                </w:div>
                <w:div w:id="1178236293">
                  <w:marLeft w:val="0"/>
                  <w:marRight w:val="0"/>
                  <w:marTop w:val="0"/>
                  <w:marBottom w:val="0"/>
                  <w:divBdr>
                    <w:top w:val="none" w:sz="0" w:space="0" w:color="auto"/>
                    <w:left w:val="none" w:sz="0" w:space="0" w:color="auto"/>
                    <w:bottom w:val="none" w:sz="0" w:space="0" w:color="auto"/>
                    <w:right w:val="none" w:sz="0" w:space="0" w:color="auto"/>
                  </w:divBdr>
                </w:div>
                <w:div w:id="312685584">
                  <w:marLeft w:val="0"/>
                  <w:marRight w:val="0"/>
                  <w:marTop w:val="0"/>
                  <w:marBottom w:val="0"/>
                  <w:divBdr>
                    <w:top w:val="none" w:sz="0" w:space="0" w:color="auto"/>
                    <w:left w:val="none" w:sz="0" w:space="0" w:color="auto"/>
                    <w:bottom w:val="none" w:sz="0" w:space="0" w:color="auto"/>
                    <w:right w:val="none" w:sz="0" w:space="0" w:color="auto"/>
                  </w:divBdr>
                </w:div>
                <w:div w:id="1312829772">
                  <w:marLeft w:val="0"/>
                  <w:marRight w:val="0"/>
                  <w:marTop w:val="0"/>
                  <w:marBottom w:val="0"/>
                  <w:divBdr>
                    <w:top w:val="none" w:sz="0" w:space="0" w:color="auto"/>
                    <w:left w:val="none" w:sz="0" w:space="0" w:color="auto"/>
                    <w:bottom w:val="none" w:sz="0" w:space="0" w:color="auto"/>
                    <w:right w:val="none" w:sz="0" w:space="0" w:color="auto"/>
                  </w:divBdr>
                </w:div>
                <w:div w:id="1224485273">
                  <w:marLeft w:val="0"/>
                  <w:marRight w:val="0"/>
                  <w:marTop w:val="0"/>
                  <w:marBottom w:val="0"/>
                  <w:divBdr>
                    <w:top w:val="none" w:sz="0" w:space="0" w:color="auto"/>
                    <w:left w:val="none" w:sz="0" w:space="0" w:color="auto"/>
                    <w:bottom w:val="none" w:sz="0" w:space="0" w:color="auto"/>
                    <w:right w:val="none" w:sz="0" w:space="0" w:color="auto"/>
                  </w:divBdr>
                </w:div>
                <w:div w:id="1498225407">
                  <w:marLeft w:val="0"/>
                  <w:marRight w:val="0"/>
                  <w:marTop w:val="0"/>
                  <w:marBottom w:val="0"/>
                  <w:divBdr>
                    <w:top w:val="none" w:sz="0" w:space="0" w:color="auto"/>
                    <w:left w:val="none" w:sz="0" w:space="0" w:color="auto"/>
                    <w:bottom w:val="none" w:sz="0" w:space="0" w:color="auto"/>
                    <w:right w:val="none" w:sz="0" w:space="0" w:color="auto"/>
                  </w:divBdr>
                </w:div>
                <w:div w:id="1013337943">
                  <w:marLeft w:val="0"/>
                  <w:marRight w:val="0"/>
                  <w:marTop w:val="0"/>
                  <w:marBottom w:val="0"/>
                  <w:divBdr>
                    <w:top w:val="none" w:sz="0" w:space="0" w:color="auto"/>
                    <w:left w:val="none" w:sz="0" w:space="0" w:color="auto"/>
                    <w:bottom w:val="none" w:sz="0" w:space="0" w:color="auto"/>
                    <w:right w:val="none" w:sz="0" w:space="0" w:color="auto"/>
                  </w:divBdr>
                </w:div>
                <w:div w:id="1817990434">
                  <w:marLeft w:val="0"/>
                  <w:marRight w:val="0"/>
                  <w:marTop w:val="0"/>
                  <w:marBottom w:val="0"/>
                  <w:divBdr>
                    <w:top w:val="none" w:sz="0" w:space="0" w:color="auto"/>
                    <w:left w:val="none" w:sz="0" w:space="0" w:color="auto"/>
                    <w:bottom w:val="none" w:sz="0" w:space="0" w:color="auto"/>
                    <w:right w:val="none" w:sz="0" w:space="0" w:color="auto"/>
                  </w:divBdr>
                </w:div>
                <w:div w:id="241566549">
                  <w:marLeft w:val="0"/>
                  <w:marRight w:val="0"/>
                  <w:marTop w:val="0"/>
                  <w:marBottom w:val="0"/>
                  <w:divBdr>
                    <w:top w:val="none" w:sz="0" w:space="0" w:color="auto"/>
                    <w:left w:val="none" w:sz="0" w:space="0" w:color="auto"/>
                    <w:bottom w:val="none" w:sz="0" w:space="0" w:color="auto"/>
                    <w:right w:val="none" w:sz="0" w:space="0" w:color="auto"/>
                  </w:divBdr>
                </w:div>
                <w:div w:id="1251352746">
                  <w:marLeft w:val="0"/>
                  <w:marRight w:val="0"/>
                  <w:marTop w:val="0"/>
                  <w:marBottom w:val="0"/>
                  <w:divBdr>
                    <w:top w:val="none" w:sz="0" w:space="0" w:color="auto"/>
                    <w:left w:val="none" w:sz="0" w:space="0" w:color="auto"/>
                    <w:bottom w:val="none" w:sz="0" w:space="0" w:color="auto"/>
                    <w:right w:val="none" w:sz="0" w:space="0" w:color="auto"/>
                  </w:divBdr>
                </w:div>
                <w:div w:id="997422301">
                  <w:marLeft w:val="0"/>
                  <w:marRight w:val="0"/>
                  <w:marTop w:val="0"/>
                  <w:marBottom w:val="0"/>
                  <w:divBdr>
                    <w:top w:val="none" w:sz="0" w:space="0" w:color="auto"/>
                    <w:left w:val="none" w:sz="0" w:space="0" w:color="auto"/>
                    <w:bottom w:val="none" w:sz="0" w:space="0" w:color="auto"/>
                    <w:right w:val="none" w:sz="0" w:space="0" w:color="auto"/>
                  </w:divBdr>
                </w:div>
                <w:div w:id="1842353606">
                  <w:marLeft w:val="0"/>
                  <w:marRight w:val="0"/>
                  <w:marTop w:val="0"/>
                  <w:marBottom w:val="0"/>
                  <w:divBdr>
                    <w:top w:val="none" w:sz="0" w:space="0" w:color="auto"/>
                    <w:left w:val="none" w:sz="0" w:space="0" w:color="auto"/>
                    <w:bottom w:val="none" w:sz="0" w:space="0" w:color="auto"/>
                    <w:right w:val="none" w:sz="0" w:space="0" w:color="auto"/>
                  </w:divBdr>
                </w:div>
                <w:div w:id="1617636190">
                  <w:marLeft w:val="0"/>
                  <w:marRight w:val="0"/>
                  <w:marTop w:val="0"/>
                  <w:marBottom w:val="0"/>
                  <w:divBdr>
                    <w:top w:val="none" w:sz="0" w:space="0" w:color="auto"/>
                    <w:left w:val="none" w:sz="0" w:space="0" w:color="auto"/>
                    <w:bottom w:val="none" w:sz="0" w:space="0" w:color="auto"/>
                    <w:right w:val="none" w:sz="0" w:space="0" w:color="auto"/>
                  </w:divBdr>
                </w:div>
                <w:div w:id="1258709402">
                  <w:marLeft w:val="0"/>
                  <w:marRight w:val="0"/>
                  <w:marTop w:val="0"/>
                  <w:marBottom w:val="0"/>
                  <w:divBdr>
                    <w:top w:val="none" w:sz="0" w:space="0" w:color="auto"/>
                    <w:left w:val="none" w:sz="0" w:space="0" w:color="auto"/>
                    <w:bottom w:val="none" w:sz="0" w:space="0" w:color="auto"/>
                    <w:right w:val="none" w:sz="0" w:space="0" w:color="auto"/>
                  </w:divBdr>
                </w:div>
                <w:div w:id="2008247675">
                  <w:marLeft w:val="0"/>
                  <w:marRight w:val="0"/>
                  <w:marTop w:val="0"/>
                  <w:marBottom w:val="0"/>
                  <w:divBdr>
                    <w:top w:val="none" w:sz="0" w:space="0" w:color="auto"/>
                    <w:left w:val="none" w:sz="0" w:space="0" w:color="auto"/>
                    <w:bottom w:val="none" w:sz="0" w:space="0" w:color="auto"/>
                    <w:right w:val="none" w:sz="0" w:space="0" w:color="auto"/>
                  </w:divBdr>
                </w:div>
                <w:div w:id="874536922">
                  <w:marLeft w:val="0"/>
                  <w:marRight w:val="0"/>
                  <w:marTop w:val="0"/>
                  <w:marBottom w:val="0"/>
                  <w:divBdr>
                    <w:top w:val="none" w:sz="0" w:space="0" w:color="auto"/>
                    <w:left w:val="none" w:sz="0" w:space="0" w:color="auto"/>
                    <w:bottom w:val="none" w:sz="0" w:space="0" w:color="auto"/>
                    <w:right w:val="none" w:sz="0" w:space="0" w:color="auto"/>
                  </w:divBdr>
                </w:div>
                <w:div w:id="1247688531">
                  <w:marLeft w:val="0"/>
                  <w:marRight w:val="0"/>
                  <w:marTop w:val="0"/>
                  <w:marBottom w:val="0"/>
                  <w:divBdr>
                    <w:top w:val="none" w:sz="0" w:space="0" w:color="auto"/>
                    <w:left w:val="none" w:sz="0" w:space="0" w:color="auto"/>
                    <w:bottom w:val="none" w:sz="0" w:space="0" w:color="auto"/>
                    <w:right w:val="none" w:sz="0" w:space="0" w:color="auto"/>
                  </w:divBdr>
                </w:div>
                <w:div w:id="266162115">
                  <w:marLeft w:val="0"/>
                  <w:marRight w:val="0"/>
                  <w:marTop w:val="0"/>
                  <w:marBottom w:val="0"/>
                  <w:divBdr>
                    <w:top w:val="none" w:sz="0" w:space="0" w:color="auto"/>
                    <w:left w:val="none" w:sz="0" w:space="0" w:color="auto"/>
                    <w:bottom w:val="none" w:sz="0" w:space="0" w:color="auto"/>
                    <w:right w:val="none" w:sz="0" w:space="0" w:color="auto"/>
                  </w:divBdr>
                </w:div>
                <w:div w:id="120468217">
                  <w:marLeft w:val="0"/>
                  <w:marRight w:val="0"/>
                  <w:marTop w:val="0"/>
                  <w:marBottom w:val="0"/>
                  <w:divBdr>
                    <w:top w:val="none" w:sz="0" w:space="0" w:color="auto"/>
                    <w:left w:val="none" w:sz="0" w:space="0" w:color="auto"/>
                    <w:bottom w:val="none" w:sz="0" w:space="0" w:color="auto"/>
                    <w:right w:val="none" w:sz="0" w:space="0" w:color="auto"/>
                  </w:divBdr>
                </w:div>
                <w:div w:id="492768069">
                  <w:marLeft w:val="0"/>
                  <w:marRight w:val="0"/>
                  <w:marTop w:val="0"/>
                  <w:marBottom w:val="0"/>
                  <w:divBdr>
                    <w:top w:val="none" w:sz="0" w:space="0" w:color="auto"/>
                    <w:left w:val="none" w:sz="0" w:space="0" w:color="auto"/>
                    <w:bottom w:val="none" w:sz="0" w:space="0" w:color="auto"/>
                    <w:right w:val="none" w:sz="0" w:space="0" w:color="auto"/>
                  </w:divBdr>
                </w:div>
                <w:div w:id="1342969309">
                  <w:marLeft w:val="0"/>
                  <w:marRight w:val="0"/>
                  <w:marTop w:val="0"/>
                  <w:marBottom w:val="0"/>
                  <w:divBdr>
                    <w:top w:val="none" w:sz="0" w:space="0" w:color="auto"/>
                    <w:left w:val="none" w:sz="0" w:space="0" w:color="auto"/>
                    <w:bottom w:val="none" w:sz="0" w:space="0" w:color="auto"/>
                    <w:right w:val="none" w:sz="0" w:space="0" w:color="auto"/>
                  </w:divBdr>
                </w:div>
                <w:div w:id="1608271387">
                  <w:marLeft w:val="0"/>
                  <w:marRight w:val="0"/>
                  <w:marTop w:val="0"/>
                  <w:marBottom w:val="0"/>
                  <w:divBdr>
                    <w:top w:val="none" w:sz="0" w:space="0" w:color="auto"/>
                    <w:left w:val="none" w:sz="0" w:space="0" w:color="auto"/>
                    <w:bottom w:val="none" w:sz="0" w:space="0" w:color="auto"/>
                    <w:right w:val="none" w:sz="0" w:space="0" w:color="auto"/>
                  </w:divBdr>
                </w:div>
                <w:div w:id="520438267">
                  <w:marLeft w:val="0"/>
                  <w:marRight w:val="0"/>
                  <w:marTop w:val="0"/>
                  <w:marBottom w:val="0"/>
                  <w:divBdr>
                    <w:top w:val="none" w:sz="0" w:space="0" w:color="auto"/>
                    <w:left w:val="none" w:sz="0" w:space="0" w:color="auto"/>
                    <w:bottom w:val="none" w:sz="0" w:space="0" w:color="auto"/>
                    <w:right w:val="none" w:sz="0" w:space="0" w:color="auto"/>
                  </w:divBdr>
                </w:div>
                <w:div w:id="1300769407">
                  <w:marLeft w:val="0"/>
                  <w:marRight w:val="0"/>
                  <w:marTop w:val="0"/>
                  <w:marBottom w:val="0"/>
                  <w:divBdr>
                    <w:top w:val="none" w:sz="0" w:space="0" w:color="auto"/>
                    <w:left w:val="none" w:sz="0" w:space="0" w:color="auto"/>
                    <w:bottom w:val="none" w:sz="0" w:space="0" w:color="auto"/>
                    <w:right w:val="none" w:sz="0" w:space="0" w:color="auto"/>
                  </w:divBdr>
                </w:div>
                <w:div w:id="1545947728">
                  <w:marLeft w:val="0"/>
                  <w:marRight w:val="0"/>
                  <w:marTop w:val="0"/>
                  <w:marBottom w:val="0"/>
                  <w:divBdr>
                    <w:top w:val="none" w:sz="0" w:space="0" w:color="auto"/>
                    <w:left w:val="none" w:sz="0" w:space="0" w:color="auto"/>
                    <w:bottom w:val="none" w:sz="0" w:space="0" w:color="auto"/>
                    <w:right w:val="none" w:sz="0" w:space="0" w:color="auto"/>
                  </w:divBdr>
                </w:div>
                <w:div w:id="162278865">
                  <w:marLeft w:val="0"/>
                  <w:marRight w:val="0"/>
                  <w:marTop w:val="0"/>
                  <w:marBottom w:val="0"/>
                  <w:divBdr>
                    <w:top w:val="none" w:sz="0" w:space="0" w:color="auto"/>
                    <w:left w:val="none" w:sz="0" w:space="0" w:color="auto"/>
                    <w:bottom w:val="none" w:sz="0" w:space="0" w:color="auto"/>
                    <w:right w:val="none" w:sz="0" w:space="0" w:color="auto"/>
                  </w:divBdr>
                </w:div>
                <w:div w:id="1187478235">
                  <w:marLeft w:val="0"/>
                  <w:marRight w:val="0"/>
                  <w:marTop w:val="0"/>
                  <w:marBottom w:val="0"/>
                  <w:divBdr>
                    <w:top w:val="none" w:sz="0" w:space="0" w:color="auto"/>
                    <w:left w:val="none" w:sz="0" w:space="0" w:color="auto"/>
                    <w:bottom w:val="none" w:sz="0" w:space="0" w:color="auto"/>
                    <w:right w:val="none" w:sz="0" w:space="0" w:color="auto"/>
                  </w:divBdr>
                </w:div>
                <w:div w:id="1366371645">
                  <w:marLeft w:val="0"/>
                  <w:marRight w:val="0"/>
                  <w:marTop w:val="0"/>
                  <w:marBottom w:val="0"/>
                  <w:divBdr>
                    <w:top w:val="none" w:sz="0" w:space="0" w:color="auto"/>
                    <w:left w:val="none" w:sz="0" w:space="0" w:color="auto"/>
                    <w:bottom w:val="none" w:sz="0" w:space="0" w:color="auto"/>
                    <w:right w:val="none" w:sz="0" w:space="0" w:color="auto"/>
                  </w:divBdr>
                </w:div>
                <w:div w:id="424694592">
                  <w:marLeft w:val="0"/>
                  <w:marRight w:val="0"/>
                  <w:marTop w:val="0"/>
                  <w:marBottom w:val="0"/>
                  <w:divBdr>
                    <w:top w:val="none" w:sz="0" w:space="0" w:color="auto"/>
                    <w:left w:val="none" w:sz="0" w:space="0" w:color="auto"/>
                    <w:bottom w:val="none" w:sz="0" w:space="0" w:color="auto"/>
                    <w:right w:val="none" w:sz="0" w:space="0" w:color="auto"/>
                  </w:divBdr>
                </w:div>
                <w:div w:id="1363938183">
                  <w:marLeft w:val="0"/>
                  <w:marRight w:val="0"/>
                  <w:marTop w:val="0"/>
                  <w:marBottom w:val="0"/>
                  <w:divBdr>
                    <w:top w:val="none" w:sz="0" w:space="0" w:color="auto"/>
                    <w:left w:val="none" w:sz="0" w:space="0" w:color="auto"/>
                    <w:bottom w:val="none" w:sz="0" w:space="0" w:color="auto"/>
                    <w:right w:val="none" w:sz="0" w:space="0" w:color="auto"/>
                  </w:divBdr>
                </w:div>
                <w:div w:id="860361011">
                  <w:marLeft w:val="0"/>
                  <w:marRight w:val="0"/>
                  <w:marTop w:val="0"/>
                  <w:marBottom w:val="0"/>
                  <w:divBdr>
                    <w:top w:val="none" w:sz="0" w:space="0" w:color="auto"/>
                    <w:left w:val="none" w:sz="0" w:space="0" w:color="auto"/>
                    <w:bottom w:val="none" w:sz="0" w:space="0" w:color="auto"/>
                    <w:right w:val="none" w:sz="0" w:space="0" w:color="auto"/>
                  </w:divBdr>
                </w:div>
                <w:div w:id="1364089717">
                  <w:marLeft w:val="0"/>
                  <w:marRight w:val="0"/>
                  <w:marTop w:val="0"/>
                  <w:marBottom w:val="0"/>
                  <w:divBdr>
                    <w:top w:val="none" w:sz="0" w:space="0" w:color="auto"/>
                    <w:left w:val="none" w:sz="0" w:space="0" w:color="auto"/>
                    <w:bottom w:val="none" w:sz="0" w:space="0" w:color="auto"/>
                    <w:right w:val="none" w:sz="0" w:space="0" w:color="auto"/>
                  </w:divBdr>
                </w:div>
                <w:div w:id="725418723">
                  <w:marLeft w:val="0"/>
                  <w:marRight w:val="0"/>
                  <w:marTop w:val="0"/>
                  <w:marBottom w:val="0"/>
                  <w:divBdr>
                    <w:top w:val="none" w:sz="0" w:space="0" w:color="auto"/>
                    <w:left w:val="none" w:sz="0" w:space="0" w:color="auto"/>
                    <w:bottom w:val="none" w:sz="0" w:space="0" w:color="auto"/>
                    <w:right w:val="none" w:sz="0" w:space="0" w:color="auto"/>
                  </w:divBdr>
                </w:div>
                <w:div w:id="1100877419">
                  <w:marLeft w:val="0"/>
                  <w:marRight w:val="0"/>
                  <w:marTop w:val="0"/>
                  <w:marBottom w:val="0"/>
                  <w:divBdr>
                    <w:top w:val="none" w:sz="0" w:space="0" w:color="auto"/>
                    <w:left w:val="none" w:sz="0" w:space="0" w:color="auto"/>
                    <w:bottom w:val="none" w:sz="0" w:space="0" w:color="auto"/>
                    <w:right w:val="none" w:sz="0" w:space="0" w:color="auto"/>
                  </w:divBdr>
                </w:div>
                <w:div w:id="832725549">
                  <w:marLeft w:val="0"/>
                  <w:marRight w:val="0"/>
                  <w:marTop w:val="0"/>
                  <w:marBottom w:val="0"/>
                  <w:divBdr>
                    <w:top w:val="none" w:sz="0" w:space="0" w:color="auto"/>
                    <w:left w:val="none" w:sz="0" w:space="0" w:color="auto"/>
                    <w:bottom w:val="none" w:sz="0" w:space="0" w:color="auto"/>
                    <w:right w:val="none" w:sz="0" w:space="0" w:color="auto"/>
                  </w:divBdr>
                </w:div>
                <w:div w:id="186333516">
                  <w:marLeft w:val="0"/>
                  <w:marRight w:val="0"/>
                  <w:marTop w:val="0"/>
                  <w:marBottom w:val="0"/>
                  <w:divBdr>
                    <w:top w:val="none" w:sz="0" w:space="0" w:color="auto"/>
                    <w:left w:val="none" w:sz="0" w:space="0" w:color="auto"/>
                    <w:bottom w:val="none" w:sz="0" w:space="0" w:color="auto"/>
                    <w:right w:val="none" w:sz="0" w:space="0" w:color="auto"/>
                  </w:divBdr>
                </w:div>
                <w:div w:id="977878937">
                  <w:marLeft w:val="0"/>
                  <w:marRight w:val="0"/>
                  <w:marTop w:val="0"/>
                  <w:marBottom w:val="0"/>
                  <w:divBdr>
                    <w:top w:val="none" w:sz="0" w:space="0" w:color="auto"/>
                    <w:left w:val="none" w:sz="0" w:space="0" w:color="auto"/>
                    <w:bottom w:val="none" w:sz="0" w:space="0" w:color="auto"/>
                    <w:right w:val="none" w:sz="0" w:space="0" w:color="auto"/>
                  </w:divBdr>
                </w:div>
                <w:div w:id="1833984439">
                  <w:marLeft w:val="0"/>
                  <w:marRight w:val="0"/>
                  <w:marTop w:val="0"/>
                  <w:marBottom w:val="0"/>
                  <w:divBdr>
                    <w:top w:val="none" w:sz="0" w:space="0" w:color="auto"/>
                    <w:left w:val="none" w:sz="0" w:space="0" w:color="auto"/>
                    <w:bottom w:val="none" w:sz="0" w:space="0" w:color="auto"/>
                    <w:right w:val="none" w:sz="0" w:space="0" w:color="auto"/>
                  </w:divBdr>
                </w:div>
                <w:div w:id="1309477179">
                  <w:marLeft w:val="0"/>
                  <w:marRight w:val="0"/>
                  <w:marTop w:val="0"/>
                  <w:marBottom w:val="0"/>
                  <w:divBdr>
                    <w:top w:val="none" w:sz="0" w:space="0" w:color="auto"/>
                    <w:left w:val="none" w:sz="0" w:space="0" w:color="auto"/>
                    <w:bottom w:val="none" w:sz="0" w:space="0" w:color="auto"/>
                    <w:right w:val="none" w:sz="0" w:space="0" w:color="auto"/>
                  </w:divBdr>
                </w:div>
                <w:div w:id="401294340">
                  <w:marLeft w:val="0"/>
                  <w:marRight w:val="0"/>
                  <w:marTop w:val="0"/>
                  <w:marBottom w:val="0"/>
                  <w:divBdr>
                    <w:top w:val="none" w:sz="0" w:space="0" w:color="auto"/>
                    <w:left w:val="none" w:sz="0" w:space="0" w:color="auto"/>
                    <w:bottom w:val="none" w:sz="0" w:space="0" w:color="auto"/>
                    <w:right w:val="none" w:sz="0" w:space="0" w:color="auto"/>
                  </w:divBdr>
                </w:div>
                <w:div w:id="1505166016">
                  <w:marLeft w:val="0"/>
                  <w:marRight w:val="0"/>
                  <w:marTop w:val="0"/>
                  <w:marBottom w:val="0"/>
                  <w:divBdr>
                    <w:top w:val="none" w:sz="0" w:space="0" w:color="auto"/>
                    <w:left w:val="none" w:sz="0" w:space="0" w:color="auto"/>
                    <w:bottom w:val="none" w:sz="0" w:space="0" w:color="auto"/>
                    <w:right w:val="none" w:sz="0" w:space="0" w:color="auto"/>
                  </w:divBdr>
                </w:div>
                <w:div w:id="135344994">
                  <w:marLeft w:val="0"/>
                  <w:marRight w:val="0"/>
                  <w:marTop w:val="0"/>
                  <w:marBottom w:val="0"/>
                  <w:divBdr>
                    <w:top w:val="none" w:sz="0" w:space="0" w:color="auto"/>
                    <w:left w:val="none" w:sz="0" w:space="0" w:color="auto"/>
                    <w:bottom w:val="none" w:sz="0" w:space="0" w:color="auto"/>
                    <w:right w:val="none" w:sz="0" w:space="0" w:color="auto"/>
                  </w:divBdr>
                </w:div>
                <w:div w:id="1118719044">
                  <w:marLeft w:val="0"/>
                  <w:marRight w:val="0"/>
                  <w:marTop w:val="0"/>
                  <w:marBottom w:val="0"/>
                  <w:divBdr>
                    <w:top w:val="none" w:sz="0" w:space="0" w:color="auto"/>
                    <w:left w:val="none" w:sz="0" w:space="0" w:color="auto"/>
                    <w:bottom w:val="none" w:sz="0" w:space="0" w:color="auto"/>
                    <w:right w:val="none" w:sz="0" w:space="0" w:color="auto"/>
                  </w:divBdr>
                </w:div>
                <w:div w:id="2061589519">
                  <w:marLeft w:val="0"/>
                  <w:marRight w:val="0"/>
                  <w:marTop w:val="0"/>
                  <w:marBottom w:val="0"/>
                  <w:divBdr>
                    <w:top w:val="none" w:sz="0" w:space="0" w:color="auto"/>
                    <w:left w:val="none" w:sz="0" w:space="0" w:color="auto"/>
                    <w:bottom w:val="none" w:sz="0" w:space="0" w:color="auto"/>
                    <w:right w:val="none" w:sz="0" w:space="0" w:color="auto"/>
                  </w:divBdr>
                </w:div>
                <w:div w:id="1361778539">
                  <w:marLeft w:val="0"/>
                  <w:marRight w:val="0"/>
                  <w:marTop w:val="0"/>
                  <w:marBottom w:val="0"/>
                  <w:divBdr>
                    <w:top w:val="none" w:sz="0" w:space="0" w:color="auto"/>
                    <w:left w:val="none" w:sz="0" w:space="0" w:color="auto"/>
                    <w:bottom w:val="none" w:sz="0" w:space="0" w:color="auto"/>
                    <w:right w:val="none" w:sz="0" w:space="0" w:color="auto"/>
                  </w:divBdr>
                </w:div>
                <w:div w:id="20208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68343">
          <w:marLeft w:val="0"/>
          <w:marRight w:val="0"/>
          <w:marTop w:val="240"/>
          <w:marBottom w:val="240"/>
          <w:divBdr>
            <w:top w:val="none" w:sz="0" w:space="0" w:color="auto"/>
            <w:left w:val="none" w:sz="0" w:space="0" w:color="auto"/>
            <w:bottom w:val="none" w:sz="0" w:space="0" w:color="auto"/>
            <w:right w:val="none" w:sz="0" w:space="0" w:color="auto"/>
          </w:divBdr>
          <w:divsChild>
            <w:div w:id="783234690">
              <w:marLeft w:val="0"/>
              <w:marRight w:val="0"/>
              <w:marTop w:val="0"/>
              <w:marBottom w:val="0"/>
              <w:divBdr>
                <w:top w:val="none" w:sz="0" w:space="0" w:color="auto"/>
                <w:left w:val="none" w:sz="0" w:space="0" w:color="auto"/>
                <w:bottom w:val="none" w:sz="0" w:space="0" w:color="auto"/>
                <w:right w:val="none" w:sz="0" w:space="0" w:color="auto"/>
              </w:divBdr>
              <w:divsChild>
                <w:div w:id="1595743232">
                  <w:marLeft w:val="0"/>
                  <w:marRight w:val="0"/>
                  <w:marTop w:val="0"/>
                  <w:marBottom w:val="0"/>
                  <w:divBdr>
                    <w:top w:val="none" w:sz="0" w:space="0" w:color="auto"/>
                    <w:left w:val="none" w:sz="0" w:space="0" w:color="auto"/>
                    <w:bottom w:val="none" w:sz="0" w:space="0" w:color="auto"/>
                    <w:right w:val="none" w:sz="0" w:space="0" w:color="auto"/>
                  </w:divBdr>
                </w:div>
                <w:div w:id="788010870">
                  <w:marLeft w:val="0"/>
                  <w:marRight w:val="0"/>
                  <w:marTop w:val="0"/>
                  <w:marBottom w:val="0"/>
                  <w:divBdr>
                    <w:top w:val="none" w:sz="0" w:space="0" w:color="auto"/>
                    <w:left w:val="none" w:sz="0" w:space="0" w:color="auto"/>
                    <w:bottom w:val="none" w:sz="0" w:space="0" w:color="auto"/>
                    <w:right w:val="none" w:sz="0" w:space="0" w:color="auto"/>
                  </w:divBdr>
                </w:div>
                <w:div w:id="522861759">
                  <w:marLeft w:val="0"/>
                  <w:marRight w:val="0"/>
                  <w:marTop w:val="0"/>
                  <w:marBottom w:val="0"/>
                  <w:divBdr>
                    <w:top w:val="none" w:sz="0" w:space="0" w:color="auto"/>
                    <w:left w:val="none" w:sz="0" w:space="0" w:color="auto"/>
                    <w:bottom w:val="none" w:sz="0" w:space="0" w:color="auto"/>
                    <w:right w:val="none" w:sz="0" w:space="0" w:color="auto"/>
                  </w:divBdr>
                </w:div>
                <w:div w:id="2016959844">
                  <w:marLeft w:val="0"/>
                  <w:marRight w:val="0"/>
                  <w:marTop w:val="0"/>
                  <w:marBottom w:val="0"/>
                  <w:divBdr>
                    <w:top w:val="none" w:sz="0" w:space="0" w:color="auto"/>
                    <w:left w:val="none" w:sz="0" w:space="0" w:color="auto"/>
                    <w:bottom w:val="none" w:sz="0" w:space="0" w:color="auto"/>
                    <w:right w:val="none" w:sz="0" w:space="0" w:color="auto"/>
                  </w:divBdr>
                </w:div>
                <w:div w:id="1833527680">
                  <w:marLeft w:val="0"/>
                  <w:marRight w:val="0"/>
                  <w:marTop w:val="0"/>
                  <w:marBottom w:val="0"/>
                  <w:divBdr>
                    <w:top w:val="none" w:sz="0" w:space="0" w:color="auto"/>
                    <w:left w:val="none" w:sz="0" w:space="0" w:color="auto"/>
                    <w:bottom w:val="none" w:sz="0" w:space="0" w:color="auto"/>
                    <w:right w:val="none" w:sz="0" w:space="0" w:color="auto"/>
                  </w:divBdr>
                </w:div>
                <w:div w:id="236943620">
                  <w:marLeft w:val="0"/>
                  <w:marRight w:val="0"/>
                  <w:marTop w:val="0"/>
                  <w:marBottom w:val="0"/>
                  <w:divBdr>
                    <w:top w:val="none" w:sz="0" w:space="0" w:color="auto"/>
                    <w:left w:val="none" w:sz="0" w:space="0" w:color="auto"/>
                    <w:bottom w:val="none" w:sz="0" w:space="0" w:color="auto"/>
                    <w:right w:val="none" w:sz="0" w:space="0" w:color="auto"/>
                  </w:divBdr>
                </w:div>
                <w:div w:id="733238740">
                  <w:marLeft w:val="0"/>
                  <w:marRight w:val="0"/>
                  <w:marTop w:val="0"/>
                  <w:marBottom w:val="0"/>
                  <w:divBdr>
                    <w:top w:val="none" w:sz="0" w:space="0" w:color="auto"/>
                    <w:left w:val="none" w:sz="0" w:space="0" w:color="auto"/>
                    <w:bottom w:val="none" w:sz="0" w:space="0" w:color="auto"/>
                    <w:right w:val="none" w:sz="0" w:space="0" w:color="auto"/>
                  </w:divBdr>
                </w:div>
                <w:div w:id="1465274348">
                  <w:marLeft w:val="0"/>
                  <w:marRight w:val="0"/>
                  <w:marTop w:val="0"/>
                  <w:marBottom w:val="0"/>
                  <w:divBdr>
                    <w:top w:val="none" w:sz="0" w:space="0" w:color="auto"/>
                    <w:left w:val="none" w:sz="0" w:space="0" w:color="auto"/>
                    <w:bottom w:val="none" w:sz="0" w:space="0" w:color="auto"/>
                    <w:right w:val="none" w:sz="0" w:space="0" w:color="auto"/>
                  </w:divBdr>
                </w:div>
                <w:div w:id="496964321">
                  <w:marLeft w:val="0"/>
                  <w:marRight w:val="0"/>
                  <w:marTop w:val="0"/>
                  <w:marBottom w:val="0"/>
                  <w:divBdr>
                    <w:top w:val="none" w:sz="0" w:space="0" w:color="auto"/>
                    <w:left w:val="none" w:sz="0" w:space="0" w:color="auto"/>
                    <w:bottom w:val="none" w:sz="0" w:space="0" w:color="auto"/>
                    <w:right w:val="none" w:sz="0" w:space="0" w:color="auto"/>
                  </w:divBdr>
                </w:div>
                <w:div w:id="1543251526">
                  <w:marLeft w:val="0"/>
                  <w:marRight w:val="0"/>
                  <w:marTop w:val="0"/>
                  <w:marBottom w:val="0"/>
                  <w:divBdr>
                    <w:top w:val="none" w:sz="0" w:space="0" w:color="auto"/>
                    <w:left w:val="none" w:sz="0" w:space="0" w:color="auto"/>
                    <w:bottom w:val="none" w:sz="0" w:space="0" w:color="auto"/>
                    <w:right w:val="none" w:sz="0" w:space="0" w:color="auto"/>
                  </w:divBdr>
                </w:div>
                <w:div w:id="1393040423">
                  <w:marLeft w:val="0"/>
                  <w:marRight w:val="0"/>
                  <w:marTop w:val="0"/>
                  <w:marBottom w:val="0"/>
                  <w:divBdr>
                    <w:top w:val="none" w:sz="0" w:space="0" w:color="auto"/>
                    <w:left w:val="none" w:sz="0" w:space="0" w:color="auto"/>
                    <w:bottom w:val="none" w:sz="0" w:space="0" w:color="auto"/>
                    <w:right w:val="none" w:sz="0" w:space="0" w:color="auto"/>
                  </w:divBdr>
                </w:div>
                <w:div w:id="655761487">
                  <w:marLeft w:val="0"/>
                  <w:marRight w:val="0"/>
                  <w:marTop w:val="0"/>
                  <w:marBottom w:val="0"/>
                  <w:divBdr>
                    <w:top w:val="none" w:sz="0" w:space="0" w:color="auto"/>
                    <w:left w:val="none" w:sz="0" w:space="0" w:color="auto"/>
                    <w:bottom w:val="none" w:sz="0" w:space="0" w:color="auto"/>
                    <w:right w:val="none" w:sz="0" w:space="0" w:color="auto"/>
                  </w:divBdr>
                </w:div>
                <w:div w:id="421026288">
                  <w:marLeft w:val="0"/>
                  <w:marRight w:val="0"/>
                  <w:marTop w:val="0"/>
                  <w:marBottom w:val="0"/>
                  <w:divBdr>
                    <w:top w:val="none" w:sz="0" w:space="0" w:color="auto"/>
                    <w:left w:val="none" w:sz="0" w:space="0" w:color="auto"/>
                    <w:bottom w:val="none" w:sz="0" w:space="0" w:color="auto"/>
                    <w:right w:val="none" w:sz="0" w:space="0" w:color="auto"/>
                  </w:divBdr>
                </w:div>
                <w:div w:id="1792699576">
                  <w:marLeft w:val="0"/>
                  <w:marRight w:val="0"/>
                  <w:marTop w:val="0"/>
                  <w:marBottom w:val="0"/>
                  <w:divBdr>
                    <w:top w:val="none" w:sz="0" w:space="0" w:color="auto"/>
                    <w:left w:val="none" w:sz="0" w:space="0" w:color="auto"/>
                    <w:bottom w:val="none" w:sz="0" w:space="0" w:color="auto"/>
                    <w:right w:val="none" w:sz="0" w:space="0" w:color="auto"/>
                  </w:divBdr>
                </w:div>
                <w:div w:id="1970432524">
                  <w:marLeft w:val="0"/>
                  <w:marRight w:val="0"/>
                  <w:marTop w:val="0"/>
                  <w:marBottom w:val="0"/>
                  <w:divBdr>
                    <w:top w:val="none" w:sz="0" w:space="0" w:color="auto"/>
                    <w:left w:val="none" w:sz="0" w:space="0" w:color="auto"/>
                    <w:bottom w:val="none" w:sz="0" w:space="0" w:color="auto"/>
                    <w:right w:val="none" w:sz="0" w:space="0" w:color="auto"/>
                  </w:divBdr>
                </w:div>
                <w:div w:id="135412976">
                  <w:marLeft w:val="0"/>
                  <w:marRight w:val="0"/>
                  <w:marTop w:val="0"/>
                  <w:marBottom w:val="0"/>
                  <w:divBdr>
                    <w:top w:val="none" w:sz="0" w:space="0" w:color="auto"/>
                    <w:left w:val="none" w:sz="0" w:space="0" w:color="auto"/>
                    <w:bottom w:val="none" w:sz="0" w:space="0" w:color="auto"/>
                    <w:right w:val="none" w:sz="0" w:space="0" w:color="auto"/>
                  </w:divBdr>
                </w:div>
                <w:div w:id="1867404043">
                  <w:marLeft w:val="0"/>
                  <w:marRight w:val="0"/>
                  <w:marTop w:val="0"/>
                  <w:marBottom w:val="0"/>
                  <w:divBdr>
                    <w:top w:val="none" w:sz="0" w:space="0" w:color="auto"/>
                    <w:left w:val="none" w:sz="0" w:space="0" w:color="auto"/>
                    <w:bottom w:val="none" w:sz="0" w:space="0" w:color="auto"/>
                    <w:right w:val="none" w:sz="0" w:space="0" w:color="auto"/>
                  </w:divBdr>
                </w:div>
                <w:div w:id="2144761389">
                  <w:marLeft w:val="0"/>
                  <w:marRight w:val="0"/>
                  <w:marTop w:val="0"/>
                  <w:marBottom w:val="0"/>
                  <w:divBdr>
                    <w:top w:val="none" w:sz="0" w:space="0" w:color="auto"/>
                    <w:left w:val="none" w:sz="0" w:space="0" w:color="auto"/>
                    <w:bottom w:val="none" w:sz="0" w:space="0" w:color="auto"/>
                    <w:right w:val="none" w:sz="0" w:space="0" w:color="auto"/>
                  </w:divBdr>
                </w:div>
                <w:div w:id="1299140108">
                  <w:marLeft w:val="0"/>
                  <w:marRight w:val="0"/>
                  <w:marTop w:val="0"/>
                  <w:marBottom w:val="0"/>
                  <w:divBdr>
                    <w:top w:val="none" w:sz="0" w:space="0" w:color="auto"/>
                    <w:left w:val="none" w:sz="0" w:space="0" w:color="auto"/>
                    <w:bottom w:val="none" w:sz="0" w:space="0" w:color="auto"/>
                    <w:right w:val="none" w:sz="0" w:space="0" w:color="auto"/>
                  </w:divBdr>
                </w:div>
                <w:div w:id="842740453">
                  <w:marLeft w:val="0"/>
                  <w:marRight w:val="0"/>
                  <w:marTop w:val="0"/>
                  <w:marBottom w:val="0"/>
                  <w:divBdr>
                    <w:top w:val="none" w:sz="0" w:space="0" w:color="auto"/>
                    <w:left w:val="none" w:sz="0" w:space="0" w:color="auto"/>
                    <w:bottom w:val="none" w:sz="0" w:space="0" w:color="auto"/>
                    <w:right w:val="none" w:sz="0" w:space="0" w:color="auto"/>
                  </w:divBdr>
                </w:div>
                <w:div w:id="391344360">
                  <w:marLeft w:val="0"/>
                  <w:marRight w:val="0"/>
                  <w:marTop w:val="0"/>
                  <w:marBottom w:val="0"/>
                  <w:divBdr>
                    <w:top w:val="none" w:sz="0" w:space="0" w:color="auto"/>
                    <w:left w:val="none" w:sz="0" w:space="0" w:color="auto"/>
                    <w:bottom w:val="none" w:sz="0" w:space="0" w:color="auto"/>
                    <w:right w:val="none" w:sz="0" w:space="0" w:color="auto"/>
                  </w:divBdr>
                </w:div>
                <w:div w:id="518206209">
                  <w:marLeft w:val="0"/>
                  <w:marRight w:val="0"/>
                  <w:marTop w:val="0"/>
                  <w:marBottom w:val="0"/>
                  <w:divBdr>
                    <w:top w:val="none" w:sz="0" w:space="0" w:color="auto"/>
                    <w:left w:val="none" w:sz="0" w:space="0" w:color="auto"/>
                    <w:bottom w:val="none" w:sz="0" w:space="0" w:color="auto"/>
                    <w:right w:val="none" w:sz="0" w:space="0" w:color="auto"/>
                  </w:divBdr>
                </w:div>
                <w:div w:id="1072386900">
                  <w:marLeft w:val="0"/>
                  <w:marRight w:val="0"/>
                  <w:marTop w:val="0"/>
                  <w:marBottom w:val="0"/>
                  <w:divBdr>
                    <w:top w:val="none" w:sz="0" w:space="0" w:color="auto"/>
                    <w:left w:val="none" w:sz="0" w:space="0" w:color="auto"/>
                    <w:bottom w:val="none" w:sz="0" w:space="0" w:color="auto"/>
                    <w:right w:val="none" w:sz="0" w:space="0" w:color="auto"/>
                  </w:divBdr>
                </w:div>
                <w:div w:id="1442187711">
                  <w:marLeft w:val="0"/>
                  <w:marRight w:val="0"/>
                  <w:marTop w:val="0"/>
                  <w:marBottom w:val="0"/>
                  <w:divBdr>
                    <w:top w:val="none" w:sz="0" w:space="0" w:color="auto"/>
                    <w:left w:val="none" w:sz="0" w:space="0" w:color="auto"/>
                    <w:bottom w:val="none" w:sz="0" w:space="0" w:color="auto"/>
                    <w:right w:val="none" w:sz="0" w:space="0" w:color="auto"/>
                  </w:divBdr>
                </w:div>
                <w:div w:id="24261670">
                  <w:marLeft w:val="0"/>
                  <w:marRight w:val="0"/>
                  <w:marTop w:val="0"/>
                  <w:marBottom w:val="0"/>
                  <w:divBdr>
                    <w:top w:val="none" w:sz="0" w:space="0" w:color="auto"/>
                    <w:left w:val="none" w:sz="0" w:space="0" w:color="auto"/>
                    <w:bottom w:val="none" w:sz="0" w:space="0" w:color="auto"/>
                    <w:right w:val="none" w:sz="0" w:space="0" w:color="auto"/>
                  </w:divBdr>
                </w:div>
                <w:div w:id="714039955">
                  <w:marLeft w:val="0"/>
                  <w:marRight w:val="0"/>
                  <w:marTop w:val="0"/>
                  <w:marBottom w:val="0"/>
                  <w:divBdr>
                    <w:top w:val="none" w:sz="0" w:space="0" w:color="auto"/>
                    <w:left w:val="none" w:sz="0" w:space="0" w:color="auto"/>
                    <w:bottom w:val="none" w:sz="0" w:space="0" w:color="auto"/>
                    <w:right w:val="none" w:sz="0" w:space="0" w:color="auto"/>
                  </w:divBdr>
                </w:div>
                <w:div w:id="870458316">
                  <w:marLeft w:val="0"/>
                  <w:marRight w:val="0"/>
                  <w:marTop w:val="0"/>
                  <w:marBottom w:val="0"/>
                  <w:divBdr>
                    <w:top w:val="none" w:sz="0" w:space="0" w:color="auto"/>
                    <w:left w:val="none" w:sz="0" w:space="0" w:color="auto"/>
                    <w:bottom w:val="none" w:sz="0" w:space="0" w:color="auto"/>
                    <w:right w:val="none" w:sz="0" w:space="0" w:color="auto"/>
                  </w:divBdr>
                </w:div>
                <w:div w:id="1378118246">
                  <w:marLeft w:val="0"/>
                  <w:marRight w:val="0"/>
                  <w:marTop w:val="0"/>
                  <w:marBottom w:val="0"/>
                  <w:divBdr>
                    <w:top w:val="none" w:sz="0" w:space="0" w:color="auto"/>
                    <w:left w:val="none" w:sz="0" w:space="0" w:color="auto"/>
                    <w:bottom w:val="none" w:sz="0" w:space="0" w:color="auto"/>
                    <w:right w:val="none" w:sz="0" w:space="0" w:color="auto"/>
                  </w:divBdr>
                </w:div>
                <w:div w:id="1988047660">
                  <w:marLeft w:val="0"/>
                  <w:marRight w:val="0"/>
                  <w:marTop w:val="0"/>
                  <w:marBottom w:val="0"/>
                  <w:divBdr>
                    <w:top w:val="none" w:sz="0" w:space="0" w:color="auto"/>
                    <w:left w:val="none" w:sz="0" w:space="0" w:color="auto"/>
                    <w:bottom w:val="none" w:sz="0" w:space="0" w:color="auto"/>
                    <w:right w:val="none" w:sz="0" w:space="0" w:color="auto"/>
                  </w:divBdr>
                </w:div>
                <w:div w:id="1030035133">
                  <w:marLeft w:val="0"/>
                  <w:marRight w:val="0"/>
                  <w:marTop w:val="0"/>
                  <w:marBottom w:val="0"/>
                  <w:divBdr>
                    <w:top w:val="none" w:sz="0" w:space="0" w:color="auto"/>
                    <w:left w:val="none" w:sz="0" w:space="0" w:color="auto"/>
                    <w:bottom w:val="none" w:sz="0" w:space="0" w:color="auto"/>
                    <w:right w:val="none" w:sz="0" w:space="0" w:color="auto"/>
                  </w:divBdr>
                </w:div>
                <w:div w:id="1548028260">
                  <w:marLeft w:val="0"/>
                  <w:marRight w:val="0"/>
                  <w:marTop w:val="0"/>
                  <w:marBottom w:val="0"/>
                  <w:divBdr>
                    <w:top w:val="none" w:sz="0" w:space="0" w:color="auto"/>
                    <w:left w:val="none" w:sz="0" w:space="0" w:color="auto"/>
                    <w:bottom w:val="none" w:sz="0" w:space="0" w:color="auto"/>
                    <w:right w:val="none" w:sz="0" w:space="0" w:color="auto"/>
                  </w:divBdr>
                </w:div>
                <w:div w:id="1405299900">
                  <w:marLeft w:val="0"/>
                  <w:marRight w:val="0"/>
                  <w:marTop w:val="0"/>
                  <w:marBottom w:val="0"/>
                  <w:divBdr>
                    <w:top w:val="none" w:sz="0" w:space="0" w:color="auto"/>
                    <w:left w:val="none" w:sz="0" w:space="0" w:color="auto"/>
                    <w:bottom w:val="none" w:sz="0" w:space="0" w:color="auto"/>
                    <w:right w:val="none" w:sz="0" w:space="0" w:color="auto"/>
                  </w:divBdr>
                </w:div>
                <w:div w:id="1075855580">
                  <w:marLeft w:val="0"/>
                  <w:marRight w:val="0"/>
                  <w:marTop w:val="0"/>
                  <w:marBottom w:val="0"/>
                  <w:divBdr>
                    <w:top w:val="none" w:sz="0" w:space="0" w:color="auto"/>
                    <w:left w:val="none" w:sz="0" w:space="0" w:color="auto"/>
                    <w:bottom w:val="none" w:sz="0" w:space="0" w:color="auto"/>
                    <w:right w:val="none" w:sz="0" w:space="0" w:color="auto"/>
                  </w:divBdr>
                </w:div>
                <w:div w:id="1476295837">
                  <w:marLeft w:val="0"/>
                  <w:marRight w:val="0"/>
                  <w:marTop w:val="0"/>
                  <w:marBottom w:val="0"/>
                  <w:divBdr>
                    <w:top w:val="none" w:sz="0" w:space="0" w:color="auto"/>
                    <w:left w:val="none" w:sz="0" w:space="0" w:color="auto"/>
                    <w:bottom w:val="none" w:sz="0" w:space="0" w:color="auto"/>
                    <w:right w:val="none" w:sz="0" w:space="0" w:color="auto"/>
                  </w:divBdr>
                </w:div>
                <w:div w:id="1266310441">
                  <w:marLeft w:val="0"/>
                  <w:marRight w:val="0"/>
                  <w:marTop w:val="0"/>
                  <w:marBottom w:val="0"/>
                  <w:divBdr>
                    <w:top w:val="none" w:sz="0" w:space="0" w:color="auto"/>
                    <w:left w:val="none" w:sz="0" w:space="0" w:color="auto"/>
                    <w:bottom w:val="none" w:sz="0" w:space="0" w:color="auto"/>
                    <w:right w:val="none" w:sz="0" w:space="0" w:color="auto"/>
                  </w:divBdr>
                </w:div>
                <w:div w:id="40326368">
                  <w:marLeft w:val="0"/>
                  <w:marRight w:val="0"/>
                  <w:marTop w:val="0"/>
                  <w:marBottom w:val="0"/>
                  <w:divBdr>
                    <w:top w:val="none" w:sz="0" w:space="0" w:color="auto"/>
                    <w:left w:val="none" w:sz="0" w:space="0" w:color="auto"/>
                    <w:bottom w:val="none" w:sz="0" w:space="0" w:color="auto"/>
                    <w:right w:val="none" w:sz="0" w:space="0" w:color="auto"/>
                  </w:divBdr>
                </w:div>
                <w:div w:id="1000238659">
                  <w:marLeft w:val="0"/>
                  <w:marRight w:val="0"/>
                  <w:marTop w:val="0"/>
                  <w:marBottom w:val="0"/>
                  <w:divBdr>
                    <w:top w:val="none" w:sz="0" w:space="0" w:color="auto"/>
                    <w:left w:val="none" w:sz="0" w:space="0" w:color="auto"/>
                    <w:bottom w:val="none" w:sz="0" w:space="0" w:color="auto"/>
                    <w:right w:val="none" w:sz="0" w:space="0" w:color="auto"/>
                  </w:divBdr>
                </w:div>
                <w:div w:id="70733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98269">
          <w:marLeft w:val="0"/>
          <w:marRight w:val="0"/>
          <w:marTop w:val="240"/>
          <w:marBottom w:val="240"/>
          <w:divBdr>
            <w:top w:val="none" w:sz="0" w:space="0" w:color="auto"/>
            <w:left w:val="none" w:sz="0" w:space="0" w:color="auto"/>
            <w:bottom w:val="none" w:sz="0" w:space="0" w:color="auto"/>
            <w:right w:val="none" w:sz="0" w:space="0" w:color="auto"/>
          </w:divBdr>
          <w:divsChild>
            <w:div w:id="352268591">
              <w:marLeft w:val="0"/>
              <w:marRight w:val="0"/>
              <w:marTop w:val="0"/>
              <w:marBottom w:val="0"/>
              <w:divBdr>
                <w:top w:val="none" w:sz="0" w:space="0" w:color="auto"/>
                <w:left w:val="none" w:sz="0" w:space="0" w:color="auto"/>
                <w:bottom w:val="none" w:sz="0" w:space="0" w:color="auto"/>
                <w:right w:val="none" w:sz="0" w:space="0" w:color="auto"/>
              </w:divBdr>
              <w:divsChild>
                <w:div w:id="775950642">
                  <w:marLeft w:val="0"/>
                  <w:marRight w:val="0"/>
                  <w:marTop w:val="0"/>
                  <w:marBottom w:val="0"/>
                  <w:divBdr>
                    <w:top w:val="none" w:sz="0" w:space="0" w:color="auto"/>
                    <w:left w:val="none" w:sz="0" w:space="0" w:color="auto"/>
                    <w:bottom w:val="none" w:sz="0" w:space="0" w:color="auto"/>
                    <w:right w:val="none" w:sz="0" w:space="0" w:color="auto"/>
                  </w:divBdr>
                </w:div>
                <w:div w:id="829755707">
                  <w:marLeft w:val="0"/>
                  <w:marRight w:val="0"/>
                  <w:marTop w:val="0"/>
                  <w:marBottom w:val="0"/>
                  <w:divBdr>
                    <w:top w:val="none" w:sz="0" w:space="0" w:color="auto"/>
                    <w:left w:val="none" w:sz="0" w:space="0" w:color="auto"/>
                    <w:bottom w:val="none" w:sz="0" w:space="0" w:color="auto"/>
                    <w:right w:val="none" w:sz="0" w:space="0" w:color="auto"/>
                  </w:divBdr>
                </w:div>
                <w:div w:id="178734983">
                  <w:marLeft w:val="0"/>
                  <w:marRight w:val="0"/>
                  <w:marTop w:val="0"/>
                  <w:marBottom w:val="0"/>
                  <w:divBdr>
                    <w:top w:val="none" w:sz="0" w:space="0" w:color="auto"/>
                    <w:left w:val="none" w:sz="0" w:space="0" w:color="auto"/>
                    <w:bottom w:val="none" w:sz="0" w:space="0" w:color="auto"/>
                    <w:right w:val="none" w:sz="0" w:space="0" w:color="auto"/>
                  </w:divBdr>
                </w:div>
                <w:div w:id="747994721">
                  <w:marLeft w:val="0"/>
                  <w:marRight w:val="0"/>
                  <w:marTop w:val="0"/>
                  <w:marBottom w:val="0"/>
                  <w:divBdr>
                    <w:top w:val="none" w:sz="0" w:space="0" w:color="auto"/>
                    <w:left w:val="none" w:sz="0" w:space="0" w:color="auto"/>
                    <w:bottom w:val="none" w:sz="0" w:space="0" w:color="auto"/>
                    <w:right w:val="none" w:sz="0" w:space="0" w:color="auto"/>
                  </w:divBdr>
                </w:div>
                <w:div w:id="2086801769">
                  <w:marLeft w:val="0"/>
                  <w:marRight w:val="0"/>
                  <w:marTop w:val="0"/>
                  <w:marBottom w:val="0"/>
                  <w:divBdr>
                    <w:top w:val="none" w:sz="0" w:space="0" w:color="auto"/>
                    <w:left w:val="none" w:sz="0" w:space="0" w:color="auto"/>
                    <w:bottom w:val="none" w:sz="0" w:space="0" w:color="auto"/>
                    <w:right w:val="none" w:sz="0" w:space="0" w:color="auto"/>
                  </w:divBdr>
                </w:div>
                <w:div w:id="2079202638">
                  <w:marLeft w:val="0"/>
                  <w:marRight w:val="0"/>
                  <w:marTop w:val="0"/>
                  <w:marBottom w:val="0"/>
                  <w:divBdr>
                    <w:top w:val="none" w:sz="0" w:space="0" w:color="auto"/>
                    <w:left w:val="none" w:sz="0" w:space="0" w:color="auto"/>
                    <w:bottom w:val="none" w:sz="0" w:space="0" w:color="auto"/>
                    <w:right w:val="none" w:sz="0" w:space="0" w:color="auto"/>
                  </w:divBdr>
                </w:div>
                <w:div w:id="1405251401">
                  <w:marLeft w:val="0"/>
                  <w:marRight w:val="0"/>
                  <w:marTop w:val="0"/>
                  <w:marBottom w:val="0"/>
                  <w:divBdr>
                    <w:top w:val="none" w:sz="0" w:space="0" w:color="auto"/>
                    <w:left w:val="none" w:sz="0" w:space="0" w:color="auto"/>
                    <w:bottom w:val="none" w:sz="0" w:space="0" w:color="auto"/>
                    <w:right w:val="none" w:sz="0" w:space="0" w:color="auto"/>
                  </w:divBdr>
                </w:div>
                <w:div w:id="2097703117">
                  <w:marLeft w:val="0"/>
                  <w:marRight w:val="0"/>
                  <w:marTop w:val="0"/>
                  <w:marBottom w:val="0"/>
                  <w:divBdr>
                    <w:top w:val="none" w:sz="0" w:space="0" w:color="auto"/>
                    <w:left w:val="none" w:sz="0" w:space="0" w:color="auto"/>
                    <w:bottom w:val="none" w:sz="0" w:space="0" w:color="auto"/>
                    <w:right w:val="none" w:sz="0" w:space="0" w:color="auto"/>
                  </w:divBdr>
                </w:div>
                <w:div w:id="660699805">
                  <w:marLeft w:val="0"/>
                  <w:marRight w:val="0"/>
                  <w:marTop w:val="0"/>
                  <w:marBottom w:val="0"/>
                  <w:divBdr>
                    <w:top w:val="none" w:sz="0" w:space="0" w:color="auto"/>
                    <w:left w:val="none" w:sz="0" w:space="0" w:color="auto"/>
                    <w:bottom w:val="none" w:sz="0" w:space="0" w:color="auto"/>
                    <w:right w:val="none" w:sz="0" w:space="0" w:color="auto"/>
                  </w:divBdr>
                </w:div>
                <w:div w:id="133375637">
                  <w:marLeft w:val="0"/>
                  <w:marRight w:val="0"/>
                  <w:marTop w:val="0"/>
                  <w:marBottom w:val="0"/>
                  <w:divBdr>
                    <w:top w:val="none" w:sz="0" w:space="0" w:color="auto"/>
                    <w:left w:val="none" w:sz="0" w:space="0" w:color="auto"/>
                    <w:bottom w:val="none" w:sz="0" w:space="0" w:color="auto"/>
                    <w:right w:val="none" w:sz="0" w:space="0" w:color="auto"/>
                  </w:divBdr>
                </w:div>
                <w:div w:id="978613082">
                  <w:marLeft w:val="0"/>
                  <w:marRight w:val="0"/>
                  <w:marTop w:val="0"/>
                  <w:marBottom w:val="0"/>
                  <w:divBdr>
                    <w:top w:val="none" w:sz="0" w:space="0" w:color="auto"/>
                    <w:left w:val="none" w:sz="0" w:space="0" w:color="auto"/>
                    <w:bottom w:val="none" w:sz="0" w:space="0" w:color="auto"/>
                    <w:right w:val="none" w:sz="0" w:space="0" w:color="auto"/>
                  </w:divBdr>
                </w:div>
                <w:div w:id="1952786005">
                  <w:marLeft w:val="0"/>
                  <w:marRight w:val="0"/>
                  <w:marTop w:val="0"/>
                  <w:marBottom w:val="0"/>
                  <w:divBdr>
                    <w:top w:val="none" w:sz="0" w:space="0" w:color="auto"/>
                    <w:left w:val="none" w:sz="0" w:space="0" w:color="auto"/>
                    <w:bottom w:val="none" w:sz="0" w:space="0" w:color="auto"/>
                    <w:right w:val="none" w:sz="0" w:space="0" w:color="auto"/>
                  </w:divBdr>
                </w:div>
                <w:div w:id="595096302">
                  <w:marLeft w:val="0"/>
                  <w:marRight w:val="0"/>
                  <w:marTop w:val="0"/>
                  <w:marBottom w:val="0"/>
                  <w:divBdr>
                    <w:top w:val="none" w:sz="0" w:space="0" w:color="auto"/>
                    <w:left w:val="none" w:sz="0" w:space="0" w:color="auto"/>
                    <w:bottom w:val="none" w:sz="0" w:space="0" w:color="auto"/>
                    <w:right w:val="none" w:sz="0" w:space="0" w:color="auto"/>
                  </w:divBdr>
                </w:div>
                <w:div w:id="1319916235">
                  <w:marLeft w:val="0"/>
                  <w:marRight w:val="0"/>
                  <w:marTop w:val="0"/>
                  <w:marBottom w:val="0"/>
                  <w:divBdr>
                    <w:top w:val="none" w:sz="0" w:space="0" w:color="auto"/>
                    <w:left w:val="none" w:sz="0" w:space="0" w:color="auto"/>
                    <w:bottom w:val="none" w:sz="0" w:space="0" w:color="auto"/>
                    <w:right w:val="none" w:sz="0" w:space="0" w:color="auto"/>
                  </w:divBdr>
                </w:div>
                <w:div w:id="1594977386">
                  <w:marLeft w:val="0"/>
                  <w:marRight w:val="0"/>
                  <w:marTop w:val="0"/>
                  <w:marBottom w:val="0"/>
                  <w:divBdr>
                    <w:top w:val="none" w:sz="0" w:space="0" w:color="auto"/>
                    <w:left w:val="none" w:sz="0" w:space="0" w:color="auto"/>
                    <w:bottom w:val="none" w:sz="0" w:space="0" w:color="auto"/>
                    <w:right w:val="none" w:sz="0" w:space="0" w:color="auto"/>
                  </w:divBdr>
                </w:div>
                <w:div w:id="932934724">
                  <w:marLeft w:val="0"/>
                  <w:marRight w:val="0"/>
                  <w:marTop w:val="0"/>
                  <w:marBottom w:val="0"/>
                  <w:divBdr>
                    <w:top w:val="none" w:sz="0" w:space="0" w:color="auto"/>
                    <w:left w:val="none" w:sz="0" w:space="0" w:color="auto"/>
                    <w:bottom w:val="none" w:sz="0" w:space="0" w:color="auto"/>
                    <w:right w:val="none" w:sz="0" w:space="0" w:color="auto"/>
                  </w:divBdr>
                </w:div>
                <w:div w:id="1952542921">
                  <w:marLeft w:val="0"/>
                  <w:marRight w:val="0"/>
                  <w:marTop w:val="0"/>
                  <w:marBottom w:val="0"/>
                  <w:divBdr>
                    <w:top w:val="none" w:sz="0" w:space="0" w:color="auto"/>
                    <w:left w:val="none" w:sz="0" w:space="0" w:color="auto"/>
                    <w:bottom w:val="none" w:sz="0" w:space="0" w:color="auto"/>
                    <w:right w:val="none" w:sz="0" w:space="0" w:color="auto"/>
                  </w:divBdr>
                </w:div>
                <w:div w:id="171378054">
                  <w:marLeft w:val="0"/>
                  <w:marRight w:val="0"/>
                  <w:marTop w:val="0"/>
                  <w:marBottom w:val="0"/>
                  <w:divBdr>
                    <w:top w:val="none" w:sz="0" w:space="0" w:color="auto"/>
                    <w:left w:val="none" w:sz="0" w:space="0" w:color="auto"/>
                    <w:bottom w:val="none" w:sz="0" w:space="0" w:color="auto"/>
                    <w:right w:val="none" w:sz="0" w:space="0" w:color="auto"/>
                  </w:divBdr>
                </w:div>
                <w:div w:id="2111849508">
                  <w:marLeft w:val="0"/>
                  <w:marRight w:val="0"/>
                  <w:marTop w:val="0"/>
                  <w:marBottom w:val="0"/>
                  <w:divBdr>
                    <w:top w:val="none" w:sz="0" w:space="0" w:color="auto"/>
                    <w:left w:val="none" w:sz="0" w:space="0" w:color="auto"/>
                    <w:bottom w:val="none" w:sz="0" w:space="0" w:color="auto"/>
                    <w:right w:val="none" w:sz="0" w:space="0" w:color="auto"/>
                  </w:divBdr>
                </w:div>
                <w:div w:id="1092509996">
                  <w:marLeft w:val="0"/>
                  <w:marRight w:val="0"/>
                  <w:marTop w:val="0"/>
                  <w:marBottom w:val="0"/>
                  <w:divBdr>
                    <w:top w:val="none" w:sz="0" w:space="0" w:color="auto"/>
                    <w:left w:val="none" w:sz="0" w:space="0" w:color="auto"/>
                    <w:bottom w:val="none" w:sz="0" w:space="0" w:color="auto"/>
                    <w:right w:val="none" w:sz="0" w:space="0" w:color="auto"/>
                  </w:divBdr>
                </w:div>
                <w:div w:id="72437979">
                  <w:marLeft w:val="0"/>
                  <w:marRight w:val="0"/>
                  <w:marTop w:val="0"/>
                  <w:marBottom w:val="0"/>
                  <w:divBdr>
                    <w:top w:val="none" w:sz="0" w:space="0" w:color="auto"/>
                    <w:left w:val="none" w:sz="0" w:space="0" w:color="auto"/>
                    <w:bottom w:val="none" w:sz="0" w:space="0" w:color="auto"/>
                    <w:right w:val="none" w:sz="0" w:space="0" w:color="auto"/>
                  </w:divBdr>
                </w:div>
                <w:div w:id="186607210">
                  <w:marLeft w:val="0"/>
                  <w:marRight w:val="0"/>
                  <w:marTop w:val="0"/>
                  <w:marBottom w:val="0"/>
                  <w:divBdr>
                    <w:top w:val="none" w:sz="0" w:space="0" w:color="auto"/>
                    <w:left w:val="none" w:sz="0" w:space="0" w:color="auto"/>
                    <w:bottom w:val="none" w:sz="0" w:space="0" w:color="auto"/>
                    <w:right w:val="none" w:sz="0" w:space="0" w:color="auto"/>
                  </w:divBdr>
                </w:div>
                <w:div w:id="21392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36111">
      <w:bodyDiv w:val="1"/>
      <w:marLeft w:val="0"/>
      <w:marRight w:val="0"/>
      <w:marTop w:val="0"/>
      <w:marBottom w:val="0"/>
      <w:divBdr>
        <w:top w:val="none" w:sz="0" w:space="0" w:color="auto"/>
        <w:left w:val="none" w:sz="0" w:space="0" w:color="auto"/>
        <w:bottom w:val="none" w:sz="0" w:space="0" w:color="auto"/>
        <w:right w:val="none" w:sz="0" w:space="0" w:color="auto"/>
      </w:divBdr>
    </w:div>
    <w:div w:id="1113283297">
      <w:bodyDiv w:val="1"/>
      <w:marLeft w:val="0"/>
      <w:marRight w:val="0"/>
      <w:marTop w:val="0"/>
      <w:marBottom w:val="0"/>
      <w:divBdr>
        <w:top w:val="none" w:sz="0" w:space="0" w:color="auto"/>
        <w:left w:val="none" w:sz="0" w:space="0" w:color="auto"/>
        <w:bottom w:val="none" w:sz="0" w:space="0" w:color="auto"/>
        <w:right w:val="none" w:sz="0" w:space="0" w:color="auto"/>
      </w:divBdr>
    </w:div>
    <w:div w:id="1191916248">
      <w:bodyDiv w:val="1"/>
      <w:marLeft w:val="0"/>
      <w:marRight w:val="0"/>
      <w:marTop w:val="0"/>
      <w:marBottom w:val="0"/>
      <w:divBdr>
        <w:top w:val="none" w:sz="0" w:space="0" w:color="auto"/>
        <w:left w:val="none" w:sz="0" w:space="0" w:color="auto"/>
        <w:bottom w:val="none" w:sz="0" w:space="0" w:color="auto"/>
        <w:right w:val="none" w:sz="0" w:space="0" w:color="auto"/>
      </w:divBdr>
    </w:div>
    <w:div w:id="1206790779">
      <w:bodyDiv w:val="1"/>
      <w:marLeft w:val="0"/>
      <w:marRight w:val="0"/>
      <w:marTop w:val="0"/>
      <w:marBottom w:val="0"/>
      <w:divBdr>
        <w:top w:val="none" w:sz="0" w:space="0" w:color="auto"/>
        <w:left w:val="none" w:sz="0" w:space="0" w:color="auto"/>
        <w:bottom w:val="none" w:sz="0" w:space="0" w:color="auto"/>
        <w:right w:val="none" w:sz="0" w:space="0" w:color="auto"/>
      </w:divBdr>
    </w:div>
    <w:div w:id="1318343659">
      <w:bodyDiv w:val="1"/>
      <w:marLeft w:val="0"/>
      <w:marRight w:val="0"/>
      <w:marTop w:val="0"/>
      <w:marBottom w:val="0"/>
      <w:divBdr>
        <w:top w:val="none" w:sz="0" w:space="0" w:color="auto"/>
        <w:left w:val="none" w:sz="0" w:space="0" w:color="auto"/>
        <w:bottom w:val="none" w:sz="0" w:space="0" w:color="auto"/>
        <w:right w:val="none" w:sz="0" w:space="0" w:color="auto"/>
      </w:divBdr>
    </w:div>
    <w:div w:id="1367564137">
      <w:bodyDiv w:val="1"/>
      <w:marLeft w:val="0"/>
      <w:marRight w:val="0"/>
      <w:marTop w:val="0"/>
      <w:marBottom w:val="0"/>
      <w:divBdr>
        <w:top w:val="none" w:sz="0" w:space="0" w:color="auto"/>
        <w:left w:val="none" w:sz="0" w:space="0" w:color="auto"/>
        <w:bottom w:val="none" w:sz="0" w:space="0" w:color="auto"/>
        <w:right w:val="none" w:sz="0" w:space="0" w:color="auto"/>
      </w:divBdr>
    </w:div>
    <w:div w:id="1438405359">
      <w:bodyDiv w:val="1"/>
      <w:marLeft w:val="0"/>
      <w:marRight w:val="0"/>
      <w:marTop w:val="0"/>
      <w:marBottom w:val="0"/>
      <w:divBdr>
        <w:top w:val="none" w:sz="0" w:space="0" w:color="auto"/>
        <w:left w:val="none" w:sz="0" w:space="0" w:color="auto"/>
        <w:bottom w:val="none" w:sz="0" w:space="0" w:color="auto"/>
        <w:right w:val="none" w:sz="0" w:space="0" w:color="auto"/>
      </w:divBdr>
    </w:div>
    <w:div w:id="1538469183">
      <w:bodyDiv w:val="1"/>
      <w:marLeft w:val="0"/>
      <w:marRight w:val="0"/>
      <w:marTop w:val="0"/>
      <w:marBottom w:val="0"/>
      <w:divBdr>
        <w:top w:val="none" w:sz="0" w:space="0" w:color="auto"/>
        <w:left w:val="none" w:sz="0" w:space="0" w:color="auto"/>
        <w:bottom w:val="none" w:sz="0" w:space="0" w:color="auto"/>
        <w:right w:val="none" w:sz="0" w:space="0" w:color="auto"/>
      </w:divBdr>
    </w:div>
    <w:div w:id="1684553614">
      <w:bodyDiv w:val="1"/>
      <w:marLeft w:val="0"/>
      <w:marRight w:val="0"/>
      <w:marTop w:val="0"/>
      <w:marBottom w:val="0"/>
      <w:divBdr>
        <w:top w:val="none" w:sz="0" w:space="0" w:color="auto"/>
        <w:left w:val="none" w:sz="0" w:space="0" w:color="auto"/>
        <w:bottom w:val="none" w:sz="0" w:space="0" w:color="auto"/>
        <w:right w:val="none" w:sz="0" w:space="0" w:color="auto"/>
      </w:divBdr>
    </w:div>
    <w:div w:id="1729066251">
      <w:bodyDiv w:val="1"/>
      <w:marLeft w:val="0"/>
      <w:marRight w:val="0"/>
      <w:marTop w:val="0"/>
      <w:marBottom w:val="0"/>
      <w:divBdr>
        <w:top w:val="none" w:sz="0" w:space="0" w:color="auto"/>
        <w:left w:val="none" w:sz="0" w:space="0" w:color="auto"/>
        <w:bottom w:val="none" w:sz="0" w:space="0" w:color="auto"/>
        <w:right w:val="none" w:sz="0" w:space="0" w:color="auto"/>
      </w:divBdr>
    </w:div>
    <w:div w:id="1784036382">
      <w:bodyDiv w:val="1"/>
      <w:marLeft w:val="0"/>
      <w:marRight w:val="0"/>
      <w:marTop w:val="0"/>
      <w:marBottom w:val="0"/>
      <w:divBdr>
        <w:top w:val="none" w:sz="0" w:space="0" w:color="auto"/>
        <w:left w:val="none" w:sz="0" w:space="0" w:color="auto"/>
        <w:bottom w:val="none" w:sz="0" w:space="0" w:color="auto"/>
        <w:right w:val="none" w:sz="0" w:space="0" w:color="auto"/>
      </w:divBdr>
    </w:div>
    <w:div w:id="1802112061">
      <w:bodyDiv w:val="1"/>
      <w:marLeft w:val="0"/>
      <w:marRight w:val="0"/>
      <w:marTop w:val="0"/>
      <w:marBottom w:val="0"/>
      <w:divBdr>
        <w:top w:val="none" w:sz="0" w:space="0" w:color="auto"/>
        <w:left w:val="none" w:sz="0" w:space="0" w:color="auto"/>
        <w:bottom w:val="none" w:sz="0" w:space="0" w:color="auto"/>
        <w:right w:val="none" w:sz="0" w:space="0" w:color="auto"/>
      </w:divBdr>
    </w:div>
    <w:div w:id="1860581186">
      <w:bodyDiv w:val="1"/>
      <w:marLeft w:val="0"/>
      <w:marRight w:val="0"/>
      <w:marTop w:val="0"/>
      <w:marBottom w:val="0"/>
      <w:divBdr>
        <w:top w:val="none" w:sz="0" w:space="0" w:color="auto"/>
        <w:left w:val="none" w:sz="0" w:space="0" w:color="auto"/>
        <w:bottom w:val="none" w:sz="0" w:space="0" w:color="auto"/>
        <w:right w:val="none" w:sz="0" w:space="0" w:color="auto"/>
      </w:divBdr>
    </w:div>
    <w:div w:id="1885675606">
      <w:bodyDiv w:val="1"/>
      <w:marLeft w:val="0"/>
      <w:marRight w:val="0"/>
      <w:marTop w:val="0"/>
      <w:marBottom w:val="0"/>
      <w:divBdr>
        <w:top w:val="none" w:sz="0" w:space="0" w:color="auto"/>
        <w:left w:val="none" w:sz="0" w:space="0" w:color="auto"/>
        <w:bottom w:val="none" w:sz="0" w:space="0" w:color="auto"/>
        <w:right w:val="none" w:sz="0" w:space="0" w:color="auto"/>
      </w:divBdr>
    </w:div>
    <w:div w:id="1908414304">
      <w:bodyDiv w:val="1"/>
      <w:marLeft w:val="0"/>
      <w:marRight w:val="0"/>
      <w:marTop w:val="0"/>
      <w:marBottom w:val="0"/>
      <w:divBdr>
        <w:top w:val="none" w:sz="0" w:space="0" w:color="auto"/>
        <w:left w:val="none" w:sz="0" w:space="0" w:color="auto"/>
        <w:bottom w:val="none" w:sz="0" w:space="0" w:color="auto"/>
        <w:right w:val="none" w:sz="0" w:space="0" w:color="auto"/>
      </w:divBdr>
      <w:divsChild>
        <w:div w:id="1571577831">
          <w:marLeft w:val="0"/>
          <w:marRight w:val="0"/>
          <w:marTop w:val="0"/>
          <w:marBottom w:val="0"/>
          <w:divBdr>
            <w:top w:val="none" w:sz="0" w:space="0" w:color="auto"/>
            <w:left w:val="none" w:sz="0" w:space="0" w:color="auto"/>
            <w:bottom w:val="none" w:sz="0" w:space="0" w:color="auto"/>
            <w:right w:val="none" w:sz="0" w:space="0" w:color="auto"/>
          </w:divBdr>
        </w:div>
        <w:div w:id="1125588411">
          <w:marLeft w:val="0"/>
          <w:marRight w:val="0"/>
          <w:marTop w:val="0"/>
          <w:marBottom w:val="0"/>
          <w:divBdr>
            <w:top w:val="none" w:sz="0" w:space="0" w:color="auto"/>
            <w:left w:val="none" w:sz="0" w:space="0" w:color="auto"/>
            <w:bottom w:val="none" w:sz="0" w:space="0" w:color="auto"/>
            <w:right w:val="none" w:sz="0" w:space="0" w:color="auto"/>
          </w:divBdr>
        </w:div>
        <w:div w:id="652418629">
          <w:marLeft w:val="0"/>
          <w:marRight w:val="0"/>
          <w:marTop w:val="0"/>
          <w:marBottom w:val="0"/>
          <w:divBdr>
            <w:top w:val="none" w:sz="0" w:space="0" w:color="auto"/>
            <w:left w:val="none" w:sz="0" w:space="0" w:color="auto"/>
            <w:bottom w:val="none" w:sz="0" w:space="0" w:color="auto"/>
            <w:right w:val="none" w:sz="0" w:space="0" w:color="auto"/>
          </w:divBdr>
        </w:div>
        <w:div w:id="1001276267">
          <w:marLeft w:val="0"/>
          <w:marRight w:val="0"/>
          <w:marTop w:val="0"/>
          <w:marBottom w:val="0"/>
          <w:divBdr>
            <w:top w:val="none" w:sz="0" w:space="0" w:color="auto"/>
            <w:left w:val="none" w:sz="0" w:space="0" w:color="auto"/>
            <w:bottom w:val="none" w:sz="0" w:space="0" w:color="auto"/>
            <w:right w:val="none" w:sz="0" w:space="0" w:color="auto"/>
          </w:divBdr>
        </w:div>
        <w:div w:id="2073262633">
          <w:marLeft w:val="0"/>
          <w:marRight w:val="0"/>
          <w:marTop w:val="0"/>
          <w:marBottom w:val="0"/>
          <w:divBdr>
            <w:top w:val="none" w:sz="0" w:space="0" w:color="auto"/>
            <w:left w:val="none" w:sz="0" w:space="0" w:color="auto"/>
            <w:bottom w:val="none" w:sz="0" w:space="0" w:color="auto"/>
            <w:right w:val="none" w:sz="0" w:space="0" w:color="auto"/>
          </w:divBdr>
        </w:div>
        <w:div w:id="407383976">
          <w:marLeft w:val="0"/>
          <w:marRight w:val="0"/>
          <w:marTop w:val="0"/>
          <w:marBottom w:val="0"/>
          <w:divBdr>
            <w:top w:val="none" w:sz="0" w:space="0" w:color="auto"/>
            <w:left w:val="none" w:sz="0" w:space="0" w:color="auto"/>
            <w:bottom w:val="none" w:sz="0" w:space="0" w:color="auto"/>
            <w:right w:val="none" w:sz="0" w:space="0" w:color="auto"/>
          </w:divBdr>
        </w:div>
        <w:div w:id="1186140655">
          <w:marLeft w:val="0"/>
          <w:marRight w:val="0"/>
          <w:marTop w:val="0"/>
          <w:marBottom w:val="0"/>
          <w:divBdr>
            <w:top w:val="none" w:sz="0" w:space="0" w:color="auto"/>
            <w:left w:val="none" w:sz="0" w:space="0" w:color="auto"/>
            <w:bottom w:val="none" w:sz="0" w:space="0" w:color="auto"/>
            <w:right w:val="none" w:sz="0" w:space="0" w:color="auto"/>
          </w:divBdr>
        </w:div>
        <w:div w:id="294062259">
          <w:marLeft w:val="0"/>
          <w:marRight w:val="0"/>
          <w:marTop w:val="0"/>
          <w:marBottom w:val="0"/>
          <w:divBdr>
            <w:top w:val="none" w:sz="0" w:space="0" w:color="auto"/>
            <w:left w:val="none" w:sz="0" w:space="0" w:color="auto"/>
            <w:bottom w:val="none" w:sz="0" w:space="0" w:color="auto"/>
            <w:right w:val="none" w:sz="0" w:space="0" w:color="auto"/>
          </w:divBdr>
        </w:div>
        <w:div w:id="853955903">
          <w:marLeft w:val="0"/>
          <w:marRight w:val="0"/>
          <w:marTop w:val="0"/>
          <w:marBottom w:val="0"/>
          <w:divBdr>
            <w:top w:val="none" w:sz="0" w:space="0" w:color="auto"/>
            <w:left w:val="none" w:sz="0" w:space="0" w:color="auto"/>
            <w:bottom w:val="none" w:sz="0" w:space="0" w:color="auto"/>
            <w:right w:val="none" w:sz="0" w:space="0" w:color="auto"/>
          </w:divBdr>
        </w:div>
        <w:div w:id="1630091506">
          <w:marLeft w:val="0"/>
          <w:marRight w:val="0"/>
          <w:marTop w:val="0"/>
          <w:marBottom w:val="0"/>
          <w:divBdr>
            <w:top w:val="none" w:sz="0" w:space="0" w:color="auto"/>
            <w:left w:val="none" w:sz="0" w:space="0" w:color="auto"/>
            <w:bottom w:val="none" w:sz="0" w:space="0" w:color="auto"/>
            <w:right w:val="none" w:sz="0" w:space="0" w:color="auto"/>
          </w:divBdr>
        </w:div>
        <w:div w:id="1188718698">
          <w:marLeft w:val="0"/>
          <w:marRight w:val="0"/>
          <w:marTop w:val="0"/>
          <w:marBottom w:val="0"/>
          <w:divBdr>
            <w:top w:val="none" w:sz="0" w:space="0" w:color="auto"/>
            <w:left w:val="none" w:sz="0" w:space="0" w:color="auto"/>
            <w:bottom w:val="none" w:sz="0" w:space="0" w:color="auto"/>
            <w:right w:val="none" w:sz="0" w:space="0" w:color="auto"/>
          </w:divBdr>
        </w:div>
        <w:div w:id="1178428283">
          <w:marLeft w:val="0"/>
          <w:marRight w:val="0"/>
          <w:marTop w:val="0"/>
          <w:marBottom w:val="0"/>
          <w:divBdr>
            <w:top w:val="none" w:sz="0" w:space="0" w:color="auto"/>
            <w:left w:val="none" w:sz="0" w:space="0" w:color="auto"/>
            <w:bottom w:val="none" w:sz="0" w:space="0" w:color="auto"/>
            <w:right w:val="none" w:sz="0" w:space="0" w:color="auto"/>
          </w:divBdr>
        </w:div>
        <w:div w:id="2142382659">
          <w:marLeft w:val="0"/>
          <w:marRight w:val="0"/>
          <w:marTop w:val="0"/>
          <w:marBottom w:val="0"/>
          <w:divBdr>
            <w:top w:val="none" w:sz="0" w:space="0" w:color="auto"/>
            <w:left w:val="none" w:sz="0" w:space="0" w:color="auto"/>
            <w:bottom w:val="none" w:sz="0" w:space="0" w:color="auto"/>
            <w:right w:val="none" w:sz="0" w:space="0" w:color="auto"/>
          </w:divBdr>
        </w:div>
        <w:div w:id="1569538372">
          <w:marLeft w:val="0"/>
          <w:marRight w:val="0"/>
          <w:marTop w:val="0"/>
          <w:marBottom w:val="0"/>
          <w:divBdr>
            <w:top w:val="none" w:sz="0" w:space="0" w:color="auto"/>
            <w:left w:val="none" w:sz="0" w:space="0" w:color="auto"/>
            <w:bottom w:val="none" w:sz="0" w:space="0" w:color="auto"/>
            <w:right w:val="none" w:sz="0" w:space="0" w:color="auto"/>
          </w:divBdr>
        </w:div>
        <w:div w:id="1883518909">
          <w:marLeft w:val="0"/>
          <w:marRight w:val="0"/>
          <w:marTop w:val="0"/>
          <w:marBottom w:val="0"/>
          <w:divBdr>
            <w:top w:val="none" w:sz="0" w:space="0" w:color="auto"/>
            <w:left w:val="none" w:sz="0" w:space="0" w:color="auto"/>
            <w:bottom w:val="none" w:sz="0" w:space="0" w:color="auto"/>
            <w:right w:val="none" w:sz="0" w:space="0" w:color="auto"/>
          </w:divBdr>
        </w:div>
        <w:div w:id="1805074503">
          <w:marLeft w:val="0"/>
          <w:marRight w:val="0"/>
          <w:marTop w:val="0"/>
          <w:marBottom w:val="0"/>
          <w:divBdr>
            <w:top w:val="none" w:sz="0" w:space="0" w:color="auto"/>
            <w:left w:val="none" w:sz="0" w:space="0" w:color="auto"/>
            <w:bottom w:val="none" w:sz="0" w:space="0" w:color="auto"/>
            <w:right w:val="none" w:sz="0" w:space="0" w:color="auto"/>
          </w:divBdr>
        </w:div>
        <w:div w:id="2046253863">
          <w:marLeft w:val="0"/>
          <w:marRight w:val="0"/>
          <w:marTop w:val="0"/>
          <w:marBottom w:val="0"/>
          <w:divBdr>
            <w:top w:val="none" w:sz="0" w:space="0" w:color="auto"/>
            <w:left w:val="none" w:sz="0" w:space="0" w:color="auto"/>
            <w:bottom w:val="none" w:sz="0" w:space="0" w:color="auto"/>
            <w:right w:val="none" w:sz="0" w:space="0" w:color="auto"/>
          </w:divBdr>
        </w:div>
        <w:div w:id="468328045">
          <w:marLeft w:val="0"/>
          <w:marRight w:val="0"/>
          <w:marTop w:val="0"/>
          <w:marBottom w:val="0"/>
          <w:divBdr>
            <w:top w:val="none" w:sz="0" w:space="0" w:color="auto"/>
            <w:left w:val="none" w:sz="0" w:space="0" w:color="auto"/>
            <w:bottom w:val="none" w:sz="0" w:space="0" w:color="auto"/>
            <w:right w:val="none" w:sz="0" w:space="0" w:color="auto"/>
          </w:divBdr>
        </w:div>
        <w:div w:id="1083335966">
          <w:marLeft w:val="0"/>
          <w:marRight w:val="0"/>
          <w:marTop w:val="0"/>
          <w:marBottom w:val="0"/>
          <w:divBdr>
            <w:top w:val="none" w:sz="0" w:space="0" w:color="auto"/>
            <w:left w:val="none" w:sz="0" w:space="0" w:color="auto"/>
            <w:bottom w:val="none" w:sz="0" w:space="0" w:color="auto"/>
            <w:right w:val="none" w:sz="0" w:space="0" w:color="auto"/>
          </w:divBdr>
        </w:div>
        <w:div w:id="1156071094">
          <w:marLeft w:val="0"/>
          <w:marRight w:val="0"/>
          <w:marTop w:val="0"/>
          <w:marBottom w:val="0"/>
          <w:divBdr>
            <w:top w:val="none" w:sz="0" w:space="0" w:color="auto"/>
            <w:left w:val="none" w:sz="0" w:space="0" w:color="auto"/>
            <w:bottom w:val="none" w:sz="0" w:space="0" w:color="auto"/>
            <w:right w:val="none" w:sz="0" w:space="0" w:color="auto"/>
          </w:divBdr>
        </w:div>
      </w:divsChild>
    </w:div>
    <w:div w:id="1943296958">
      <w:bodyDiv w:val="1"/>
      <w:marLeft w:val="0"/>
      <w:marRight w:val="0"/>
      <w:marTop w:val="0"/>
      <w:marBottom w:val="0"/>
      <w:divBdr>
        <w:top w:val="none" w:sz="0" w:space="0" w:color="auto"/>
        <w:left w:val="none" w:sz="0" w:space="0" w:color="auto"/>
        <w:bottom w:val="none" w:sz="0" w:space="0" w:color="auto"/>
        <w:right w:val="none" w:sz="0" w:space="0" w:color="auto"/>
      </w:divBdr>
    </w:div>
    <w:div w:id="2099053943">
      <w:bodyDiv w:val="1"/>
      <w:marLeft w:val="0"/>
      <w:marRight w:val="0"/>
      <w:marTop w:val="0"/>
      <w:marBottom w:val="0"/>
      <w:divBdr>
        <w:top w:val="none" w:sz="0" w:space="0" w:color="auto"/>
        <w:left w:val="none" w:sz="0" w:space="0" w:color="auto"/>
        <w:bottom w:val="none" w:sz="0" w:space="0" w:color="auto"/>
        <w:right w:val="none" w:sz="0" w:space="0" w:color="auto"/>
      </w:divBdr>
      <w:divsChild>
        <w:div w:id="2001813953">
          <w:marLeft w:val="0"/>
          <w:marRight w:val="0"/>
          <w:marTop w:val="240"/>
          <w:marBottom w:val="240"/>
          <w:divBdr>
            <w:top w:val="none" w:sz="0" w:space="0" w:color="auto"/>
            <w:left w:val="none" w:sz="0" w:space="0" w:color="auto"/>
            <w:bottom w:val="none" w:sz="0" w:space="0" w:color="auto"/>
            <w:right w:val="none" w:sz="0" w:space="0" w:color="auto"/>
          </w:divBdr>
          <w:divsChild>
            <w:div w:id="1123184421">
              <w:marLeft w:val="0"/>
              <w:marRight w:val="0"/>
              <w:marTop w:val="0"/>
              <w:marBottom w:val="0"/>
              <w:divBdr>
                <w:top w:val="none" w:sz="0" w:space="0" w:color="auto"/>
                <w:left w:val="none" w:sz="0" w:space="0" w:color="auto"/>
                <w:bottom w:val="none" w:sz="0" w:space="0" w:color="auto"/>
                <w:right w:val="none" w:sz="0" w:space="0" w:color="auto"/>
              </w:divBdr>
              <w:divsChild>
                <w:div w:id="842354720">
                  <w:marLeft w:val="0"/>
                  <w:marRight w:val="0"/>
                  <w:marTop w:val="0"/>
                  <w:marBottom w:val="0"/>
                  <w:divBdr>
                    <w:top w:val="none" w:sz="0" w:space="0" w:color="auto"/>
                    <w:left w:val="none" w:sz="0" w:space="0" w:color="auto"/>
                    <w:bottom w:val="none" w:sz="0" w:space="0" w:color="auto"/>
                    <w:right w:val="none" w:sz="0" w:space="0" w:color="auto"/>
                  </w:divBdr>
                </w:div>
                <w:div w:id="200244282">
                  <w:marLeft w:val="0"/>
                  <w:marRight w:val="0"/>
                  <w:marTop w:val="0"/>
                  <w:marBottom w:val="0"/>
                  <w:divBdr>
                    <w:top w:val="none" w:sz="0" w:space="0" w:color="auto"/>
                    <w:left w:val="none" w:sz="0" w:space="0" w:color="auto"/>
                    <w:bottom w:val="none" w:sz="0" w:space="0" w:color="auto"/>
                    <w:right w:val="none" w:sz="0" w:space="0" w:color="auto"/>
                  </w:divBdr>
                </w:div>
                <w:div w:id="1938908393">
                  <w:marLeft w:val="0"/>
                  <w:marRight w:val="0"/>
                  <w:marTop w:val="0"/>
                  <w:marBottom w:val="0"/>
                  <w:divBdr>
                    <w:top w:val="none" w:sz="0" w:space="0" w:color="auto"/>
                    <w:left w:val="none" w:sz="0" w:space="0" w:color="auto"/>
                    <w:bottom w:val="none" w:sz="0" w:space="0" w:color="auto"/>
                    <w:right w:val="none" w:sz="0" w:space="0" w:color="auto"/>
                  </w:divBdr>
                </w:div>
                <w:div w:id="1519269742">
                  <w:marLeft w:val="0"/>
                  <w:marRight w:val="0"/>
                  <w:marTop w:val="0"/>
                  <w:marBottom w:val="0"/>
                  <w:divBdr>
                    <w:top w:val="none" w:sz="0" w:space="0" w:color="auto"/>
                    <w:left w:val="none" w:sz="0" w:space="0" w:color="auto"/>
                    <w:bottom w:val="none" w:sz="0" w:space="0" w:color="auto"/>
                    <w:right w:val="none" w:sz="0" w:space="0" w:color="auto"/>
                  </w:divBdr>
                </w:div>
                <w:div w:id="191845156">
                  <w:marLeft w:val="0"/>
                  <w:marRight w:val="0"/>
                  <w:marTop w:val="0"/>
                  <w:marBottom w:val="0"/>
                  <w:divBdr>
                    <w:top w:val="none" w:sz="0" w:space="0" w:color="auto"/>
                    <w:left w:val="none" w:sz="0" w:space="0" w:color="auto"/>
                    <w:bottom w:val="none" w:sz="0" w:space="0" w:color="auto"/>
                    <w:right w:val="none" w:sz="0" w:space="0" w:color="auto"/>
                  </w:divBdr>
                </w:div>
                <w:div w:id="923339029">
                  <w:marLeft w:val="0"/>
                  <w:marRight w:val="0"/>
                  <w:marTop w:val="0"/>
                  <w:marBottom w:val="0"/>
                  <w:divBdr>
                    <w:top w:val="none" w:sz="0" w:space="0" w:color="auto"/>
                    <w:left w:val="none" w:sz="0" w:space="0" w:color="auto"/>
                    <w:bottom w:val="none" w:sz="0" w:space="0" w:color="auto"/>
                    <w:right w:val="none" w:sz="0" w:space="0" w:color="auto"/>
                  </w:divBdr>
                </w:div>
                <w:div w:id="1728457880">
                  <w:marLeft w:val="0"/>
                  <w:marRight w:val="0"/>
                  <w:marTop w:val="0"/>
                  <w:marBottom w:val="0"/>
                  <w:divBdr>
                    <w:top w:val="none" w:sz="0" w:space="0" w:color="auto"/>
                    <w:left w:val="none" w:sz="0" w:space="0" w:color="auto"/>
                    <w:bottom w:val="none" w:sz="0" w:space="0" w:color="auto"/>
                    <w:right w:val="none" w:sz="0" w:space="0" w:color="auto"/>
                  </w:divBdr>
                </w:div>
                <w:div w:id="1631939984">
                  <w:marLeft w:val="0"/>
                  <w:marRight w:val="0"/>
                  <w:marTop w:val="0"/>
                  <w:marBottom w:val="0"/>
                  <w:divBdr>
                    <w:top w:val="none" w:sz="0" w:space="0" w:color="auto"/>
                    <w:left w:val="none" w:sz="0" w:space="0" w:color="auto"/>
                    <w:bottom w:val="none" w:sz="0" w:space="0" w:color="auto"/>
                    <w:right w:val="none" w:sz="0" w:space="0" w:color="auto"/>
                  </w:divBdr>
                </w:div>
                <w:div w:id="1689528759">
                  <w:marLeft w:val="0"/>
                  <w:marRight w:val="0"/>
                  <w:marTop w:val="0"/>
                  <w:marBottom w:val="0"/>
                  <w:divBdr>
                    <w:top w:val="none" w:sz="0" w:space="0" w:color="auto"/>
                    <w:left w:val="none" w:sz="0" w:space="0" w:color="auto"/>
                    <w:bottom w:val="none" w:sz="0" w:space="0" w:color="auto"/>
                    <w:right w:val="none" w:sz="0" w:space="0" w:color="auto"/>
                  </w:divBdr>
                </w:div>
                <w:div w:id="1711685656">
                  <w:marLeft w:val="0"/>
                  <w:marRight w:val="0"/>
                  <w:marTop w:val="0"/>
                  <w:marBottom w:val="0"/>
                  <w:divBdr>
                    <w:top w:val="none" w:sz="0" w:space="0" w:color="auto"/>
                    <w:left w:val="none" w:sz="0" w:space="0" w:color="auto"/>
                    <w:bottom w:val="none" w:sz="0" w:space="0" w:color="auto"/>
                    <w:right w:val="none" w:sz="0" w:space="0" w:color="auto"/>
                  </w:divBdr>
                </w:div>
                <w:div w:id="2133816380">
                  <w:marLeft w:val="0"/>
                  <w:marRight w:val="0"/>
                  <w:marTop w:val="0"/>
                  <w:marBottom w:val="0"/>
                  <w:divBdr>
                    <w:top w:val="none" w:sz="0" w:space="0" w:color="auto"/>
                    <w:left w:val="none" w:sz="0" w:space="0" w:color="auto"/>
                    <w:bottom w:val="none" w:sz="0" w:space="0" w:color="auto"/>
                    <w:right w:val="none" w:sz="0" w:space="0" w:color="auto"/>
                  </w:divBdr>
                </w:div>
                <w:div w:id="1303999582">
                  <w:marLeft w:val="0"/>
                  <w:marRight w:val="0"/>
                  <w:marTop w:val="0"/>
                  <w:marBottom w:val="0"/>
                  <w:divBdr>
                    <w:top w:val="none" w:sz="0" w:space="0" w:color="auto"/>
                    <w:left w:val="none" w:sz="0" w:space="0" w:color="auto"/>
                    <w:bottom w:val="none" w:sz="0" w:space="0" w:color="auto"/>
                    <w:right w:val="none" w:sz="0" w:space="0" w:color="auto"/>
                  </w:divBdr>
                </w:div>
                <w:div w:id="1624850453">
                  <w:marLeft w:val="0"/>
                  <w:marRight w:val="0"/>
                  <w:marTop w:val="0"/>
                  <w:marBottom w:val="0"/>
                  <w:divBdr>
                    <w:top w:val="none" w:sz="0" w:space="0" w:color="auto"/>
                    <w:left w:val="none" w:sz="0" w:space="0" w:color="auto"/>
                    <w:bottom w:val="none" w:sz="0" w:space="0" w:color="auto"/>
                    <w:right w:val="none" w:sz="0" w:space="0" w:color="auto"/>
                  </w:divBdr>
                </w:div>
                <w:div w:id="1953857125">
                  <w:marLeft w:val="0"/>
                  <w:marRight w:val="0"/>
                  <w:marTop w:val="0"/>
                  <w:marBottom w:val="0"/>
                  <w:divBdr>
                    <w:top w:val="none" w:sz="0" w:space="0" w:color="auto"/>
                    <w:left w:val="none" w:sz="0" w:space="0" w:color="auto"/>
                    <w:bottom w:val="none" w:sz="0" w:space="0" w:color="auto"/>
                    <w:right w:val="none" w:sz="0" w:space="0" w:color="auto"/>
                  </w:divBdr>
                </w:div>
                <w:div w:id="326592234">
                  <w:marLeft w:val="0"/>
                  <w:marRight w:val="0"/>
                  <w:marTop w:val="0"/>
                  <w:marBottom w:val="0"/>
                  <w:divBdr>
                    <w:top w:val="none" w:sz="0" w:space="0" w:color="auto"/>
                    <w:left w:val="none" w:sz="0" w:space="0" w:color="auto"/>
                    <w:bottom w:val="none" w:sz="0" w:space="0" w:color="auto"/>
                    <w:right w:val="none" w:sz="0" w:space="0" w:color="auto"/>
                  </w:divBdr>
                </w:div>
                <w:div w:id="992488025">
                  <w:marLeft w:val="0"/>
                  <w:marRight w:val="0"/>
                  <w:marTop w:val="0"/>
                  <w:marBottom w:val="0"/>
                  <w:divBdr>
                    <w:top w:val="none" w:sz="0" w:space="0" w:color="auto"/>
                    <w:left w:val="none" w:sz="0" w:space="0" w:color="auto"/>
                    <w:bottom w:val="none" w:sz="0" w:space="0" w:color="auto"/>
                    <w:right w:val="none" w:sz="0" w:space="0" w:color="auto"/>
                  </w:divBdr>
                </w:div>
                <w:div w:id="517157939">
                  <w:marLeft w:val="0"/>
                  <w:marRight w:val="0"/>
                  <w:marTop w:val="0"/>
                  <w:marBottom w:val="0"/>
                  <w:divBdr>
                    <w:top w:val="none" w:sz="0" w:space="0" w:color="auto"/>
                    <w:left w:val="none" w:sz="0" w:space="0" w:color="auto"/>
                    <w:bottom w:val="none" w:sz="0" w:space="0" w:color="auto"/>
                    <w:right w:val="none" w:sz="0" w:space="0" w:color="auto"/>
                  </w:divBdr>
                </w:div>
                <w:div w:id="422535872">
                  <w:marLeft w:val="0"/>
                  <w:marRight w:val="0"/>
                  <w:marTop w:val="0"/>
                  <w:marBottom w:val="0"/>
                  <w:divBdr>
                    <w:top w:val="none" w:sz="0" w:space="0" w:color="auto"/>
                    <w:left w:val="none" w:sz="0" w:space="0" w:color="auto"/>
                    <w:bottom w:val="none" w:sz="0" w:space="0" w:color="auto"/>
                    <w:right w:val="none" w:sz="0" w:space="0" w:color="auto"/>
                  </w:divBdr>
                </w:div>
                <w:div w:id="285091381">
                  <w:marLeft w:val="0"/>
                  <w:marRight w:val="0"/>
                  <w:marTop w:val="0"/>
                  <w:marBottom w:val="0"/>
                  <w:divBdr>
                    <w:top w:val="none" w:sz="0" w:space="0" w:color="auto"/>
                    <w:left w:val="none" w:sz="0" w:space="0" w:color="auto"/>
                    <w:bottom w:val="none" w:sz="0" w:space="0" w:color="auto"/>
                    <w:right w:val="none" w:sz="0" w:space="0" w:color="auto"/>
                  </w:divBdr>
                </w:div>
                <w:div w:id="1469400077">
                  <w:marLeft w:val="0"/>
                  <w:marRight w:val="0"/>
                  <w:marTop w:val="0"/>
                  <w:marBottom w:val="0"/>
                  <w:divBdr>
                    <w:top w:val="none" w:sz="0" w:space="0" w:color="auto"/>
                    <w:left w:val="none" w:sz="0" w:space="0" w:color="auto"/>
                    <w:bottom w:val="none" w:sz="0" w:space="0" w:color="auto"/>
                    <w:right w:val="none" w:sz="0" w:space="0" w:color="auto"/>
                  </w:divBdr>
                </w:div>
                <w:div w:id="1362778033">
                  <w:marLeft w:val="0"/>
                  <w:marRight w:val="0"/>
                  <w:marTop w:val="0"/>
                  <w:marBottom w:val="0"/>
                  <w:divBdr>
                    <w:top w:val="none" w:sz="0" w:space="0" w:color="auto"/>
                    <w:left w:val="none" w:sz="0" w:space="0" w:color="auto"/>
                    <w:bottom w:val="none" w:sz="0" w:space="0" w:color="auto"/>
                    <w:right w:val="none" w:sz="0" w:space="0" w:color="auto"/>
                  </w:divBdr>
                </w:div>
                <w:div w:id="1221668454">
                  <w:marLeft w:val="0"/>
                  <w:marRight w:val="0"/>
                  <w:marTop w:val="0"/>
                  <w:marBottom w:val="0"/>
                  <w:divBdr>
                    <w:top w:val="none" w:sz="0" w:space="0" w:color="auto"/>
                    <w:left w:val="none" w:sz="0" w:space="0" w:color="auto"/>
                    <w:bottom w:val="none" w:sz="0" w:space="0" w:color="auto"/>
                    <w:right w:val="none" w:sz="0" w:space="0" w:color="auto"/>
                  </w:divBdr>
                </w:div>
                <w:div w:id="240483310">
                  <w:marLeft w:val="0"/>
                  <w:marRight w:val="0"/>
                  <w:marTop w:val="0"/>
                  <w:marBottom w:val="0"/>
                  <w:divBdr>
                    <w:top w:val="none" w:sz="0" w:space="0" w:color="auto"/>
                    <w:left w:val="none" w:sz="0" w:space="0" w:color="auto"/>
                    <w:bottom w:val="none" w:sz="0" w:space="0" w:color="auto"/>
                    <w:right w:val="none" w:sz="0" w:space="0" w:color="auto"/>
                  </w:divBdr>
                </w:div>
                <w:div w:id="294920076">
                  <w:marLeft w:val="0"/>
                  <w:marRight w:val="0"/>
                  <w:marTop w:val="0"/>
                  <w:marBottom w:val="0"/>
                  <w:divBdr>
                    <w:top w:val="none" w:sz="0" w:space="0" w:color="auto"/>
                    <w:left w:val="none" w:sz="0" w:space="0" w:color="auto"/>
                    <w:bottom w:val="none" w:sz="0" w:space="0" w:color="auto"/>
                    <w:right w:val="none" w:sz="0" w:space="0" w:color="auto"/>
                  </w:divBdr>
                </w:div>
                <w:div w:id="1478260904">
                  <w:marLeft w:val="0"/>
                  <w:marRight w:val="0"/>
                  <w:marTop w:val="0"/>
                  <w:marBottom w:val="0"/>
                  <w:divBdr>
                    <w:top w:val="none" w:sz="0" w:space="0" w:color="auto"/>
                    <w:left w:val="none" w:sz="0" w:space="0" w:color="auto"/>
                    <w:bottom w:val="none" w:sz="0" w:space="0" w:color="auto"/>
                    <w:right w:val="none" w:sz="0" w:space="0" w:color="auto"/>
                  </w:divBdr>
                </w:div>
                <w:div w:id="1774666278">
                  <w:marLeft w:val="0"/>
                  <w:marRight w:val="0"/>
                  <w:marTop w:val="0"/>
                  <w:marBottom w:val="0"/>
                  <w:divBdr>
                    <w:top w:val="none" w:sz="0" w:space="0" w:color="auto"/>
                    <w:left w:val="none" w:sz="0" w:space="0" w:color="auto"/>
                    <w:bottom w:val="none" w:sz="0" w:space="0" w:color="auto"/>
                    <w:right w:val="none" w:sz="0" w:space="0" w:color="auto"/>
                  </w:divBdr>
                </w:div>
                <w:div w:id="1456871274">
                  <w:marLeft w:val="0"/>
                  <w:marRight w:val="0"/>
                  <w:marTop w:val="0"/>
                  <w:marBottom w:val="0"/>
                  <w:divBdr>
                    <w:top w:val="none" w:sz="0" w:space="0" w:color="auto"/>
                    <w:left w:val="none" w:sz="0" w:space="0" w:color="auto"/>
                    <w:bottom w:val="none" w:sz="0" w:space="0" w:color="auto"/>
                    <w:right w:val="none" w:sz="0" w:space="0" w:color="auto"/>
                  </w:divBdr>
                </w:div>
                <w:div w:id="960303134">
                  <w:marLeft w:val="0"/>
                  <w:marRight w:val="0"/>
                  <w:marTop w:val="0"/>
                  <w:marBottom w:val="0"/>
                  <w:divBdr>
                    <w:top w:val="none" w:sz="0" w:space="0" w:color="auto"/>
                    <w:left w:val="none" w:sz="0" w:space="0" w:color="auto"/>
                    <w:bottom w:val="none" w:sz="0" w:space="0" w:color="auto"/>
                    <w:right w:val="none" w:sz="0" w:space="0" w:color="auto"/>
                  </w:divBdr>
                </w:div>
                <w:div w:id="1624843954">
                  <w:marLeft w:val="0"/>
                  <w:marRight w:val="0"/>
                  <w:marTop w:val="0"/>
                  <w:marBottom w:val="0"/>
                  <w:divBdr>
                    <w:top w:val="none" w:sz="0" w:space="0" w:color="auto"/>
                    <w:left w:val="none" w:sz="0" w:space="0" w:color="auto"/>
                    <w:bottom w:val="none" w:sz="0" w:space="0" w:color="auto"/>
                    <w:right w:val="none" w:sz="0" w:space="0" w:color="auto"/>
                  </w:divBdr>
                </w:div>
                <w:div w:id="81680573">
                  <w:marLeft w:val="0"/>
                  <w:marRight w:val="0"/>
                  <w:marTop w:val="0"/>
                  <w:marBottom w:val="0"/>
                  <w:divBdr>
                    <w:top w:val="none" w:sz="0" w:space="0" w:color="auto"/>
                    <w:left w:val="none" w:sz="0" w:space="0" w:color="auto"/>
                    <w:bottom w:val="none" w:sz="0" w:space="0" w:color="auto"/>
                    <w:right w:val="none" w:sz="0" w:space="0" w:color="auto"/>
                  </w:divBdr>
                </w:div>
                <w:div w:id="2014601820">
                  <w:marLeft w:val="0"/>
                  <w:marRight w:val="0"/>
                  <w:marTop w:val="0"/>
                  <w:marBottom w:val="0"/>
                  <w:divBdr>
                    <w:top w:val="none" w:sz="0" w:space="0" w:color="auto"/>
                    <w:left w:val="none" w:sz="0" w:space="0" w:color="auto"/>
                    <w:bottom w:val="none" w:sz="0" w:space="0" w:color="auto"/>
                    <w:right w:val="none" w:sz="0" w:space="0" w:color="auto"/>
                  </w:divBdr>
                </w:div>
                <w:div w:id="261647201">
                  <w:marLeft w:val="0"/>
                  <w:marRight w:val="0"/>
                  <w:marTop w:val="0"/>
                  <w:marBottom w:val="0"/>
                  <w:divBdr>
                    <w:top w:val="none" w:sz="0" w:space="0" w:color="auto"/>
                    <w:left w:val="none" w:sz="0" w:space="0" w:color="auto"/>
                    <w:bottom w:val="none" w:sz="0" w:space="0" w:color="auto"/>
                    <w:right w:val="none" w:sz="0" w:space="0" w:color="auto"/>
                  </w:divBdr>
                </w:div>
                <w:div w:id="589702959">
                  <w:marLeft w:val="0"/>
                  <w:marRight w:val="0"/>
                  <w:marTop w:val="0"/>
                  <w:marBottom w:val="0"/>
                  <w:divBdr>
                    <w:top w:val="none" w:sz="0" w:space="0" w:color="auto"/>
                    <w:left w:val="none" w:sz="0" w:space="0" w:color="auto"/>
                    <w:bottom w:val="none" w:sz="0" w:space="0" w:color="auto"/>
                    <w:right w:val="none" w:sz="0" w:space="0" w:color="auto"/>
                  </w:divBdr>
                </w:div>
                <w:div w:id="1236092982">
                  <w:marLeft w:val="0"/>
                  <w:marRight w:val="0"/>
                  <w:marTop w:val="0"/>
                  <w:marBottom w:val="0"/>
                  <w:divBdr>
                    <w:top w:val="none" w:sz="0" w:space="0" w:color="auto"/>
                    <w:left w:val="none" w:sz="0" w:space="0" w:color="auto"/>
                    <w:bottom w:val="none" w:sz="0" w:space="0" w:color="auto"/>
                    <w:right w:val="none" w:sz="0" w:space="0" w:color="auto"/>
                  </w:divBdr>
                </w:div>
                <w:div w:id="1870143459">
                  <w:marLeft w:val="0"/>
                  <w:marRight w:val="0"/>
                  <w:marTop w:val="0"/>
                  <w:marBottom w:val="0"/>
                  <w:divBdr>
                    <w:top w:val="none" w:sz="0" w:space="0" w:color="auto"/>
                    <w:left w:val="none" w:sz="0" w:space="0" w:color="auto"/>
                    <w:bottom w:val="none" w:sz="0" w:space="0" w:color="auto"/>
                    <w:right w:val="none" w:sz="0" w:space="0" w:color="auto"/>
                  </w:divBdr>
                </w:div>
                <w:div w:id="1731536519">
                  <w:marLeft w:val="0"/>
                  <w:marRight w:val="0"/>
                  <w:marTop w:val="0"/>
                  <w:marBottom w:val="0"/>
                  <w:divBdr>
                    <w:top w:val="none" w:sz="0" w:space="0" w:color="auto"/>
                    <w:left w:val="none" w:sz="0" w:space="0" w:color="auto"/>
                    <w:bottom w:val="none" w:sz="0" w:space="0" w:color="auto"/>
                    <w:right w:val="none" w:sz="0" w:space="0" w:color="auto"/>
                  </w:divBdr>
                </w:div>
                <w:div w:id="649215618">
                  <w:marLeft w:val="0"/>
                  <w:marRight w:val="0"/>
                  <w:marTop w:val="0"/>
                  <w:marBottom w:val="0"/>
                  <w:divBdr>
                    <w:top w:val="none" w:sz="0" w:space="0" w:color="auto"/>
                    <w:left w:val="none" w:sz="0" w:space="0" w:color="auto"/>
                    <w:bottom w:val="none" w:sz="0" w:space="0" w:color="auto"/>
                    <w:right w:val="none" w:sz="0" w:space="0" w:color="auto"/>
                  </w:divBdr>
                </w:div>
                <w:div w:id="1620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90914">
          <w:marLeft w:val="0"/>
          <w:marRight w:val="0"/>
          <w:marTop w:val="240"/>
          <w:marBottom w:val="240"/>
          <w:divBdr>
            <w:top w:val="none" w:sz="0" w:space="0" w:color="auto"/>
            <w:left w:val="none" w:sz="0" w:space="0" w:color="auto"/>
            <w:bottom w:val="none" w:sz="0" w:space="0" w:color="auto"/>
            <w:right w:val="none" w:sz="0" w:space="0" w:color="auto"/>
          </w:divBdr>
          <w:divsChild>
            <w:div w:id="972171715">
              <w:marLeft w:val="0"/>
              <w:marRight w:val="0"/>
              <w:marTop w:val="0"/>
              <w:marBottom w:val="0"/>
              <w:divBdr>
                <w:top w:val="none" w:sz="0" w:space="0" w:color="auto"/>
                <w:left w:val="none" w:sz="0" w:space="0" w:color="auto"/>
                <w:bottom w:val="none" w:sz="0" w:space="0" w:color="auto"/>
                <w:right w:val="none" w:sz="0" w:space="0" w:color="auto"/>
              </w:divBdr>
              <w:divsChild>
                <w:div w:id="761610544">
                  <w:marLeft w:val="0"/>
                  <w:marRight w:val="0"/>
                  <w:marTop w:val="0"/>
                  <w:marBottom w:val="0"/>
                  <w:divBdr>
                    <w:top w:val="none" w:sz="0" w:space="0" w:color="auto"/>
                    <w:left w:val="none" w:sz="0" w:space="0" w:color="auto"/>
                    <w:bottom w:val="none" w:sz="0" w:space="0" w:color="auto"/>
                    <w:right w:val="none" w:sz="0" w:space="0" w:color="auto"/>
                  </w:divBdr>
                </w:div>
                <w:div w:id="1561407184">
                  <w:marLeft w:val="0"/>
                  <w:marRight w:val="0"/>
                  <w:marTop w:val="0"/>
                  <w:marBottom w:val="0"/>
                  <w:divBdr>
                    <w:top w:val="none" w:sz="0" w:space="0" w:color="auto"/>
                    <w:left w:val="none" w:sz="0" w:space="0" w:color="auto"/>
                    <w:bottom w:val="none" w:sz="0" w:space="0" w:color="auto"/>
                    <w:right w:val="none" w:sz="0" w:space="0" w:color="auto"/>
                  </w:divBdr>
                </w:div>
                <w:div w:id="1905406672">
                  <w:marLeft w:val="0"/>
                  <w:marRight w:val="0"/>
                  <w:marTop w:val="0"/>
                  <w:marBottom w:val="0"/>
                  <w:divBdr>
                    <w:top w:val="none" w:sz="0" w:space="0" w:color="auto"/>
                    <w:left w:val="none" w:sz="0" w:space="0" w:color="auto"/>
                    <w:bottom w:val="none" w:sz="0" w:space="0" w:color="auto"/>
                    <w:right w:val="none" w:sz="0" w:space="0" w:color="auto"/>
                  </w:divBdr>
                </w:div>
                <w:div w:id="1969359777">
                  <w:marLeft w:val="0"/>
                  <w:marRight w:val="0"/>
                  <w:marTop w:val="0"/>
                  <w:marBottom w:val="0"/>
                  <w:divBdr>
                    <w:top w:val="none" w:sz="0" w:space="0" w:color="auto"/>
                    <w:left w:val="none" w:sz="0" w:space="0" w:color="auto"/>
                    <w:bottom w:val="none" w:sz="0" w:space="0" w:color="auto"/>
                    <w:right w:val="none" w:sz="0" w:space="0" w:color="auto"/>
                  </w:divBdr>
                </w:div>
                <w:div w:id="849681272">
                  <w:marLeft w:val="0"/>
                  <w:marRight w:val="0"/>
                  <w:marTop w:val="0"/>
                  <w:marBottom w:val="0"/>
                  <w:divBdr>
                    <w:top w:val="none" w:sz="0" w:space="0" w:color="auto"/>
                    <w:left w:val="none" w:sz="0" w:space="0" w:color="auto"/>
                    <w:bottom w:val="none" w:sz="0" w:space="0" w:color="auto"/>
                    <w:right w:val="none" w:sz="0" w:space="0" w:color="auto"/>
                  </w:divBdr>
                </w:div>
                <w:div w:id="1427387388">
                  <w:marLeft w:val="0"/>
                  <w:marRight w:val="0"/>
                  <w:marTop w:val="0"/>
                  <w:marBottom w:val="0"/>
                  <w:divBdr>
                    <w:top w:val="none" w:sz="0" w:space="0" w:color="auto"/>
                    <w:left w:val="none" w:sz="0" w:space="0" w:color="auto"/>
                    <w:bottom w:val="none" w:sz="0" w:space="0" w:color="auto"/>
                    <w:right w:val="none" w:sz="0" w:space="0" w:color="auto"/>
                  </w:divBdr>
                </w:div>
                <w:div w:id="1549685371">
                  <w:marLeft w:val="0"/>
                  <w:marRight w:val="0"/>
                  <w:marTop w:val="0"/>
                  <w:marBottom w:val="0"/>
                  <w:divBdr>
                    <w:top w:val="none" w:sz="0" w:space="0" w:color="auto"/>
                    <w:left w:val="none" w:sz="0" w:space="0" w:color="auto"/>
                    <w:bottom w:val="none" w:sz="0" w:space="0" w:color="auto"/>
                    <w:right w:val="none" w:sz="0" w:space="0" w:color="auto"/>
                  </w:divBdr>
                </w:div>
                <w:div w:id="1560936497">
                  <w:marLeft w:val="0"/>
                  <w:marRight w:val="0"/>
                  <w:marTop w:val="0"/>
                  <w:marBottom w:val="0"/>
                  <w:divBdr>
                    <w:top w:val="none" w:sz="0" w:space="0" w:color="auto"/>
                    <w:left w:val="none" w:sz="0" w:space="0" w:color="auto"/>
                    <w:bottom w:val="none" w:sz="0" w:space="0" w:color="auto"/>
                    <w:right w:val="none" w:sz="0" w:space="0" w:color="auto"/>
                  </w:divBdr>
                </w:div>
                <w:div w:id="1450278862">
                  <w:marLeft w:val="0"/>
                  <w:marRight w:val="0"/>
                  <w:marTop w:val="0"/>
                  <w:marBottom w:val="0"/>
                  <w:divBdr>
                    <w:top w:val="none" w:sz="0" w:space="0" w:color="auto"/>
                    <w:left w:val="none" w:sz="0" w:space="0" w:color="auto"/>
                    <w:bottom w:val="none" w:sz="0" w:space="0" w:color="auto"/>
                    <w:right w:val="none" w:sz="0" w:space="0" w:color="auto"/>
                  </w:divBdr>
                </w:div>
                <w:div w:id="658776640">
                  <w:marLeft w:val="0"/>
                  <w:marRight w:val="0"/>
                  <w:marTop w:val="0"/>
                  <w:marBottom w:val="0"/>
                  <w:divBdr>
                    <w:top w:val="none" w:sz="0" w:space="0" w:color="auto"/>
                    <w:left w:val="none" w:sz="0" w:space="0" w:color="auto"/>
                    <w:bottom w:val="none" w:sz="0" w:space="0" w:color="auto"/>
                    <w:right w:val="none" w:sz="0" w:space="0" w:color="auto"/>
                  </w:divBdr>
                </w:div>
                <w:div w:id="1991254272">
                  <w:marLeft w:val="0"/>
                  <w:marRight w:val="0"/>
                  <w:marTop w:val="0"/>
                  <w:marBottom w:val="0"/>
                  <w:divBdr>
                    <w:top w:val="none" w:sz="0" w:space="0" w:color="auto"/>
                    <w:left w:val="none" w:sz="0" w:space="0" w:color="auto"/>
                    <w:bottom w:val="none" w:sz="0" w:space="0" w:color="auto"/>
                    <w:right w:val="none" w:sz="0" w:space="0" w:color="auto"/>
                  </w:divBdr>
                </w:div>
                <w:div w:id="519392833">
                  <w:marLeft w:val="0"/>
                  <w:marRight w:val="0"/>
                  <w:marTop w:val="0"/>
                  <w:marBottom w:val="0"/>
                  <w:divBdr>
                    <w:top w:val="none" w:sz="0" w:space="0" w:color="auto"/>
                    <w:left w:val="none" w:sz="0" w:space="0" w:color="auto"/>
                    <w:bottom w:val="none" w:sz="0" w:space="0" w:color="auto"/>
                    <w:right w:val="none" w:sz="0" w:space="0" w:color="auto"/>
                  </w:divBdr>
                </w:div>
                <w:div w:id="1139612310">
                  <w:marLeft w:val="0"/>
                  <w:marRight w:val="0"/>
                  <w:marTop w:val="0"/>
                  <w:marBottom w:val="0"/>
                  <w:divBdr>
                    <w:top w:val="none" w:sz="0" w:space="0" w:color="auto"/>
                    <w:left w:val="none" w:sz="0" w:space="0" w:color="auto"/>
                    <w:bottom w:val="none" w:sz="0" w:space="0" w:color="auto"/>
                    <w:right w:val="none" w:sz="0" w:space="0" w:color="auto"/>
                  </w:divBdr>
                </w:div>
                <w:div w:id="2036534765">
                  <w:marLeft w:val="0"/>
                  <w:marRight w:val="0"/>
                  <w:marTop w:val="0"/>
                  <w:marBottom w:val="0"/>
                  <w:divBdr>
                    <w:top w:val="none" w:sz="0" w:space="0" w:color="auto"/>
                    <w:left w:val="none" w:sz="0" w:space="0" w:color="auto"/>
                    <w:bottom w:val="none" w:sz="0" w:space="0" w:color="auto"/>
                    <w:right w:val="none" w:sz="0" w:space="0" w:color="auto"/>
                  </w:divBdr>
                </w:div>
                <w:div w:id="1365788164">
                  <w:marLeft w:val="0"/>
                  <w:marRight w:val="0"/>
                  <w:marTop w:val="0"/>
                  <w:marBottom w:val="0"/>
                  <w:divBdr>
                    <w:top w:val="none" w:sz="0" w:space="0" w:color="auto"/>
                    <w:left w:val="none" w:sz="0" w:space="0" w:color="auto"/>
                    <w:bottom w:val="none" w:sz="0" w:space="0" w:color="auto"/>
                    <w:right w:val="none" w:sz="0" w:space="0" w:color="auto"/>
                  </w:divBdr>
                </w:div>
                <w:div w:id="818808789">
                  <w:marLeft w:val="0"/>
                  <w:marRight w:val="0"/>
                  <w:marTop w:val="0"/>
                  <w:marBottom w:val="0"/>
                  <w:divBdr>
                    <w:top w:val="none" w:sz="0" w:space="0" w:color="auto"/>
                    <w:left w:val="none" w:sz="0" w:space="0" w:color="auto"/>
                    <w:bottom w:val="none" w:sz="0" w:space="0" w:color="auto"/>
                    <w:right w:val="none" w:sz="0" w:space="0" w:color="auto"/>
                  </w:divBdr>
                </w:div>
                <w:div w:id="65077626">
                  <w:marLeft w:val="0"/>
                  <w:marRight w:val="0"/>
                  <w:marTop w:val="0"/>
                  <w:marBottom w:val="0"/>
                  <w:divBdr>
                    <w:top w:val="none" w:sz="0" w:space="0" w:color="auto"/>
                    <w:left w:val="none" w:sz="0" w:space="0" w:color="auto"/>
                    <w:bottom w:val="none" w:sz="0" w:space="0" w:color="auto"/>
                    <w:right w:val="none" w:sz="0" w:space="0" w:color="auto"/>
                  </w:divBdr>
                </w:div>
                <w:div w:id="452479424">
                  <w:marLeft w:val="0"/>
                  <w:marRight w:val="0"/>
                  <w:marTop w:val="0"/>
                  <w:marBottom w:val="0"/>
                  <w:divBdr>
                    <w:top w:val="none" w:sz="0" w:space="0" w:color="auto"/>
                    <w:left w:val="none" w:sz="0" w:space="0" w:color="auto"/>
                    <w:bottom w:val="none" w:sz="0" w:space="0" w:color="auto"/>
                    <w:right w:val="none" w:sz="0" w:space="0" w:color="auto"/>
                  </w:divBdr>
                </w:div>
                <w:div w:id="1663464264">
                  <w:marLeft w:val="0"/>
                  <w:marRight w:val="0"/>
                  <w:marTop w:val="0"/>
                  <w:marBottom w:val="0"/>
                  <w:divBdr>
                    <w:top w:val="none" w:sz="0" w:space="0" w:color="auto"/>
                    <w:left w:val="none" w:sz="0" w:space="0" w:color="auto"/>
                    <w:bottom w:val="none" w:sz="0" w:space="0" w:color="auto"/>
                    <w:right w:val="none" w:sz="0" w:space="0" w:color="auto"/>
                  </w:divBdr>
                </w:div>
                <w:div w:id="897782070">
                  <w:marLeft w:val="0"/>
                  <w:marRight w:val="0"/>
                  <w:marTop w:val="0"/>
                  <w:marBottom w:val="0"/>
                  <w:divBdr>
                    <w:top w:val="none" w:sz="0" w:space="0" w:color="auto"/>
                    <w:left w:val="none" w:sz="0" w:space="0" w:color="auto"/>
                    <w:bottom w:val="none" w:sz="0" w:space="0" w:color="auto"/>
                    <w:right w:val="none" w:sz="0" w:space="0" w:color="auto"/>
                  </w:divBdr>
                </w:div>
                <w:div w:id="1065643816">
                  <w:marLeft w:val="0"/>
                  <w:marRight w:val="0"/>
                  <w:marTop w:val="0"/>
                  <w:marBottom w:val="0"/>
                  <w:divBdr>
                    <w:top w:val="none" w:sz="0" w:space="0" w:color="auto"/>
                    <w:left w:val="none" w:sz="0" w:space="0" w:color="auto"/>
                    <w:bottom w:val="none" w:sz="0" w:space="0" w:color="auto"/>
                    <w:right w:val="none" w:sz="0" w:space="0" w:color="auto"/>
                  </w:divBdr>
                </w:div>
                <w:div w:id="2017152197">
                  <w:marLeft w:val="0"/>
                  <w:marRight w:val="0"/>
                  <w:marTop w:val="0"/>
                  <w:marBottom w:val="0"/>
                  <w:divBdr>
                    <w:top w:val="none" w:sz="0" w:space="0" w:color="auto"/>
                    <w:left w:val="none" w:sz="0" w:space="0" w:color="auto"/>
                    <w:bottom w:val="none" w:sz="0" w:space="0" w:color="auto"/>
                    <w:right w:val="none" w:sz="0" w:space="0" w:color="auto"/>
                  </w:divBdr>
                </w:div>
                <w:div w:id="1234584913">
                  <w:marLeft w:val="0"/>
                  <w:marRight w:val="0"/>
                  <w:marTop w:val="0"/>
                  <w:marBottom w:val="0"/>
                  <w:divBdr>
                    <w:top w:val="none" w:sz="0" w:space="0" w:color="auto"/>
                    <w:left w:val="none" w:sz="0" w:space="0" w:color="auto"/>
                    <w:bottom w:val="none" w:sz="0" w:space="0" w:color="auto"/>
                    <w:right w:val="none" w:sz="0" w:space="0" w:color="auto"/>
                  </w:divBdr>
                </w:div>
                <w:div w:id="15804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07053">
          <w:marLeft w:val="0"/>
          <w:marRight w:val="0"/>
          <w:marTop w:val="240"/>
          <w:marBottom w:val="240"/>
          <w:divBdr>
            <w:top w:val="none" w:sz="0" w:space="0" w:color="auto"/>
            <w:left w:val="none" w:sz="0" w:space="0" w:color="auto"/>
            <w:bottom w:val="none" w:sz="0" w:space="0" w:color="auto"/>
            <w:right w:val="none" w:sz="0" w:space="0" w:color="auto"/>
          </w:divBdr>
          <w:divsChild>
            <w:div w:id="31657800">
              <w:marLeft w:val="0"/>
              <w:marRight w:val="0"/>
              <w:marTop w:val="0"/>
              <w:marBottom w:val="0"/>
              <w:divBdr>
                <w:top w:val="none" w:sz="0" w:space="0" w:color="auto"/>
                <w:left w:val="none" w:sz="0" w:space="0" w:color="auto"/>
                <w:bottom w:val="none" w:sz="0" w:space="0" w:color="auto"/>
                <w:right w:val="none" w:sz="0" w:space="0" w:color="auto"/>
              </w:divBdr>
              <w:divsChild>
                <w:div w:id="1313410821">
                  <w:marLeft w:val="0"/>
                  <w:marRight w:val="0"/>
                  <w:marTop w:val="0"/>
                  <w:marBottom w:val="0"/>
                  <w:divBdr>
                    <w:top w:val="none" w:sz="0" w:space="0" w:color="auto"/>
                    <w:left w:val="none" w:sz="0" w:space="0" w:color="auto"/>
                    <w:bottom w:val="none" w:sz="0" w:space="0" w:color="auto"/>
                    <w:right w:val="none" w:sz="0" w:space="0" w:color="auto"/>
                  </w:divBdr>
                </w:div>
                <w:div w:id="809902087">
                  <w:marLeft w:val="0"/>
                  <w:marRight w:val="0"/>
                  <w:marTop w:val="0"/>
                  <w:marBottom w:val="0"/>
                  <w:divBdr>
                    <w:top w:val="none" w:sz="0" w:space="0" w:color="auto"/>
                    <w:left w:val="none" w:sz="0" w:space="0" w:color="auto"/>
                    <w:bottom w:val="none" w:sz="0" w:space="0" w:color="auto"/>
                    <w:right w:val="none" w:sz="0" w:space="0" w:color="auto"/>
                  </w:divBdr>
                </w:div>
                <w:div w:id="843320985">
                  <w:marLeft w:val="0"/>
                  <w:marRight w:val="0"/>
                  <w:marTop w:val="0"/>
                  <w:marBottom w:val="0"/>
                  <w:divBdr>
                    <w:top w:val="none" w:sz="0" w:space="0" w:color="auto"/>
                    <w:left w:val="none" w:sz="0" w:space="0" w:color="auto"/>
                    <w:bottom w:val="none" w:sz="0" w:space="0" w:color="auto"/>
                    <w:right w:val="none" w:sz="0" w:space="0" w:color="auto"/>
                  </w:divBdr>
                </w:div>
                <w:div w:id="468592849">
                  <w:marLeft w:val="0"/>
                  <w:marRight w:val="0"/>
                  <w:marTop w:val="0"/>
                  <w:marBottom w:val="0"/>
                  <w:divBdr>
                    <w:top w:val="none" w:sz="0" w:space="0" w:color="auto"/>
                    <w:left w:val="none" w:sz="0" w:space="0" w:color="auto"/>
                    <w:bottom w:val="none" w:sz="0" w:space="0" w:color="auto"/>
                    <w:right w:val="none" w:sz="0" w:space="0" w:color="auto"/>
                  </w:divBdr>
                </w:div>
                <w:div w:id="1536575313">
                  <w:marLeft w:val="0"/>
                  <w:marRight w:val="0"/>
                  <w:marTop w:val="0"/>
                  <w:marBottom w:val="0"/>
                  <w:divBdr>
                    <w:top w:val="none" w:sz="0" w:space="0" w:color="auto"/>
                    <w:left w:val="none" w:sz="0" w:space="0" w:color="auto"/>
                    <w:bottom w:val="none" w:sz="0" w:space="0" w:color="auto"/>
                    <w:right w:val="none" w:sz="0" w:space="0" w:color="auto"/>
                  </w:divBdr>
                </w:div>
                <w:div w:id="170530694">
                  <w:marLeft w:val="0"/>
                  <w:marRight w:val="0"/>
                  <w:marTop w:val="0"/>
                  <w:marBottom w:val="0"/>
                  <w:divBdr>
                    <w:top w:val="none" w:sz="0" w:space="0" w:color="auto"/>
                    <w:left w:val="none" w:sz="0" w:space="0" w:color="auto"/>
                    <w:bottom w:val="none" w:sz="0" w:space="0" w:color="auto"/>
                    <w:right w:val="none" w:sz="0" w:space="0" w:color="auto"/>
                  </w:divBdr>
                </w:div>
                <w:div w:id="117722873">
                  <w:marLeft w:val="0"/>
                  <w:marRight w:val="0"/>
                  <w:marTop w:val="0"/>
                  <w:marBottom w:val="0"/>
                  <w:divBdr>
                    <w:top w:val="none" w:sz="0" w:space="0" w:color="auto"/>
                    <w:left w:val="none" w:sz="0" w:space="0" w:color="auto"/>
                    <w:bottom w:val="none" w:sz="0" w:space="0" w:color="auto"/>
                    <w:right w:val="none" w:sz="0" w:space="0" w:color="auto"/>
                  </w:divBdr>
                </w:div>
                <w:div w:id="995035648">
                  <w:marLeft w:val="0"/>
                  <w:marRight w:val="0"/>
                  <w:marTop w:val="0"/>
                  <w:marBottom w:val="0"/>
                  <w:divBdr>
                    <w:top w:val="none" w:sz="0" w:space="0" w:color="auto"/>
                    <w:left w:val="none" w:sz="0" w:space="0" w:color="auto"/>
                    <w:bottom w:val="none" w:sz="0" w:space="0" w:color="auto"/>
                    <w:right w:val="none" w:sz="0" w:space="0" w:color="auto"/>
                  </w:divBdr>
                </w:div>
                <w:div w:id="484704807">
                  <w:marLeft w:val="0"/>
                  <w:marRight w:val="0"/>
                  <w:marTop w:val="0"/>
                  <w:marBottom w:val="0"/>
                  <w:divBdr>
                    <w:top w:val="none" w:sz="0" w:space="0" w:color="auto"/>
                    <w:left w:val="none" w:sz="0" w:space="0" w:color="auto"/>
                    <w:bottom w:val="none" w:sz="0" w:space="0" w:color="auto"/>
                    <w:right w:val="none" w:sz="0" w:space="0" w:color="auto"/>
                  </w:divBdr>
                </w:div>
                <w:div w:id="758717233">
                  <w:marLeft w:val="0"/>
                  <w:marRight w:val="0"/>
                  <w:marTop w:val="0"/>
                  <w:marBottom w:val="0"/>
                  <w:divBdr>
                    <w:top w:val="none" w:sz="0" w:space="0" w:color="auto"/>
                    <w:left w:val="none" w:sz="0" w:space="0" w:color="auto"/>
                    <w:bottom w:val="none" w:sz="0" w:space="0" w:color="auto"/>
                    <w:right w:val="none" w:sz="0" w:space="0" w:color="auto"/>
                  </w:divBdr>
                </w:div>
                <w:div w:id="691417403">
                  <w:marLeft w:val="0"/>
                  <w:marRight w:val="0"/>
                  <w:marTop w:val="0"/>
                  <w:marBottom w:val="0"/>
                  <w:divBdr>
                    <w:top w:val="none" w:sz="0" w:space="0" w:color="auto"/>
                    <w:left w:val="none" w:sz="0" w:space="0" w:color="auto"/>
                    <w:bottom w:val="none" w:sz="0" w:space="0" w:color="auto"/>
                    <w:right w:val="none" w:sz="0" w:space="0" w:color="auto"/>
                  </w:divBdr>
                </w:div>
                <w:div w:id="1172061541">
                  <w:marLeft w:val="0"/>
                  <w:marRight w:val="0"/>
                  <w:marTop w:val="0"/>
                  <w:marBottom w:val="0"/>
                  <w:divBdr>
                    <w:top w:val="none" w:sz="0" w:space="0" w:color="auto"/>
                    <w:left w:val="none" w:sz="0" w:space="0" w:color="auto"/>
                    <w:bottom w:val="none" w:sz="0" w:space="0" w:color="auto"/>
                    <w:right w:val="none" w:sz="0" w:space="0" w:color="auto"/>
                  </w:divBdr>
                </w:div>
                <w:div w:id="1414660689">
                  <w:marLeft w:val="0"/>
                  <w:marRight w:val="0"/>
                  <w:marTop w:val="0"/>
                  <w:marBottom w:val="0"/>
                  <w:divBdr>
                    <w:top w:val="none" w:sz="0" w:space="0" w:color="auto"/>
                    <w:left w:val="none" w:sz="0" w:space="0" w:color="auto"/>
                    <w:bottom w:val="none" w:sz="0" w:space="0" w:color="auto"/>
                    <w:right w:val="none" w:sz="0" w:space="0" w:color="auto"/>
                  </w:divBdr>
                </w:div>
                <w:div w:id="1947542217">
                  <w:marLeft w:val="0"/>
                  <w:marRight w:val="0"/>
                  <w:marTop w:val="0"/>
                  <w:marBottom w:val="0"/>
                  <w:divBdr>
                    <w:top w:val="none" w:sz="0" w:space="0" w:color="auto"/>
                    <w:left w:val="none" w:sz="0" w:space="0" w:color="auto"/>
                    <w:bottom w:val="none" w:sz="0" w:space="0" w:color="auto"/>
                    <w:right w:val="none" w:sz="0" w:space="0" w:color="auto"/>
                  </w:divBdr>
                </w:div>
                <w:div w:id="297075462">
                  <w:marLeft w:val="0"/>
                  <w:marRight w:val="0"/>
                  <w:marTop w:val="0"/>
                  <w:marBottom w:val="0"/>
                  <w:divBdr>
                    <w:top w:val="none" w:sz="0" w:space="0" w:color="auto"/>
                    <w:left w:val="none" w:sz="0" w:space="0" w:color="auto"/>
                    <w:bottom w:val="none" w:sz="0" w:space="0" w:color="auto"/>
                    <w:right w:val="none" w:sz="0" w:space="0" w:color="auto"/>
                  </w:divBdr>
                </w:div>
                <w:div w:id="2145613366">
                  <w:marLeft w:val="0"/>
                  <w:marRight w:val="0"/>
                  <w:marTop w:val="0"/>
                  <w:marBottom w:val="0"/>
                  <w:divBdr>
                    <w:top w:val="none" w:sz="0" w:space="0" w:color="auto"/>
                    <w:left w:val="none" w:sz="0" w:space="0" w:color="auto"/>
                    <w:bottom w:val="none" w:sz="0" w:space="0" w:color="auto"/>
                    <w:right w:val="none" w:sz="0" w:space="0" w:color="auto"/>
                  </w:divBdr>
                </w:div>
                <w:div w:id="401832537">
                  <w:marLeft w:val="0"/>
                  <w:marRight w:val="0"/>
                  <w:marTop w:val="0"/>
                  <w:marBottom w:val="0"/>
                  <w:divBdr>
                    <w:top w:val="none" w:sz="0" w:space="0" w:color="auto"/>
                    <w:left w:val="none" w:sz="0" w:space="0" w:color="auto"/>
                    <w:bottom w:val="none" w:sz="0" w:space="0" w:color="auto"/>
                    <w:right w:val="none" w:sz="0" w:space="0" w:color="auto"/>
                  </w:divBdr>
                </w:div>
                <w:div w:id="1733579242">
                  <w:marLeft w:val="0"/>
                  <w:marRight w:val="0"/>
                  <w:marTop w:val="0"/>
                  <w:marBottom w:val="0"/>
                  <w:divBdr>
                    <w:top w:val="none" w:sz="0" w:space="0" w:color="auto"/>
                    <w:left w:val="none" w:sz="0" w:space="0" w:color="auto"/>
                    <w:bottom w:val="none" w:sz="0" w:space="0" w:color="auto"/>
                    <w:right w:val="none" w:sz="0" w:space="0" w:color="auto"/>
                  </w:divBdr>
                </w:div>
                <w:div w:id="728500891">
                  <w:marLeft w:val="0"/>
                  <w:marRight w:val="0"/>
                  <w:marTop w:val="0"/>
                  <w:marBottom w:val="0"/>
                  <w:divBdr>
                    <w:top w:val="none" w:sz="0" w:space="0" w:color="auto"/>
                    <w:left w:val="none" w:sz="0" w:space="0" w:color="auto"/>
                    <w:bottom w:val="none" w:sz="0" w:space="0" w:color="auto"/>
                    <w:right w:val="none" w:sz="0" w:space="0" w:color="auto"/>
                  </w:divBdr>
                </w:div>
                <w:div w:id="1896155827">
                  <w:marLeft w:val="0"/>
                  <w:marRight w:val="0"/>
                  <w:marTop w:val="0"/>
                  <w:marBottom w:val="0"/>
                  <w:divBdr>
                    <w:top w:val="none" w:sz="0" w:space="0" w:color="auto"/>
                    <w:left w:val="none" w:sz="0" w:space="0" w:color="auto"/>
                    <w:bottom w:val="none" w:sz="0" w:space="0" w:color="auto"/>
                    <w:right w:val="none" w:sz="0" w:space="0" w:color="auto"/>
                  </w:divBdr>
                </w:div>
                <w:div w:id="83847334">
                  <w:marLeft w:val="0"/>
                  <w:marRight w:val="0"/>
                  <w:marTop w:val="0"/>
                  <w:marBottom w:val="0"/>
                  <w:divBdr>
                    <w:top w:val="none" w:sz="0" w:space="0" w:color="auto"/>
                    <w:left w:val="none" w:sz="0" w:space="0" w:color="auto"/>
                    <w:bottom w:val="none" w:sz="0" w:space="0" w:color="auto"/>
                    <w:right w:val="none" w:sz="0" w:space="0" w:color="auto"/>
                  </w:divBdr>
                </w:div>
                <w:div w:id="1573157025">
                  <w:marLeft w:val="0"/>
                  <w:marRight w:val="0"/>
                  <w:marTop w:val="0"/>
                  <w:marBottom w:val="0"/>
                  <w:divBdr>
                    <w:top w:val="none" w:sz="0" w:space="0" w:color="auto"/>
                    <w:left w:val="none" w:sz="0" w:space="0" w:color="auto"/>
                    <w:bottom w:val="none" w:sz="0" w:space="0" w:color="auto"/>
                    <w:right w:val="none" w:sz="0" w:space="0" w:color="auto"/>
                  </w:divBdr>
                </w:div>
                <w:div w:id="1727872421">
                  <w:marLeft w:val="0"/>
                  <w:marRight w:val="0"/>
                  <w:marTop w:val="0"/>
                  <w:marBottom w:val="0"/>
                  <w:divBdr>
                    <w:top w:val="none" w:sz="0" w:space="0" w:color="auto"/>
                    <w:left w:val="none" w:sz="0" w:space="0" w:color="auto"/>
                    <w:bottom w:val="none" w:sz="0" w:space="0" w:color="auto"/>
                    <w:right w:val="none" w:sz="0" w:space="0" w:color="auto"/>
                  </w:divBdr>
                </w:div>
                <w:div w:id="263658419">
                  <w:marLeft w:val="0"/>
                  <w:marRight w:val="0"/>
                  <w:marTop w:val="0"/>
                  <w:marBottom w:val="0"/>
                  <w:divBdr>
                    <w:top w:val="none" w:sz="0" w:space="0" w:color="auto"/>
                    <w:left w:val="none" w:sz="0" w:space="0" w:color="auto"/>
                    <w:bottom w:val="none" w:sz="0" w:space="0" w:color="auto"/>
                    <w:right w:val="none" w:sz="0" w:space="0" w:color="auto"/>
                  </w:divBdr>
                </w:div>
                <w:div w:id="963465185">
                  <w:marLeft w:val="0"/>
                  <w:marRight w:val="0"/>
                  <w:marTop w:val="0"/>
                  <w:marBottom w:val="0"/>
                  <w:divBdr>
                    <w:top w:val="none" w:sz="0" w:space="0" w:color="auto"/>
                    <w:left w:val="none" w:sz="0" w:space="0" w:color="auto"/>
                    <w:bottom w:val="none" w:sz="0" w:space="0" w:color="auto"/>
                    <w:right w:val="none" w:sz="0" w:space="0" w:color="auto"/>
                  </w:divBdr>
                </w:div>
                <w:div w:id="28575482">
                  <w:marLeft w:val="0"/>
                  <w:marRight w:val="0"/>
                  <w:marTop w:val="0"/>
                  <w:marBottom w:val="0"/>
                  <w:divBdr>
                    <w:top w:val="none" w:sz="0" w:space="0" w:color="auto"/>
                    <w:left w:val="none" w:sz="0" w:space="0" w:color="auto"/>
                    <w:bottom w:val="none" w:sz="0" w:space="0" w:color="auto"/>
                    <w:right w:val="none" w:sz="0" w:space="0" w:color="auto"/>
                  </w:divBdr>
                </w:div>
                <w:div w:id="531040064">
                  <w:marLeft w:val="0"/>
                  <w:marRight w:val="0"/>
                  <w:marTop w:val="0"/>
                  <w:marBottom w:val="0"/>
                  <w:divBdr>
                    <w:top w:val="none" w:sz="0" w:space="0" w:color="auto"/>
                    <w:left w:val="none" w:sz="0" w:space="0" w:color="auto"/>
                    <w:bottom w:val="none" w:sz="0" w:space="0" w:color="auto"/>
                    <w:right w:val="none" w:sz="0" w:space="0" w:color="auto"/>
                  </w:divBdr>
                </w:div>
                <w:div w:id="1049959525">
                  <w:marLeft w:val="0"/>
                  <w:marRight w:val="0"/>
                  <w:marTop w:val="0"/>
                  <w:marBottom w:val="0"/>
                  <w:divBdr>
                    <w:top w:val="none" w:sz="0" w:space="0" w:color="auto"/>
                    <w:left w:val="none" w:sz="0" w:space="0" w:color="auto"/>
                    <w:bottom w:val="none" w:sz="0" w:space="0" w:color="auto"/>
                    <w:right w:val="none" w:sz="0" w:space="0" w:color="auto"/>
                  </w:divBdr>
                </w:div>
                <w:div w:id="1394114136">
                  <w:marLeft w:val="0"/>
                  <w:marRight w:val="0"/>
                  <w:marTop w:val="0"/>
                  <w:marBottom w:val="0"/>
                  <w:divBdr>
                    <w:top w:val="none" w:sz="0" w:space="0" w:color="auto"/>
                    <w:left w:val="none" w:sz="0" w:space="0" w:color="auto"/>
                    <w:bottom w:val="none" w:sz="0" w:space="0" w:color="auto"/>
                    <w:right w:val="none" w:sz="0" w:space="0" w:color="auto"/>
                  </w:divBdr>
                </w:div>
                <w:div w:id="741223365">
                  <w:marLeft w:val="0"/>
                  <w:marRight w:val="0"/>
                  <w:marTop w:val="0"/>
                  <w:marBottom w:val="0"/>
                  <w:divBdr>
                    <w:top w:val="none" w:sz="0" w:space="0" w:color="auto"/>
                    <w:left w:val="none" w:sz="0" w:space="0" w:color="auto"/>
                    <w:bottom w:val="none" w:sz="0" w:space="0" w:color="auto"/>
                    <w:right w:val="none" w:sz="0" w:space="0" w:color="auto"/>
                  </w:divBdr>
                </w:div>
                <w:div w:id="895581174">
                  <w:marLeft w:val="0"/>
                  <w:marRight w:val="0"/>
                  <w:marTop w:val="0"/>
                  <w:marBottom w:val="0"/>
                  <w:divBdr>
                    <w:top w:val="none" w:sz="0" w:space="0" w:color="auto"/>
                    <w:left w:val="none" w:sz="0" w:space="0" w:color="auto"/>
                    <w:bottom w:val="none" w:sz="0" w:space="0" w:color="auto"/>
                    <w:right w:val="none" w:sz="0" w:space="0" w:color="auto"/>
                  </w:divBdr>
                </w:div>
                <w:div w:id="694499750">
                  <w:marLeft w:val="0"/>
                  <w:marRight w:val="0"/>
                  <w:marTop w:val="0"/>
                  <w:marBottom w:val="0"/>
                  <w:divBdr>
                    <w:top w:val="none" w:sz="0" w:space="0" w:color="auto"/>
                    <w:left w:val="none" w:sz="0" w:space="0" w:color="auto"/>
                    <w:bottom w:val="none" w:sz="0" w:space="0" w:color="auto"/>
                    <w:right w:val="none" w:sz="0" w:space="0" w:color="auto"/>
                  </w:divBdr>
                </w:div>
                <w:div w:id="556205495">
                  <w:marLeft w:val="0"/>
                  <w:marRight w:val="0"/>
                  <w:marTop w:val="0"/>
                  <w:marBottom w:val="0"/>
                  <w:divBdr>
                    <w:top w:val="none" w:sz="0" w:space="0" w:color="auto"/>
                    <w:left w:val="none" w:sz="0" w:space="0" w:color="auto"/>
                    <w:bottom w:val="none" w:sz="0" w:space="0" w:color="auto"/>
                    <w:right w:val="none" w:sz="0" w:space="0" w:color="auto"/>
                  </w:divBdr>
                </w:div>
                <w:div w:id="1063482447">
                  <w:marLeft w:val="0"/>
                  <w:marRight w:val="0"/>
                  <w:marTop w:val="0"/>
                  <w:marBottom w:val="0"/>
                  <w:divBdr>
                    <w:top w:val="none" w:sz="0" w:space="0" w:color="auto"/>
                    <w:left w:val="none" w:sz="0" w:space="0" w:color="auto"/>
                    <w:bottom w:val="none" w:sz="0" w:space="0" w:color="auto"/>
                    <w:right w:val="none" w:sz="0" w:space="0" w:color="auto"/>
                  </w:divBdr>
                </w:div>
                <w:div w:id="536620798">
                  <w:marLeft w:val="0"/>
                  <w:marRight w:val="0"/>
                  <w:marTop w:val="0"/>
                  <w:marBottom w:val="0"/>
                  <w:divBdr>
                    <w:top w:val="none" w:sz="0" w:space="0" w:color="auto"/>
                    <w:left w:val="none" w:sz="0" w:space="0" w:color="auto"/>
                    <w:bottom w:val="none" w:sz="0" w:space="0" w:color="auto"/>
                    <w:right w:val="none" w:sz="0" w:space="0" w:color="auto"/>
                  </w:divBdr>
                </w:div>
                <w:div w:id="1329097607">
                  <w:marLeft w:val="0"/>
                  <w:marRight w:val="0"/>
                  <w:marTop w:val="0"/>
                  <w:marBottom w:val="0"/>
                  <w:divBdr>
                    <w:top w:val="none" w:sz="0" w:space="0" w:color="auto"/>
                    <w:left w:val="none" w:sz="0" w:space="0" w:color="auto"/>
                    <w:bottom w:val="none" w:sz="0" w:space="0" w:color="auto"/>
                    <w:right w:val="none" w:sz="0" w:space="0" w:color="auto"/>
                  </w:divBdr>
                </w:div>
                <w:div w:id="990911843">
                  <w:marLeft w:val="0"/>
                  <w:marRight w:val="0"/>
                  <w:marTop w:val="0"/>
                  <w:marBottom w:val="0"/>
                  <w:divBdr>
                    <w:top w:val="none" w:sz="0" w:space="0" w:color="auto"/>
                    <w:left w:val="none" w:sz="0" w:space="0" w:color="auto"/>
                    <w:bottom w:val="none" w:sz="0" w:space="0" w:color="auto"/>
                    <w:right w:val="none" w:sz="0" w:space="0" w:color="auto"/>
                  </w:divBdr>
                </w:div>
                <w:div w:id="2123497909">
                  <w:marLeft w:val="0"/>
                  <w:marRight w:val="0"/>
                  <w:marTop w:val="0"/>
                  <w:marBottom w:val="0"/>
                  <w:divBdr>
                    <w:top w:val="none" w:sz="0" w:space="0" w:color="auto"/>
                    <w:left w:val="none" w:sz="0" w:space="0" w:color="auto"/>
                    <w:bottom w:val="none" w:sz="0" w:space="0" w:color="auto"/>
                    <w:right w:val="none" w:sz="0" w:space="0" w:color="auto"/>
                  </w:divBdr>
                </w:div>
                <w:div w:id="312569162">
                  <w:marLeft w:val="0"/>
                  <w:marRight w:val="0"/>
                  <w:marTop w:val="0"/>
                  <w:marBottom w:val="0"/>
                  <w:divBdr>
                    <w:top w:val="none" w:sz="0" w:space="0" w:color="auto"/>
                    <w:left w:val="none" w:sz="0" w:space="0" w:color="auto"/>
                    <w:bottom w:val="none" w:sz="0" w:space="0" w:color="auto"/>
                    <w:right w:val="none" w:sz="0" w:space="0" w:color="auto"/>
                  </w:divBdr>
                </w:div>
                <w:div w:id="1268924487">
                  <w:marLeft w:val="0"/>
                  <w:marRight w:val="0"/>
                  <w:marTop w:val="0"/>
                  <w:marBottom w:val="0"/>
                  <w:divBdr>
                    <w:top w:val="none" w:sz="0" w:space="0" w:color="auto"/>
                    <w:left w:val="none" w:sz="0" w:space="0" w:color="auto"/>
                    <w:bottom w:val="none" w:sz="0" w:space="0" w:color="auto"/>
                    <w:right w:val="none" w:sz="0" w:space="0" w:color="auto"/>
                  </w:divBdr>
                </w:div>
                <w:div w:id="2046784072">
                  <w:marLeft w:val="0"/>
                  <w:marRight w:val="0"/>
                  <w:marTop w:val="0"/>
                  <w:marBottom w:val="0"/>
                  <w:divBdr>
                    <w:top w:val="none" w:sz="0" w:space="0" w:color="auto"/>
                    <w:left w:val="none" w:sz="0" w:space="0" w:color="auto"/>
                    <w:bottom w:val="none" w:sz="0" w:space="0" w:color="auto"/>
                    <w:right w:val="none" w:sz="0" w:space="0" w:color="auto"/>
                  </w:divBdr>
                </w:div>
                <w:div w:id="1802920409">
                  <w:marLeft w:val="0"/>
                  <w:marRight w:val="0"/>
                  <w:marTop w:val="0"/>
                  <w:marBottom w:val="0"/>
                  <w:divBdr>
                    <w:top w:val="none" w:sz="0" w:space="0" w:color="auto"/>
                    <w:left w:val="none" w:sz="0" w:space="0" w:color="auto"/>
                    <w:bottom w:val="none" w:sz="0" w:space="0" w:color="auto"/>
                    <w:right w:val="none" w:sz="0" w:space="0" w:color="auto"/>
                  </w:divBdr>
                </w:div>
                <w:div w:id="1994404414">
                  <w:marLeft w:val="0"/>
                  <w:marRight w:val="0"/>
                  <w:marTop w:val="0"/>
                  <w:marBottom w:val="0"/>
                  <w:divBdr>
                    <w:top w:val="none" w:sz="0" w:space="0" w:color="auto"/>
                    <w:left w:val="none" w:sz="0" w:space="0" w:color="auto"/>
                    <w:bottom w:val="none" w:sz="0" w:space="0" w:color="auto"/>
                    <w:right w:val="none" w:sz="0" w:space="0" w:color="auto"/>
                  </w:divBdr>
                </w:div>
                <w:div w:id="131750762">
                  <w:marLeft w:val="0"/>
                  <w:marRight w:val="0"/>
                  <w:marTop w:val="0"/>
                  <w:marBottom w:val="0"/>
                  <w:divBdr>
                    <w:top w:val="none" w:sz="0" w:space="0" w:color="auto"/>
                    <w:left w:val="none" w:sz="0" w:space="0" w:color="auto"/>
                    <w:bottom w:val="none" w:sz="0" w:space="0" w:color="auto"/>
                    <w:right w:val="none" w:sz="0" w:space="0" w:color="auto"/>
                  </w:divBdr>
                </w:div>
                <w:div w:id="1772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84038">
          <w:marLeft w:val="0"/>
          <w:marRight w:val="0"/>
          <w:marTop w:val="240"/>
          <w:marBottom w:val="240"/>
          <w:divBdr>
            <w:top w:val="none" w:sz="0" w:space="0" w:color="auto"/>
            <w:left w:val="none" w:sz="0" w:space="0" w:color="auto"/>
            <w:bottom w:val="none" w:sz="0" w:space="0" w:color="auto"/>
            <w:right w:val="none" w:sz="0" w:space="0" w:color="auto"/>
          </w:divBdr>
          <w:divsChild>
            <w:div w:id="1516073262">
              <w:marLeft w:val="0"/>
              <w:marRight w:val="0"/>
              <w:marTop w:val="0"/>
              <w:marBottom w:val="0"/>
              <w:divBdr>
                <w:top w:val="none" w:sz="0" w:space="0" w:color="auto"/>
                <w:left w:val="none" w:sz="0" w:space="0" w:color="auto"/>
                <w:bottom w:val="none" w:sz="0" w:space="0" w:color="auto"/>
                <w:right w:val="none" w:sz="0" w:space="0" w:color="auto"/>
              </w:divBdr>
              <w:divsChild>
                <w:div w:id="1426417611">
                  <w:marLeft w:val="0"/>
                  <w:marRight w:val="0"/>
                  <w:marTop w:val="0"/>
                  <w:marBottom w:val="0"/>
                  <w:divBdr>
                    <w:top w:val="none" w:sz="0" w:space="0" w:color="auto"/>
                    <w:left w:val="none" w:sz="0" w:space="0" w:color="auto"/>
                    <w:bottom w:val="none" w:sz="0" w:space="0" w:color="auto"/>
                    <w:right w:val="none" w:sz="0" w:space="0" w:color="auto"/>
                  </w:divBdr>
                </w:div>
                <w:div w:id="222446572">
                  <w:marLeft w:val="0"/>
                  <w:marRight w:val="0"/>
                  <w:marTop w:val="0"/>
                  <w:marBottom w:val="0"/>
                  <w:divBdr>
                    <w:top w:val="none" w:sz="0" w:space="0" w:color="auto"/>
                    <w:left w:val="none" w:sz="0" w:space="0" w:color="auto"/>
                    <w:bottom w:val="none" w:sz="0" w:space="0" w:color="auto"/>
                    <w:right w:val="none" w:sz="0" w:space="0" w:color="auto"/>
                  </w:divBdr>
                </w:div>
                <w:div w:id="1149130201">
                  <w:marLeft w:val="0"/>
                  <w:marRight w:val="0"/>
                  <w:marTop w:val="0"/>
                  <w:marBottom w:val="0"/>
                  <w:divBdr>
                    <w:top w:val="none" w:sz="0" w:space="0" w:color="auto"/>
                    <w:left w:val="none" w:sz="0" w:space="0" w:color="auto"/>
                    <w:bottom w:val="none" w:sz="0" w:space="0" w:color="auto"/>
                    <w:right w:val="none" w:sz="0" w:space="0" w:color="auto"/>
                  </w:divBdr>
                </w:div>
                <w:div w:id="2113737903">
                  <w:marLeft w:val="0"/>
                  <w:marRight w:val="0"/>
                  <w:marTop w:val="0"/>
                  <w:marBottom w:val="0"/>
                  <w:divBdr>
                    <w:top w:val="none" w:sz="0" w:space="0" w:color="auto"/>
                    <w:left w:val="none" w:sz="0" w:space="0" w:color="auto"/>
                    <w:bottom w:val="none" w:sz="0" w:space="0" w:color="auto"/>
                    <w:right w:val="none" w:sz="0" w:space="0" w:color="auto"/>
                  </w:divBdr>
                </w:div>
                <w:div w:id="225379033">
                  <w:marLeft w:val="0"/>
                  <w:marRight w:val="0"/>
                  <w:marTop w:val="0"/>
                  <w:marBottom w:val="0"/>
                  <w:divBdr>
                    <w:top w:val="none" w:sz="0" w:space="0" w:color="auto"/>
                    <w:left w:val="none" w:sz="0" w:space="0" w:color="auto"/>
                    <w:bottom w:val="none" w:sz="0" w:space="0" w:color="auto"/>
                    <w:right w:val="none" w:sz="0" w:space="0" w:color="auto"/>
                  </w:divBdr>
                </w:div>
                <w:div w:id="1204370599">
                  <w:marLeft w:val="0"/>
                  <w:marRight w:val="0"/>
                  <w:marTop w:val="0"/>
                  <w:marBottom w:val="0"/>
                  <w:divBdr>
                    <w:top w:val="none" w:sz="0" w:space="0" w:color="auto"/>
                    <w:left w:val="none" w:sz="0" w:space="0" w:color="auto"/>
                    <w:bottom w:val="none" w:sz="0" w:space="0" w:color="auto"/>
                    <w:right w:val="none" w:sz="0" w:space="0" w:color="auto"/>
                  </w:divBdr>
                </w:div>
                <w:div w:id="1775400038">
                  <w:marLeft w:val="0"/>
                  <w:marRight w:val="0"/>
                  <w:marTop w:val="0"/>
                  <w:marBottom w:val="0"/>
                  <w:divBdr>
                    <w:top w:val="none" w:sz="0" w:space="0" w:color="auto"/>
                    <w:left w:val="none" w:sz="0" w:space="0" w:color="auto"/>
                    <w:bottom w:val="none" w:sz="0" w:space="0" w:color="auto"/>
                    <w:right w:val="none" w:sz="0" w:space="0" w:color="auto"/>
                  </w:divBdr>
                </w:div>
                <w:div w:id="186843388">
                  <w:marLeft w:val="0"/>
                  <w:marRight w:val="0"/>
                  <w:marTop w:val="0"/>
                  <w:marBottom w:val="0"/>
                  <w:divBdr>
                    <w:top w:val="none" w:sz="0" w:space="0" w:color="auto"/>
                    <w:left w:val="none" w:sz="0" w:space="0" w:color="auto"/>
                    <w:bottom w:val="none" w:sz="0" w:space="0" w:color="auto"/>
                    <w:right w:val="none" w:sz="0" w:space="0" w:color="auto"/>
                  </w:divBdr>
                </w:div>
                <w:div w:id="1462193048">
                  <w:marLeft w:val="0"/>
                  <w:marRight w:val="0"/>
                  <w:marTop w:val="0"/>
                  <w:marBottom w:val="0"/>
                  <w:divBdr>
                    <w:top w:val="none" w:sz="0" w:space="0" w:color="auto"/>
                    <w:left w:val="none" w:sz="0" w:space="0" w:color="auto"/>
                    <w:bottom w:val="none" w:sz="0" w:space="0" w:color="auto"/>
                    <w:right w:val="none" w:sz="0" w:space="0" w:color="auto"/>
                  </w:divBdr>
                </w:div>
                <w:div w:id="380325408">
                  <w:marLeft w:val="0"/>
                  <w:marRight w:val="0"/>
                  <w:marTop w:val="0"/>
                  <w:marBottom w:val="0"/>
                  <w:divBdr>
                    <w:top w:val="none" w:sz="0" w:space="0" w:color="auto"/>
                    <w:left w:val="none" w:sz="0" w:space="0" w:color="auto"/>
                    <w:bottom w:val="none" w:sz="0" w:space="0" w:color="auto"/>
                    <w:right w:val="none" w:sz="0" w:space="0" w:color="auto"/>
                  </w:divBdr>
                </w:div>
                <w:div w:id="870847026">
                  <w:marLeft w:val="0"/>
                  <w:marRight w:val="0"/>
                  <w:marTop w:val="0"/>
                  <w:marBottom w:val="0"/>
                  <w:divBdr>
                    <w:top w:val="none" w:sz="0" w:space="0" w:color="auto"/>
                    <w:left w:val="none" w:sz="0" w:space="0" w:color="auto"/>
                    <w:bottom w:val="none" w:sz="0" w:space="0" w:color="auto"/>
                    <w:right w:val="none" w:sz="0" w:space="0" w:color="auto"/>
                  </w:divBdr>
                </w:div>
                <w:div w:id="590118575">
                  <w:marLeft w:val="0"/>
                  <w:marRight w:val="0"/>
                  <w:marTop w:val="0"/>
                  <w:marBottom w:val="0"/>
                  <w:divBdr>
                    <w:top w:val="none" w:sz="0" w:space="0" w:color="auto"/>
                    <w:left w:val="none" w:sz="0" w:space="0" w:color="auto"/>
                    <w:bottom w:val="none" w:sz="0" w:space="0" w:color="auto"/>
                    <w:right w:val="none" w:sz="0" w:space="0" w:color="auto"/>
                  </w:divBdr>
                </w:div>
                <w:div w:id="1038553966">
                  <w:marLeft w:val="0"/>
                  <w:marRight w:val="0"/>
                  <w:marTop w:val="0"/>
                  <w:marBottom w:val="0"/>
                  <w:divBdr>
                    <w:top w:val="none" w:sz="0" w:space="0" w:color="auto"/>
                    <w:left w:val="none" w:sz="0" w:space="0" w:color="auto"/>
                    <w:bottom w:val="none" w:sz="0" w:space="0" w:color="auto"/>
                    <w:right w:val="none" w:sz="0" w:space="0" w:color="auto"/>
                  </w:divBdr>
                </w:div>
                <w:div w:id="2065254913">
                  <w:marLeft w:val="0"/>
                  <w:marRight w:val="0"/>
                  <w:marTop w:val="0"/>
                  <w:marBottom w:val="0"/>
                  <w:divBdr>
                    <w:top w:val="none" w:sz="0" w:space="0" w:color="auto"/>
                    <w:left w:val="none" w:sz="0" w:space="0" w:color="auto"/>
                    <w:bottom w:val="none" w:sz="0" w:space="0" w:color="auto"/>
                    <w:right w:val="none" w:sz="0" w:space="0" w:color="auto"/>
                  </w:divBdr>
                </w:div>
                <w:div w:id="859121751">
                  <w:marLeft w:val="0"/>
                  <w:marRight w:val="0"/>
                  <w:marTop w:val="0"/>
                  <w:marBottom w:val="0"/>
                  <w:divBdr>
                    <w:top w:val="none" w:sz="0" w:space="0" w:color="auto"/>
                    <w:left w:val="none" w:sz="0" w:space="0" w:color="auto"/>
                    <w:bottom w:val="none" w:sz="0" w:space="0" w:color="auto"/>
                    <w:right w:val="none" w:sz="0" w:space="0" w:color="auto"/>
                  </w:divBdr>
                </w:div>
                <w:div w:id="889076376">
                  <w:marLeft w:val="0"/>
                  <w:marRight w:val="0"/>
                  <w:marTop w:val="0"/>
                  <w:marBottom w:val="0"/>
                  <w:divBdr>
                    <w:top w:val="none" w:sz="0" w:space="0" w:color="auto"/>
                    <w:left w:val="none" w:sz="0" w:space="0" w:color="auto"/>
                    <w:bottom w:val="none" w:sz="0" w:space="0" w:color="auto"/>
                    <w:right w:val="none" w:sz="0" w:space="0" w:color="auto"/>
                  </w:divBdr>
                </w:div>
                <w:div w:id="1881237052">
                  <w:marLeft w:val="0"/>
                  <w:marRight w:val="0"/>
                  <w:marTop w:val="0"/>
                  <w:marBottom w:val="0"/>
                  <w:divBdr>
                    <w:top w:val="none" w:sz="0" w:space="0" w:color="auto"/>
                    <w:left w:val="none" w:sz="0" w:space="0" w:color="auto"/>
                    <w:bottom w:val="none" w:sz="0" w:space="0" w:color="auto"/>
                    <w:right w:val="none" w:sz="0" w:space="0" w:color="auto"/>
                  </w:divBdr>
                </w:div>
                <w:div w:id="1014963190">
                  <w:marLeft w:val="0"/>
                  <w:marRight w:val="0"/>
                  <w:marTop w:val="0"/>
                  <w:marBottom w:val="0"/>
                  <w:divBdr>
                    <w:top w:val="none" w:sz="0" w:space="0" w:color="auto"/>
                    <w:left w:val="none" w:sz="0" w:space="0" w:color="auto"/>
                    <w:bottom w:val="none" w:sz="0" w:space="0" w:color="auto"/>
                    <w:right w:val="none" w:sz="0" w:space="0" w:color="auto"/>
                  </w:divBdr>
                </w:div>
                <w:div w:id="1283414057">
                  <w:marLeft w:val="0"/>
                  <w:marRight w:val="0"/>
                  <w:marTop w:val="0"/>
                  <w:marBottom w:val="0"/>
                  <w:divBdr>
                    <w:top w:val="none" w:sz="0" w:space="0" w:color="auto"/>
                    <w:left w:val="none" w:sz="0" w:space="0" w:color="auto"/>
                    <w:bottom w:val="none" w:sz="0" w:space="0" w:color="auto"/>
                    <w:right w:val="none" w:sz="0" w:space="0" w:color="auto"/>
                  </w:divBdr>
                </w:div>
                <w:div w:id="1225216081">
                  <w:marLeft w:val="0"/>
                  <w:marRight w:val="0"/>
                  <w:marTop w:val="0"/>
                  <w:marBottom w:val="0"/>
                  <w:divBdr>
                    <w:top w:val="none" w:sz="0" w:space="0" w:color="auto"/>
                    <w:left w:val="none" w:sz="0" w:space="0" w:color="auto"/>
                    <w:bottom w:val="none" w:sz="0" w:space="0" w:color="auto"/>
                    <w:right w:val="none" w:sz="0" w:space="0" w:color="auto"/>
                  </w:divBdr>
                </w:div>
                <w:div w:id="1141653760">
                  <w:marLeft w:val="0"/>
                  <w:marRight w:val="0"/>
                  <w:marTop w:val="0"/>
                  <w:marBottom w:val="0"/>
                  <w:divBdr>
                    <w:top w:val="none" w:sz="0" w:space="0" w:color="auto"/>
                    <w:left w:val="none" w:sz="0" w:space="0" w:color="auto"/>
                    <w:bottom w:val="none" w:sz="0" w:space="0" w:color="auto"/>
                    <w:right w:val="none" w:sz="0" w:space="0" w:color="auto"/>
                  </w:divBdr>
                </w:div>
                <w:div w:id="669527861">
                  <w:marLeft w:val="0"/>
                  <w:marRight w:val="0"/>
                  <w:marTop w:val="0"/>
                  <w:marBottom w:val="0"/>
                  <w:divBdr>
                    <w:top w:val="none" w:sz="0" w:space="0" w:color="auto"/>
                    <w:left w:val="none" w:sz="0" w:space="0" w:color="auto"/>
                    <w:bottom w:val="none" w:sz="0" w:space="0" w:color="auto"/>
                    <w:right w:val="none" w:sz="0" w:space="0" w:color="auto"/>
                  </w:divBdr>
                </w:div>
                <w:div w:id="198592341">
                  <w:marLeft w:val="0"/>
                  <w:marRight w:val="0"/>
                  <w:marTop w:val="0"/>
                  <w:marBottom w:val="0"/>
                  <w:divBdr>
                    <w:top w:val="none" w:sz="0" w:space="0" w:color="auto"/>
                    <w:left w:val="none" w:sz="0" w:space="0" w:color="auto"/>
                    <w:bottom w:val="none" w:sz="0" w:space="0" w:color="auto"/>
                    <w:right w:val="none" w:sz="0" w:space="0" w:color="auto"/>
                  </w:divBdr>
                </w:div>
                <w:div w:id="897785749">
                  <w:marLeft w:val="0"/>
                  <w:marRight w:val="0"/>
                  <w:marTop w:val="0"/>
                  <w:marBottom w:val="0"/>
                  <w:divBdr>
                    <w:top w:val="none" w:sz="0" w:space="0" w:color="auto"/>
                    <w:left w:val="none" w:sz="0" w:space="0" w:color="auto"/>
                    <w:bottom w:val="none" w:sz="0" w:space="0" w:color="auto"/>
                    <w:right w:val="none" w:sz="0" w:space="0" w:color="auto"/>
                  </w:divBdr>
                </w:div>
                <w:div w:id="858659505">
                  <w:marLeft w:val="0"/>
                  <w:marRight w:val="0"/>
                  <w:marTop w:val="0"/>
                  <w:marBottom w:val="0"/>
                  <w:divBdr>
                    <w:top w:val="none" w:sz="0" w:space="0" w:color="auto"/>
                    <w:left w:val="none" w:sz="0" w:space="0" w:color="auto"/>
                    <w:bottom w:val="none" w:sz="0" w:space="0" w:color="auto"/>
                    <w:right w:val="none" w:sz="0" w:space="0" w:color="auto"/>
                  </w:divBdr>
                </w:div>
                <w:div w:id="396393071">
                  <w:marLeft w:val="0"/>
                  <w:marRight w:val="0"/>
                  <w:marTop w:val="0"/>
                  <w:marBottom w:val="0"/>
                  <w:divBdr>
                    <w:top w:val="none" w:sz="0" w:space="0" w:color="auto"/>
                    <w:left w:val="none" w:sz="0" w:space="0" w:color="auto"/>
                    <w:bottom w:val="none" w:sz="0" w:space="0" w:color="auto"/>
                    <w:right w:val="none" w:sz="0" w:space="0" w:color="auto"/>
                  </w:divBdr>
                </w:div>
                <w:div w:id="845098900">
                  <w:marLeft w:val="0"/>
                  <w:marRight w:val="0"/>
                  <w:marTop w:val="0"/>
                  <w:marBottom w:val="0"/>
                  <w:divBdr>
                    <w:top w:val="none" w:sz="0" w:space="0" w:color="auto"/>
                    <w:left w:val="none" w:sz="0" w:space="0" w:color="auto"/>
                    <w:bottom w:val="none" w:sz="0" w:space="0" w:color="auto"/>
                    <w:right w:val="none" w:sz="0" w:space="0" w:color="auto"/>
                  </w:divBdr>
                </w:div>
                <w:div w:id="1605265773">
                  <w:marLeft w:val="0"/>
                  <w:marRight w:val="0"/>
                  <w:marTop w:val="0"/>
                  <w:marBottom w:val="0"/>
                  <w:divBdr>
                    <w:top w:val="none" w:sz="0" w:space="0" w:color="auto"/>
                    <w:left w:val="none" w:sz="0" w:space="0" w:color="auto"/>
                    <w:bottom w:val="none" w:sz="0" w:space="0" w:color="auto"/>
                    <w:right w:val="none" w:sz="0" w:space="0" w:color="auto"/>
                  </w:divBdr>
                </w:div>
                <w:div w:id="332102316">
                  <w:marLeft w:val="0"/>
                  <w:marRight w:val="0"/>
                  <w:marTop w:val="0"/>
                  <w:marBottom w:val="0"/>
                  <w:divBdr>
                    <w:top w:val="none" w:sz="0" w:space="0" w:color="auto"/>
                    <w:left w:val="none" w:sz="0" w:space="0" w:color="auto"/>
                    <w:bottom w:val="none" w:sz="0" w:space="0" w:color="auto"/>
                    <w:right w:val="none" w:sz="0" w:space="0" w:color="auto"/>
                  </w:divBdr>
                </w:div>
                <w:div w:id="1190483813">
                  <w:marLeft w:val="0"/>
                  <w:marRight w:val="0"/>
                  <w:marTop w:val="0"/>
                  <w:marBottom w:val="0"/>
                  <w:divBdr>
                    <w:top w:val="none" w:sz="0" w:space="0" w:color="auto"/>
                    <w:left w:val="none" w:sz="0" w:space="0" w:color="auto"/>
                    <w:bottom w:val="none" w:sz="0" w:space="0" w:color="auto"/>
                    <w:right w:val="none" w:sz="0" w:space="0" w:color="auto"/>
                  </w:divBdr>
                </w:div>
                <w:div w:id="1674868083">
                  <w:marLeft w:val="0"/>
                  <w:marRight w:val="0"/>
                  <w:marTop w:val="0"/>
                  <w:marBottom w:val="0"/>
                  <w:divBdr>
                    <w:top w:val="none" w:sz="0" w:space="0" w:color="auto"/>
                    <w:left w:val="none" w:sz="0" w:space="0" w:color="auto"/>
                    <w:bottom w:val="none" w:sz="0" w:space="0" w:color="auto"/>
                    <w:right w:val="none" w:sz="0" w:space="0" w:color="auto"/>
                  </w:divBdr>
                </w:div>
                <w:div w:id="1471050396">
                  <w:marLeft w:val="0"/>
                  <w:marRight w:val="0"/>
                  <w:marTop w:val="0"/>
                  <w:marBottom w:val="0"/>
                  <w:divBdr>
                    <w:top w:val="none" w:sz="0" w:space="0" w:color="auto"/>
                    <w:left w:val="none" w:sz="0" w:space="0" w:color="auto"/>
                    <w:bottom w:val="none" w:sz="0" w:space="0" w:color="auto"/>
                    <w:right w:val="none" w:sz="0" w:space="0" w:color="auto"/>
                  </w:divBdr>
                </w:div>
                <w:div w:id="1845169632">
                  <w:marLeft w:val="0"/>
                  <w:marRight w:val="0"/>
                  <w:marTop w:val="0"/>
                  <w:marBottom w:val="0"/>
                  <w:divBdr>
                    <w:top w:val="none" w:sz="0" w:space="0" w:color="auto"/>
                    <w:left w:val="none" w:sz="0" w:space="0" w:color="auto"/>
                    <w:bottom w:val="none" w:sz="0" w:space="0" w:color="auto"/>
                    <w:right w:val="none" w:sz="0" w:space="0" w:color="auto"/>
                  </w:divBdr>
                </w:div>
                <w:div w:id="1544634522">
                  <w:marLeft w:val="0"/>
                  <w:marRight w:val="0"/>
                  <w:marTop w:val="0"/>
                  <w:marBottom w:val="0"/>
                  <w:divBdr>
                    <w:top w:val="none" w:sz="0" w:space="0" w:color="auto"/>
                    <w:left w:val="none" w:sz="0" w:space="0" w:color="auto"/>
                    <w:bottom w:val="none" w:sz="0" w:space="0" w:color="auto"/>
                    <w:right w:val="none" w:sz="0" w:space="0" w:color="auto"/>
                  </w:divBdr>
                </w:div>
                <w:div w:id="1898348396">
                  <w:marLeft w:val="0"/>
                  <w:marRight w:val="0"/>
                  <w:marTop w:val="0"/>
                  <w:marBottom w:val="0"/>
                  <w:divBdr>
                    <w:top w:val="none" w:sz="0" w:space="0" w:color="auto"/>
                    <w:left w:val="none" w:sz="0" w:space="0" w:color="auto"/>
                    <w:bottom w:val="none" w:sz="0" w:space="0" w:color="auto"/>
                    <w:right w:val="none" w:sz="0" w:space="0" w:color="auto"/>
                  </w:divBdr>
                </w:div>
                <w:div w:id="103817143">
                  <w:marLeft w:val="0"/>
                  <w:marRight w:val="0"/>
                  <w:marTop w:val="0"/>
                  <w:marBottom w:val="0"/>
                  <w:divBdr>
                    <w:top w:val="none" w:sz="0" w:space="0" w:color="auto"/>
                    <w:left w:val="none" w:sz="0" w:space="0" w:color="auto"/>
                    <w:bottom w:val="none" w:sz="0" w:space="0" w:color="auto"/>
                    <w:right w:val="none" w:sz="0" w:space="0" w:color="auto"/>
                  </w:divBdr>
                </w:div>
                <w:div w:id="1390768083">
                  <w:marLeft w:val="0"/>
                  <w:marRight w:val="0"/>
                  <w:marTop w:val="0"/>
                  <w:marBottom w:val="0"/>
                  <w:divBdr>
                    <w:top w:val="none" w:sz="0" w:space="0" w:color="auto"/>
                    <w:left w:val="none" w:sz="0" w:space="0" w:color="auto"/>
                    <w:bottom w:val="none" w:sz="0" w:space="0" w:color="auto"/>
                    <w:right w:val="none" w:sz="0" w:space="0" w:color="auto"/>
                  </w:divBdr>
                </w:div>
                <w:div w:id="400492037">
                  <w:marLeft w:val="0"/>
                  <w:marRight w:val="0"/>
                  <w:marTop w:val="0"/>
                  <w:marBottom w:val="0"/>
                  <w:divBdr>
                    <w:top w:val="none" w:sz="0" w:space="0" w:color="auto"/>
                    <w:left w:val="none" w:sz="0" w:space="0" w:color="auto"/>
                    <w:bottom w:val="none" w:sz="0" w:space="0" w:color="auto"/>
                    <w:right w:val="none" w:sz="0" w:space="0" w:color="auto"/>
                  </w:divBdr>
                </w:div>
                <w:div w:id="2106067736">
                  <w:marLeft w:val="0"/>
                  <w:marRight w:val="0"/>
                  <w:marTop w:val="0"/>
                  <w:marBottom w:val="0"/>
                  <w:divBdr>
                    <w:top w:val="none" w:sz="0" w:space="0" w:color="auto"/>
                    <w:left w:val="none" w:sz="0" w:space="0" w:color="auto"/>
                    <w:bottom w:val="none" w:sz="0" w:space="0" w:color="auto"/>
                    <w:right w:val="none" w:sz="0" w:space="0" w:color="auto"/>
                  </w:divBdr>
                </w:div>
                <w:div w:id="776412942">
                  <w:marLeft w:val="0"/>
                  <w:marRight w:val="0"/>
                  <w:marTop w:val="0"/>
                  <w:marBottom w:val="0"/>
                  <w:divBdr>
                    <w:top w:val="none" w:sz="0" w:space="0" w:color="auto"/>
                    <w:left w:val="none" w:sz="0" w:space="0" w:color="auto"/>
                    <w:bottom w:val="none" w:sz="0" w:space="0" w:color="auto"/>
                    <w:right w:val="none" w:sz="0" w:space="0" w:color="auto"/>
                  </w:divBdr>
                </w:div>
                <w:div w:id="1585871794">
                  <w:marLeft w:val="0"/>
                  <w:marRight w:val="0"/>
                  <w:marTop w:val="0"/>
                  <w:marBottom w:val="0"/>
                  <w:divBdr>
                    <w:top w:val="none" w:sz="0" w:space="0" w:color="auto"/>
                    <w:left w:val="none" w:sz="0" w:space="0" w:color="auto"/>
                    <w:bottom w:val="none" w:sz="0" w:space="0" w:color="auto"/>
                    <w:right w:val="none" w:sz="0" w:space="0" w:color="auto"/>
                  </w:divBdr>
                </w:div>
                <w:div w:id="424225165">
                  <w:marLeft w:val="0"/>
                  <w:marRight w:val="0"/>
                  <w:marTop w:val="0"/>
                  <w:marBottom w:val="0"/>
                  <w:divBdr>
                    <w:top w:val="none" w:sz="0" w:space="0" w:color="auto"/>
                    <w:left w:val="none" w:sz="0" w:space="0" w:color="auto"/>
                    <w:bottom w:val="none" w:sz="0" w:space="0" w:color="auto"/>
                    <w:right w:val="none" w:sz="0" w:space="0" w:color="auto"/>
                  </w:divBdr>
                </w:div>
                <w:div w:id="172495878">
                  <w:marLeft w:val="0"/>
                  <w:marRight w:val="0"/>
                  <w:marTop w:val="0"/>
                  <w:marBottom w:val="0"/>
                  <w:divBdr>
                    <w:top w:val="none" w:sz="0" w:space="0" w:color="auto"/>
                    <w:left w:val="none" w:sz="0" w:space="0" w:color="auto"/>
                    <w:bottom w:val="none" w:sz="0" w:space="0" w:color="auto"/>
                    <w:right w:val="none" w:sz="0" w:space="0" w:color="auto"/>
                  </w:divBdr>
                </w:div>
                <w:div w:id="916744831">
                  <w:marLeft w:val="0"/>
                  <w:marRight w:val="0"/>
                  <w:marTop w:val="0"/>
                  <w:marBottom w:val="0"/>
                  <w:divBdr>
                    <w:top w:val="none" w:sz="0" w:space="0" w:color="auto"/>
                    <w:left w:val="none" w:sz="0" w:space="0" w:color="auto"/>
                    <w:bottom w:val="none" w:sz="0" w:space="0" w:color="auto"/>
                    <w:right w:val="none" w:sz="0" w:space="0" w:color="auto"/>
                  </w:divBdr>
                </w:div>
                <w:div w:id="615258381">
                  <w:marLeft w:val="0"/>
                  <w:marRight w:val="0"/>
                  <w:marTop w:val="0"/>
                  <w:marBottom w:val="0"/>
                  <w:divBdr>
                    <w:top w:val="none" w:sz="0" w:space="0" w:color="auto"/>
                    <w:left w:val="none" w:sz="0" w:space="0" w:color="auto"/>
                    <w:bottom w:val="none" w:sz="0" w:space="0" w:color="auto"/>
                    <w:right w:val="none" w:sz="0" w:space="0" w:color="auto"/>
                  </w:divBdr>
                </w:div>
                <w:div w:id="404106304">
                  <w:marLeft w:val="0"/>
                  <w:marRight w:val="0"/>
                  <w:marTop w:val="0"/>
                  <w:marBottom w:val="0"/>
                  <w:divBdr>
                    <w:top w:val="none" w:sz="0" w:space="0" w:color="auto"/>
                    <w:left w:val="none" w:sz="0" w:space="0" w:color="auto"/>
                    <w:bottom w:val="none" w:sz="0" w:space="0" w:color="auto"/>
                    <w:right w:val="none" w:sz="0" w:space="0" w:color="auto"/>
                  </w:divBdr>
                </w:div>
                <w:div w:id="755441774">
                  <w:marLeft w:val="0"/>
                  <w:marRight w:val="0"/>
                  <w:marTop w:val="0"/>
                  <w:marBottom w:val="0"/>
                  <w:divBdr>
                    <w:top w:val="none" w:sz="0" w:space="0" w:color="auto"/>
                    <w:left w:val="none" w:sz="0" w:space="0" w:color="auto"/>
                    <w:bottom w:val="none" w:sz="0" w:space="0" w:color="auto"/>
                    <w:right w:val="none" w:sz="0" w:space="0" w:color="auto"/>
                  </w:divBdr>
                </w:div>
                <w:div w:id="1070926386">
                  <w:marLeft w:val="0"/>
                  <w:marRight w:val="0"/>
                  <w:marTop w:val="0"/>
                  <w:marBottom w:val="0"/>
                  <w:divBdr>
                    <w:top w:val="none" w:sz="0" w:space="0" w:color="auto"/>
                    <w:left w:val="none" w:sz="0" w:space="0" w:color="auto"/>
                    <w:bottom w:val="none" w:sz="0" w:space="0" w:color="auto"/>
                    <w:right w:val="none" w:sz="0" w:space="0" w:color="auto"/>
                  </w:divBdr>
                </w:div>
                <w:div w:id="971716667">
                  <w:marLeft w:val="0"/>
                  <w:marRight w:val="0"/>
                  <w:marTop w:val="0"/>
                  <w:marBottom w:val="0"/>
                  <w:divBdr>
                    <w:top w:val="none" w:sz="0" w:space="0" w:color="auto"/>
                    <w:left w:val="none" w:sz="0" w:space="0" w:color="auto"/>
                    <w:bottom w:val="none" w:sz="0" w:space="0" w:color="auto"/>
                    <w:right w:val="none" w:sz="0" w:space="0" w:color="auto"/>
                  </w:divBdr>
                </w:div>
                <w:div w:id="1457093239">
                  <w:marLeft w:val="0"/>
                  <w:marRight w:val="0"/>
                  <w:marTop w:val="0"/>
                  <w:marBottom w:val="0"/>
                  <w:divBdr>
                    <w:top w:val="none" w:sz="0" w:space="0" w:color="auto"/>
                    <w:left w:val="none" w:sz="0" w:space="0" w:color="auto"/>
                    <w:bottom w:val="none" w:sz="0" w:space="0" w:color="auto"/>
                    <w:right w:val="none" w:sz="0" w:space="0" w:color="auto"/>
                  </w:divBdr>
                </w:div>
                <w:div w:id="1225720819">
                  <w:marLeft w:val="0"/>
                  <w:marRight w:val="0"/>
                  <w:marTop w:val="0"/>
                  <w:marBottom w:val="0"/>
                  <w:divBdr>
                    <w:top w:val="none" w:sz="0" w:space="0" w:color="auto"/>
                    <w:left w:val="none" w:sz="0" w:space="0" w:color="auto"/>
                    <w:bottom w:val="none" w:sz="0" w:space="0" w:color="auto"/>
                    <w:right w:val="none" w:sz="0" w:space="0" w:color="auto"/>
                  </w:divBdr>
                </w:div>
                <w:div w:id="311906555">
                  <w:marLeft w:val="0"/>
                  <w:marRight w:val="0"/>
                  <w:marTop w:val="0"/>
                  <w:marBottom w:val="0"/>
                  <w:divBdr>
                    <w:top w:val="none" w:sz="0" w:space="0" w:color="auto"/>
                    <w:left w:val="none" w:sz="0" w:space="0" w:color="auto"/>
                    <w:bottom w:val="none" w:sz="0" w:space="0" w:color="auto"/>
                    <w:right w:val="none" w:sz="0" w:space="0" w:color="auto"/>
                  </w:divBdr>
                </w:div>
                <w:div w:id="1305743187">
                  <w:marLeft w:val="0"/>
                  <w:marRight w:val="0"/>
                  <w:marTop w:val="0"/>
                  <w:marBottom w:val="0"/>
                  <w:divBdr>
                    <w:top w:val="none" w:sz="0" w:space="0" w:color="auto"/>
                    <w:left w:val="none" w:sz="0" w:space="0" w:color="auto"/>
                    <w:bottom w:val="none" w:sz="0" w:space="0" w:color="auto"/>
                    <w:right w:val="none" w:sz="0" w:space="0" w:color="auto"/>
                  </w:divBdr>
                </w:div>
                <w:div w:id="1744988854">
                  <w:marLeft w:val="0"/>
                  <w:marRight w:val="0"/>
                  <w:marTop w:val="0"/>
                  <w:marBottom w:val="0"/>
                  <w:divBdr>
                    <w:top w:val="none" w:sz="0" w:space="0" w:color="auto"/>
                    <w:left w:val="none" w:sz="0" w:space="0" w:color="auto"/>
                    <w:bottom w:val="none" w:sz="0" w:space="0" w:color="auto"/>
                    <w:right w:val="none" w:sz="0" w:space="0" w:color="auto"/>
                  </w:divBdr>
                </w:div>
                <w:div w:id="2108883053">
                  <w:marLeft w:val="0"/>
                  <w:marRight w:val="0"/>
                  <w:marTop w:val="0"/>
                  <w:marBottom w:val="0"/>
                  <w:divBdr>
                    <w:top w:val="none" w:sz="0" w:space="0" w:color="auto"/>
                    <w:left w:val="none" w:sz="0" w:space="0" w:color="auto"/>
                    <w:bottom w:val="none" w:sz="0" w:space="0" w:color="auto"/>
                    <w:right w:val="none" w:sz="0" w:space="0" w:color="auto"/>
                  </w:divBdr>
                </w:div>
                <w:div w:id="1354109771">
                  <w:marLeft w:val="0"/>
                  <w:marRight w:val="0"/>
                  <w:marTop w:val="0"/>
                  <w:marBottom w:val="0"/>
                  <w:divBdr>
                    <w:top w:val="none" w:sz="0" w:space="0" w:color="auto"/>
                    <w:left w:val="none" w:sz="0" w:space="0" w:color="auto"/>
                    <w:bottom w:val="none" w:sz="0" w:space="0" w:color="auto"/>
                    <w:right w:val="none" w:sz="0" w:space="0" w:color="auto"/>
                  </w:divBdr>
                </w:div>
                <w:div w:id="943003244">
                  <w:marLeft w:val="0"/>
                  <w:marRight w:val="0"/>
                  <w:marTop w:val="0"/>
                  <w:marBottom w:val="0"/>
                  <w:divBdr>
                    <w:top w:val="none" w:sz="0" w:space="0" w:color="auto"/>
                    <w:left w:val="none" w:sz="0" w:space="0" w:color="auto"/>
                    <w:bottom w:val="none" w:sz="0" w:space="0" w:color="auto"/>
                    <w:right w:val="none" w:sz="0" w:space="0" w:color="auto"/>
                  </w:divBdr>
                </w:div>
                <w:div w:id="996811547">
                  <w:marLeft w:val="0"/>
                  <w:marRight w:val="0"/>
                  <w:marTop w:val="0"/>
                  <w:marBottom w:val="0"/>
                  <w:divBdr>
                    <w:top w:val="none" w:sz="0" w:space="0" w:color="auto"/>
                    <w:left w:val="none" w:sz="0" w:space="0" w:color="auto"/>
                    <w:bottom w:val="none" w:sz="0" w:space="0" w:color="auto"/>
                    <w:right w:val="none" w:sz="0" w:space="0" w:color="auto"/>
                  </w:divBdr>
                </w:div>
                <w:div w:id="1374111400">
                  <w:marLeft w:val="0"/>
                  <w:marRight w:val="0"/>
                  <w:marTop w:val="0"/>
                  <w:marBottom w:val="0"/>
                  <w:divBdr>
                    <w:top w:val="none" w:sz="0" w:space="0" w:color="auto"/>
                    <w:left w:val="none" w:sz="0" w:space="0" w:color="auto"/>
                    <w:bottom w:val="none" w:sz="0" w:space="0" w:color="auto"/>
                    <w:right w:val="none" w:sz="0" w:space="0" w:color="auto"/>
                  </w:divBdr>
                </w:div>
                <w:div w:id="1254121894">
                  <w:marLeft w:val="0"/>
                  <w:marRight w:val="0"/>
                  <w:marTop w:val="0"/>
                  <w:marBottom w:val="0"/>
                  <w:divBdr>
                    <w:top w:val="none" w:sz="0" w:space="0" w:color="auto"/>
                    <w:left w:val="none" w:sz="0" w:space="0" w:color="auto"/>
                    <w:bottom w:val="none" w:sz="0" w:space="0" w:color="auto"/>
                    <w:right w:val="none" w:sz="0" w:space="0" w:color="auto"/>
                  </w:divBdr>
                </w:div>
                <w:div w:id="85461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85772">
          <w:marLeft w:val="0"/>
          <w:marRight w:val="0"/>
          <w:marTop w:val="240"/>
          <w:marBottom w:val="240"/>
          <w:divBdr>
            <w:top w:val="none" w:sz="0" w:space="0" w:color="auto"/>
            <w:left w:val="none" w:sz="0" w:space="0" w:color="auto"/>
            <w:bottom w:val="none" w:sz="0" w:space="0" w:color="auto"/>
            <w:right w:val="none" w:sz="0" w:space="0" w:color="auto"/>
          </w:divBdr>
          <w:divsChild>
            <w:div w:id="711809225">
              <w:marLeft w:val="0"/>
              <w:marRight w:val="0"/>
              <w:marTop w:val="0"/>
              <w:marBottom w:val="0"/>
              <w:divBdr>
                <w:top w:val="none" w:sz="0" w:space="0" w:color="auto"/>
                <w:left w:val="none" w:sz="0" w:space="0" w:color="auto"/>
                <w:bottom w:val="none" w:sz="0" w:space="0" w:color="auto"/>
                <w:right w:val="none" w:sz="0" w:space="0" w:color="auto"/>
              </w:divBdr>
              <w:divsChild>
                <w:div w:id="1468744956">
                  <w:marLeft w:val="0"/>
                  <w:marRight w:val="0"/>
                  <w:marTop w:val="0"/>
                  <w:marBottom w:val="0"/>
                  <w:divBdr>
                    <w:top w:val="none" w:sz="0" w:space="0" w:color="auto"/>
                    <w:left w:val="none" w:sz="0" w:space="0" w:color="auto"/>
                    <w:bottom w:val="none" w:sz="0" w:space="0" w:color="auto"/>
                    <w:right w:val="none" w:sz="0" w:space="0" w:color="auto"/>
                  </w:divBdr>
                </w:div>
                <w:div w:id="71128203">
                  <w:marLeft w:val="0"/>
                  <w:marRight w:val="0"/>
                  <w:marTop w:val="0"/>
                  <w:marBottom w:val="0"/>
                  <w:divBdr>
                    <w:top w:val="none" w:sz="0" w:space="0" w:color="auto"/>
                    <w:left w:val="none" w:sz="0" w:space="0" w:color="auto"/>
                    <w:bottom w:val="none" w:sz="0" w:space="0" w:color="auto"/>
                    <w:right w:val="none" w:sz="0" w:space="0" w:color="auto"/>
                  </w:divBdr>
                </w:div>
                <w:div w:id="1936589429">
                  <w:marLeft w:val="0"/>
                  <w:marRight w:val="0"/>
                  <w:marTop w:val="0"/>
                  <w:marBottom w:val="0"/>
                  <w:divBdr>
                    <w:top w:val="none" w:sz="0" w:space="0" w:color="auto"/>
                    <w:left w:val="none" w:sz="0" w:space="0" w:color="auto"/>
                    <w:bottom w:val="none" w:sz="0" w:space="0" w:color="auto"/>
                    <w:right w:val="none" w:sz="0" w:space="0" w:color="auto"/>
                  </w:divBdr>
                </w:div>
                <w:div w:id="1330207269">
                  <w:marLeft w:val="0"/>
                  <w:marRight w:val="0"/>
                  <w:marTop w:val="0"/>
                  <w:marBottom w:val="0"/>
                  <w:divBdr>
                    <w:top w:val="none" w:sz="0" w:space="0" w:color="auto"/>
                    <w:left w:val="none" w:sz="0" w:space="0" w:color="auto"/>
                    <w:bottom w:val="none" w:sz="0" w:space="0" w:color="auto"/>
                    <w:right w:val="none" w:sz="0" w:space="0" w:color="auto"/>
                  </w:divBdr>
                </w:div>
                <w:div w:id="144160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411sbfacts.com/sbpoll-%20about.php?POLLID=0047" TargetMode="External"/><Relationship Id="rId1" Type="http://schemas.openxmlformats.org/officeDocument/2006/relationships/hyperlink" Target="https://www.energizect.com/sites/default/files/ConnecticutNewResidentialConstructionBaseline-10-1-12_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i\AppData\Roaming\Microsoft\Templates\Template%20w%20Times%20New%20Rom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4DCBBD-04EF-B04A-AD4E-02A6D9A0B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C:\Users\Lori\AppData\Roaming\Microsoft\Templates\Template w Times New Roman.dotx</Template>
  <TotalTime>1</TotalTime>
  <Pages>17</Pages>
  <Words>5933</Words>
  <Characters>33819</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dc:creator>
  <cp:lastModifiedBy>Microsoft Office User</cp:lastModifiedBy>
  <cp:revision>2</cp:revision>
  <cp:lastPrinted>2019-04-04T16:41:00Z</cp:lastPrinted>
  <dcterms:created xsi:type="dcterms:W3CDTF">2019-04-22T18:57:00Z</dcterms:created>
  <dcterms:modified xsi:type="dcterms:W3CDTF">2019-04-22T18:57:00Z</dcterms:modified>
</cp:coreProperties>
</file>